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A5" w:rsidRDefault="00E67FA5" w:rsidP="00E67FA5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725BCA" wp14:editId="5D38298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52450" cy="523875"/>
            <wp:effectExtent l="0" t="0" r="0" b="9525"/>
            <wp:wrapSquare wrapText="left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7FA5" w:rsidRDefault="00E67FA5" w:rsidP="00E67FA5">
      <w:pPr>
        <w:pStyle w:val="a3"/>
      </w:pPr>
    </w:p>
    <w:p w:rsidR="00E67FA5" w:rsidRDefault="00E67FA5" w:rsidP="00E67FA5">
      <w:pPr>
        <w:pStyle w:val="a3"/>
        <w:rPr>
          <w:sz w:val="2"/>
        </w:rPr>
      </w:pPr>
    </w:p>
    <w:p w:rsidR="00E67FA5" w:rsidRDefault="00E67FA5" w:rsidP="00E67FA5">
      <w:pPr>
        <w:pStyle w:val="a3"/>
        <w:rPr>
          <w:sz w:val="2"/>
        </w:rPr>
      </w:pPr>
    </w:p>
    <w:p w:rsidR="00E67FA5" w:rsidRDefault="00E67FA5" w:rsidP="00E67FA5">
      <w:pPr>
        <w:pStyle w:val="a3"/>
        <w:rPr>
          <w:sz w:val="22"/>
        </w:rPr>
      </w:pPr>
    </w:p>
    <w:p w:rsidR="00E67FA5" w:rsidRDefault="00E67FA5" w:rsidP="00E67FA5">
      <w:pPr>
        <w:pStyle w:val="a3"/>
        <w:rPr>
          <w:sz w:val="22"/>
        </w:rPr>
      </w:pPr>
      <w:r>
        <w:rPr>
          <w:sz w:val="22"/>
        </w:rPr>
        <w:t xml:space="preserve">АДМИНИСТРАЦИЯ </w:t>
      </w:r>
    </w:p>
    <w:p w:rsidR="00E67FA5" w:rsidRDefault="00E67FA5" w:rsidP="00E67FA5">
      <w:pPr>
        <w:pStyle w:val="a3"/>
        <w:rPr>
          <w:sz w:val="22"/>
        </w:rPr>
      </w:pPr>
      <w:r>
        <w:rPr>
          <w:sz w:val="22"/>
        </w:rPr>
        <w:t xml:space="preserve">КИЧМЕНГСКО-ГОРОДЕЦКОГО МУНИЦИПАЛЬНОГО ОКРУГА  </w:t>
      </w:r>
    </w:p>
    <w:p w:rsidR="00E67FA5" w:rsidRDefault="00E67FA5" w:rsidP="00E67FA5">
      <w:pPr>
        <w:pStyle w:val="a3"/>
        <w:rPr>
          <w:sz w:val="22"/>
          <w:szCs w:val="22"/>
        </w:rPr>
      </w:pPr>
      <w:r>
        <w:rPr>
          <w:sz w:val="22"/>
          <w:szCs w:val="22"/>
        </w:rPr>
        <w:t>ВОЛОГОДСКОЙ ОБЛАСТИ</w:t>
      </w:r>
    </w:p>
    <w:p w:rsidR="00E67FA5" w:rsidRDefault="00E67FA5" w:rsidP="00E67FA5">
      <w:pPr>
        <w:jc w:val="center"/>
        <w:rPr>
          <w:b/>
          <w:bCs/>
          <w:sz w:val="20"/>
          <w:szCs w:val="36"/>
        </w:rPr>
      </w:pPr>
    </w:p>
    <w:p w:rsidR="00E67FA5" w:rsidRDefault="00E67FA5" w:rsidP="00E67F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7FA5" w:rsidRDefault="00E67FA5" w:rsidP="00E67FA5">
      <w:pPr>
        <w:jc w:val="center"/>
        <w:rPr>
          <w:b/>
          <w:bCs/>
          <w:sz w:val="36"/>
          <w:szCs w:val="36"/>
        </w:rPr>
      </w:pPr>
    </w:p>
    <w:p w:rsidR="00E67FA5" w:rsidRDefault="00E67FA5" w:rsidP="00E67FA5">
      <w:pPr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CFA87" wp14:editId="7743DD83">
                <wp:simplePos x="0" y="0"/>
                <wp:positionH relativeFrom="column">
                  <wp:posOffset>1943100</wp:posOffset>
                </wp:positionH>
                <wp:positionV relativeFrom="paragraph">
                  <wp:posOffset>219075</wp:posOffset>
                </wp:positionV>
                <wp:extent cx="685800" cy="0"/>
                <wp:effectExtent l="13335" t="8255" r="571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E206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.25pt" to="20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+q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5EDF1" wp14:editId="6FD5FA0F">
                <wp:simplePos x="0" y="0"/>
                <wp:positionH relativeFrom="column">
                  <wp:posOffset>467995</wp:posOffset>
                </wp:positionH>
                <wp:positionV relativeFrom="paragraph">
                  <wp:posOffset>231775</wp:posOffset>
                </wp:positionV>
                <wp:extent cx="1257300" cy="0"/>
                <wp:effectExtent l="5080" t="11430" r="13970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0E97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5pt,18.25pt" to="135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fg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mE2mT4+pC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"/>
            </w:pict>
          </mc:Fallback>
        </mc:AlternateContent>
      </w:r>
      <w:r>
        <w:t xml:space="preserve">                </w:t>
      </w:r>
      <w:r>
        <w:rPr>
          <w:sz w:val="28"/>
          <w:szCs w:val="28"/>
        </w:rPr>
        <w:t xml:space="preserve">от                      № </w:t>
      </w:r>
    </w:p>
    <w:p w:rsidR="00E67FA5" w:rsidRDefault="00E67FA5" w:rsidP="00E67FA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>
        <w:rPr>
          <w:sz w:val="20"/>
        </w:rPr>
        <w:t>с. Кичменгский Городок</w:t>
      </w:r>
    </w:p>
    <w:p w:rsidR="00E67FA5" w:rsidRDefault="00E67FA5" w:rsidP="00E67FA5">
      <w:pPr>
        <w:rPr>
          <w:sz w:val="28"/>
          <w:szCs w:val="28"/>
        </w:rPr>
      </w:pPr>
    </w:p>
    <w:p w:rsidR="00E67FA5" w:rsidRDefault="00E67FA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</w:t>
      </w:r>
    </w:p>
    <w:p w:rsidR="00544723" w:rsidRDefault="00E67FA5" w:rsidP="0054472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</w:t>
      </w:r>
      <w:r w:rsidR="00C95BA8">
        <w:rPr>
          <w:sz w:val="28"/>
          <w:szCs w:val="28"/>
        </w:rPr>
        <w:t>авления муниципальной услуги по</w:t>
      </w:r>
    </w:p>
    <w:p w:rsidR="009C4D65" w:rsidRDefault="000B3469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выдаче </w:t>
      </w:r>
      <w:r w:rsidR="009C4D65">
        <w:rPr>
          <w:sz w:val="28"/>
          <w:szCs w:val="28"/>
        </w:rPr>
        <w:t>разрешения на установку и эксплуатацию</w:t>
      </w:r>
    </w:p>
    <w:p w:rsidR="009C4D65" w:rsidRDefault="009C4D6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рекламных конструкций на соответствующей</w:t>
      </w:r>
    </w:p>
    <w:p w:rsidR="000B3469" w:rsidRDefault="009C4D6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территории</w:t>
      </w:r>
      <w:r w:rsidR="00E67FA5">
        <w:rPr>
          <w:sz w:val="28"/>
          <w:szCs w:val="28"/>
        </w:rPr>
        <w:t>,</w:t>
      </w:r>
      <w:r>
        <w:rPr>
          <w:sz w:val="28"/>
          <w:szCs w:val="28"/>
        </w:rPr>
        <w:t xml:space="preserve"> аннулирование такого разрешения</w:t>
      </w:r>
    </w:p>
    <w:p w:rsidR="000B3469" w:rsidRDefault="00E67FA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</w:t>
      </w:r>
      <w:r w:rsidR="0054472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44723">
        <w:rPr>
          <w:sz w:val="28"/>
          <w:szCs w:val="28"/>
        </w:rPr>
        <w:t>остановлением</w:t>
      </w:r>
      <w:r w:rsidR="000B3469">
        <w:rPr>
          <w:sz w:val="28"/>
          <w:szCs w:val="28"/>
        </w:rPr>
        <w:t xml:space="preserve"> администрации</w:t>
      </w:r>
    </w:p>
    <w:p w:rsidR="000B3469" w:rsidRDefault="00E67FA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Кичменгско-Городецкого </w:t>
      </w:r>
      <w:r w:rsidR="00C95BA8">
        <w:rPr>
          <w:sz w:val="28"/>
          <w:szCs w:val="28"/>
        </w:rPr>
        <w:t xml:space="preserve">муниципального </w:t>
      </w:r>
      <w:r w:rsidR="000B3469">
        <w:rPr>
          <w:sz w:val="28"/>
          <w:szCs w:val="28"/>
        </w:rPr>
        <w:t>округа</w:t>
      </w:r>
    </w:p>
    <w:p w:rsidR="00E67FA5" w:rsidRPr="001661E8" w:rsidRDefault="009C4D6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от 18</w:t>
      </w:r>
      <w:r w:rsidR="00544723">
        <w:rPr>
          <w:sz w:val="28"/>
          <w:szCs w:val="28"/>
        </w:rPr>
        <w:t>.04</w:t>
      </w:r>
      <w:r w:rsidR="00E67FA5">
        <w:rPr>
          <w:sz w:val="28"/>
          <w:szCs w:val="28"/>
        </w:rPr>
        <w:t xml:space="preserve">.2025 № </w:t>
      </w:r>
      <w:r>
        <w:rPr>
          <w:sz w:val="28"/>
          <w:szCs w:val="28"/>
        </w:rPr>
        <w:t>386</w:t>
      </w:r>
    </w:p>
    <w:p w:rsidR="00E67FA5" w:rsidRPr="00C217F4" w:rsidRDefault="00E67FA5" w:rsidP="00E67FA5">
      <w:pPr>
        <w:pStyle w:val="ConsNormal"/>
        <w:widowControl/>
        <w:ind w:firstLine="0"/>
        <w:rPr>
          <w:rFonts w:ascii="Times New Roman" w:hAnsi="Times New Roman"/>
          <w:sz w:val="24"/>
        </w:rPr>
      </w:pPr>
    </w:p>
    <w:p w:rsidR="00E67FA5" w:rsidRDefault="00E67FA5" w:rsidP="00E67FA5">
      <w:pPr>
        <w:jc w:val="both"/>
        <w:rPr>
          <w:b/>
          <w:sz w:val="28"/>
          <w:szCs w:val="28"/>
        </w:rPr>
      </w:pPr>
      <w:r w:rsidRPr="002C1249">
        <w:rPr>
          <w:sz w:val="28"/>
          <w:szCs w:val="28"/>
        </w:rPr>
        <w:t xml:space="preserve">      </w:t>
      </w:r>
      <w:r>
        <w:rPr>
          <w:sz w:val="28"/>
          <w:szCs w:val="28"/>
        </w:rPr>
        <w:t>В соответствии с</w:t>
      </w:r>
      <w:r w:rsidR="001661E8">
        <w:rPr>
          <w:sz w:val="28"/>
          <w:szCs w:val="28"/>
        </w:rPr>
        <w:t xml:space="preserve"> Федеральным законом от 27 июля 2010 года № 210-ФЗ «Об организации предоставления государственных и муниципальных услуг»</w:t>
      </w:r>
      <w:r w:rsidR="00CB00C3">
        <w:rPr>
          <w:sz w:val="28"/>
          <w:szCs w:val="28"/>
        </w:rPr>
        <w:t>,</w:t>
      </w:r>
      <w:r w:rsidR="00301748">
        <w:rPr>
          <w:sz w:val="28"/>
          <w:szCs w:val="28"/>
        </w:rPr>
        <w:t xml:space="preserve"> Федеральным законом от 25 мая 2026 года № 142-ФЗ «О внесении изменений в статьи 333</w:t>
      </w:r>
      <w:r w:rsidR="00301748">
        <w:rPr>
          <w:sz w:val="28"/>
          <w:szCs w:val="28"/>
          <w:vertAlign w:val="superscript"/>
        </w:rPr>
        <w:t>33</w:t>
      </w:r>
      <w:r w:rsidR="00301748">
        <w:rPr>
          <w:sz w:val="28"/>
          <w:szCs w:val="28"/>
        </w:rPr>
        <w:t xml:space="preserve"> и 333</w:t>
      </w:r>
      <w:r w:rsidR="00301748">
        <w:rPr>
          <w:sz w:val="28"/>
          <w:szCs w:val="28"/>
          <w:vertAlign w:val="superscript"/>
        </w:rPr>
        <w:t xml:space="preserve">35 </w:t>
      </w:r>
      <w:r w:rsidR="00C0739F">
        <w:rPr>
          <w:sz w:val="28"/>
          <w:szCs w:val="28"/>
        </w:rPr>
        <w:t>части второй Налогового кодекса Российской Федерации</w:t>
      </w:r>
      <w:r w:rsidR="00301748">
        <w:rPr>
          <w:sz w:val="28"/>
          <w:szCs w:val="28"/>
        </w:rPr>
        <w:t>»</w:t>
      </w:r>
      <w:r w:rsidR="00C0739F">
        <w:rPr>
          <w:sz w:val="28"/>
          <w:szCs w:val="28"/>
        </w:rPr>
        <w:t xml:space="preserve">, </w:t>
      </w:r>
      <w:r w:rsidR="008227E8">
        <w:rPr>
          <w:sz w:val="28"/>
          <w:szCs w:val="28"/>
        </w:rPr>
        <w:t>постановлением администрации Кичменгско-Городецкого муниципального округа от 14.09.2023 № 964 «Об утверждении Порядка разработки и утверждения административных регламентов предоставления муниципальных услуг»</w:t>
      </w:r>
      <w:r w:rsidRPr="002C1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Кичменгско-Городецкого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E67FA5" w:rsidRDefault="00E67FA5" w:rsidP="00E67FA5">
      <w:pPr>
        <w:ind w:left="357"/>
        <w:contextualSpacing/>
        <w:jc w:val="both"/>
        <w:rPr>
          <w:sz w:val="28"/>
          <w:szCs w:val="28"/>
        </w:rPr>
      </w:pPr>
    </w:p>
    <w:p w:rsidR="00E67FA5" w:rsidRDefault="00E67FA5" w:rsidP="00E67FA5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434066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0B3469">
        <w:rPr>
          <w:sz w:val="28"/>
          <w:szCs w:val="28"/>
        </w:rPr>
        <w:t xml:space="preserve">выдаче </w:t>
      </w:r>
      <w:r w:rsidR="009C4D65">
        <w:rPr>
          <w:sz w:val="28"/>
          <w:szCs w:val="28"/>
        </w:rPr>
        <w:t>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  <w:szCs w:val="28"/>
        </w:rPr>
        <w:t>, утвержденный постановлением администрации Кичменгско-Городец</w:t>
      </w:r>
      <w:r w:rsidR="009C4D65">
        <w:rPr>
          <w:sz w:val="28"/>
          <w:szCs w:val="28"/>
        </w:rPr>
        <w:t>кого муниципального округа от 18</w:t>
      </w:r>
      <w:r w:rsidR="00544723">
        <w:rPr>
          <w:sz w:val="28"/>
          <w:szCs w:val="28"/>
        </w:rPr>
        <w:t>.04</w:t>
      </w:r>
      <w:r>
        <w:rPr>
          <w:sz w:val="28"/>
          <w:szCs w:val="28"/>
        </w:rPr>
        <w:t xml:space="preserve">.2025 № </w:t>
      </w:r>
      <w:r w:rsidR="009C4D65">
        <w:rPr>
          <w:sz w:val="28"/>
          <w:szCs w:val="28"/>
        </w:rPr>
        <w:t>386</w:t>
      </w:r>
      <w:r>
        <w:rPr>
          <w:sz w:val="28"/>
          <w:szCs w:val="28"/>
        </w:rPr>
        <w:t xml:space="preserve">, изменения согласно </w:t>
      </w:r>
      <w:r w:rsidR="00544723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к настоящему постановлению.</w:t>
      </w:r>
    </w:p>
    <w:p w:rsidR="00E67FA5" w:rsidRDefault="00E67FA5" w:rsidP="00E67FA5">
      <w:pPr>
        <w:ind w:firstLine="567"/>
        <w:contextualSpacing/>
        <w:jc w:val="both"/>
        <w:rPr>
          <w:sz w:val="28"/>
          <w:szCs w:val="28"/>
        </w:rPr>
      </w:pPr>
      <w:r w:rsidRPr="004D6367">
        <w:rPr>
          <w:sz w:val="28"/>
          <w:szCs w:val="28"/>
        </w:rPr>
        <w:t>2. Настоящее постановление вступает в силу после его официального опубликования в газете «Заря Севера»</w:t>
      </w:r>
      <w:r>
        <w:rPr>
          <w:sz w:val="28"/>
          <w:szCs w:val="28"/>
        </w:rPr>
        <w:t xml:space="preserve"> </w:t>
      </w:r>
      <w:r w:rsidRPr="004D6367">
        <w:rPr>
          <w:sz w:val="28"/>
          <w:szCs w:val="28"/>
        </w:rPr>
        <w:t>и подлежит размещению на официальном сайте Кичменгско-Городецкого муниципального округа в информационно-телекоммуникационной сети «Интернет».</w:t>
      </w:r>
    </w:p>
    <w:p w:rsidR="00E67FA5" w:rsidRDefault="00E67FA5" w:rsidP="00E67FA5">
      <w:pPr>
        <w:ind w:firstLine="360"/>
        <w:contextualSpacing/>
        <w:jc w:val="both"/>
        <w:rPr>
          <w:sz w:val="28"/>
          <w:szCs w:val="28"/>
        </w:rPr>
      </w:pPr>
    </w:p>
    <w:p w:rsidR="000B3469" w:rsidRDefault="000B3469" w:rsidP="00E67FA5">
      <w:pPr>
        <w:ind w:firstLine="360"/>
        <w:contextualSpacing/>
        <w:jc w:val="both"/>
        <w:rPr>
          <w:sz w:val="28"/>
          <w:szCs w:val="28"/>
        </w:rPr>
      </w:pPr>
    </w:p>
    <w:p w:rsidR="00A1231B" w:rsidRDefault="00E67FA5" w:rsidP="00E67FA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1231B">
        <w:rPr>
          <w:sz w:val="28"/>
          <w:szCs w:val="28"/>
        </w:rPr>
        <w:t xml:space="preserve">Кичменгско-Городецкого </w:t>
      </w:r>
    </w:p>
    <w:p w:rsidR="00E67FA5" w:rsidRDefault="00A1231B" w:rsidP="00E67FA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E67FA5">
        <w:rPr>
          <w:sz w:val="28"/>
          <w:szCs w:val="28"/>
        </w:rPr>
        <w:t xml:space="preserve">округа                                                    </w:t>
      </w:r>
      <w:r w:rsidR="00AE13A8">
        <w:rPr>
          <w:sz w:val="28"/>
          <w:szCs w:val="28"/>
        </w:rPr>
        <w:t xml:space="preserve">                 А.Н</w:t>
      </w:r>
      <w:r w:rsidR="00E67FA5">
        <w:rPr>
          <w:sz w:val="28"/>
          <w:szCs w:val="28"/>
        </w:rPr>
        <w:t xml:space="preserve">. </w:t>
      </w:r>
      <w:r w:rsidR="00AE13A8">
        <w:rPr>
          <w:sz w:val="28"/>
          <w:szCs w:val="28"/>
        </w:rPr>
        <w:t>Андринович</w:t>
      </w:r>
    </w:p>
    <w:p w:rsidR="000B3469" w:rsidRDefault="000B3469" w:rsidP="00E67FA5">
      <w:pPr>
        <w:ind w:left="4536"/>
        <w:contextualSpacing/>
        <w:jc w:val="both"/>
        <w:rPr>
          <w:sz w:val="28"/>
          <w:szCs w:val="28"/>
        </w:rPr>
      </w:pPr>
    </w:p>
    <w:p w:rsidR="000B3469" w:rsidRDefault="000B3469" w:rsidP="00E67FA5">
      <w:pPr>
        <w:ind w:left="4536"/>
        <w:contextualSpacing/>
        <w:jc w:val="both"/>
        <w:rPr>
          <w:sz w:val="28"/>
          <w:szCs w:val="28"/>
        </w:rPr>
      </w:pPr>
    </w:p>
    <w:p w:rsidR="00E67FA5" w:rsidRDefault="00E67FA5" w:rsidP="00E67FA5">
      <w:pPr>
        <w:ind w:left="45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 администрации Кичменгско-Городецкого муниципального округа от _________</w:t>
      </w:r>
      <w:r w:rsidR="00B71C70">
        <w:rPr>
          <w:sz w:val="28"/>
          <w:szCs w:val="28"/>
        </w:rPr>
        <w:t>_ №</w:t>
      </w:r>
      <w:r>
        <w:rPr>
          <w:sz w:val="28"/>
          <w:szCs w:val="28"/>
        </w:rPr>
        <w:t xml:space="preserve"> _______</w:t>
      </w:r>
    </w:p>
    <w:p w:rsidR="00E67FA5" w:rsidRDefault="00E67FA5" w:rsidP="00E67FA5">
      <w:pPr>
        <w:ind w:left="4536"/>
        <w:contextualSpacing/>
        <w:jc w:val="both"/>
        <w:rPr>
          <w:sz w:val="28"/>
          <w:szCs w:val="28"/>
        </w:rPr>
      </w:pPr>
    </w:p>
    <w:p w:rsidR="00E67FA5" w:rsidRDefault="00E67FA5" w:rsidP="00E67FA5">
      <w:pPr>
        <w:ind w:left="4536"/>
        <w:contextualSpacing/>
        <w:jc w:val="both"/>
        <w:rPr>
          <w:sz w:val="28"/>
          <w:szCs w:val="28"/>
        </w:rPr>
      </w:pPr>
    </w:p>
    <w:p w:rsidR="00E67FA5" w:rsidRDefault="00E67FA5" w:rsidP="00E67FA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которые вносятся </w:t>
      </w:r>
      <w:r w:rsidRPr="00425A31">
        <w:rPr>
          <w:sz w:val="28"/>
          <w:szCs w:val="28"/>
        </w:rPr>
        <w:t xml:space="preserve">в административный регламент предоставления муниципальной услуги по </w:t>
      </w:r>
      <w:r w:rsidR="000B3469">
        <w:rPr>
          <w:sz w:val="28"/>
          <w:szCs w:val="28"/>
        </w:rPr>
        <w:t xml:space="preserve">выдаче </w:t>
      </w:r>
      <w:r w:rsidR="009C4D65">
        <w:rPr>
          <w:sz w:val="28"/>
          <w:szCs w:val="28"/>
        </w:rPr>
        <w:t>разрешения на установку и эксплуатацию рекламных конструкций на соответствующей территории, аннулирование такого разрешения</w:t>
      </w:r>
      <w:r w:rsidR="00AE13A8">
        <w:rPr>
          <w:sz w:val="28"/>
          <w:szCs w:val="28"/>
        </w:rPr>
        <w:t xml:space="preserve">, </w:t>
      </w:r>
      <w:r w:rsidRPr="00425A31">
        <w:rPr>
          <w:sz w:val="28"/>
          <w:szCs w:val="28"/>
        </w:rPr>
        <w:t>утвержденный постановлением администрации Кичменгско-Городецкого муниципального округа от</w:t>
      </w:r>
      <w:r w:rsidR="0066707F">
        <w:rPr>
          <w:sz w:val="28"/>
          <w:szCs w:val="28"/>
        </w:rPr>
        <w:t xml:space="preserve"> 18</w:t>
      </w:r>
      <w:r w:rsidR="00544723">
        <w:rPr>
          <w:sz w:val="28"/>
          <w:szCs w:val="28"/>
        </w:rPr>
        <w:t>.04</w:t>
      </w:r>
      <w:r w:rsidRPr="00425A31">
        <w:rPr>
          <w:sz w:val="28"/>
          <w:szCs w:val="28"/>
        </w:rPr>
        <w:t xml:space="preserve">.2025 № </w:t>
      </w:r>
      <w:r w:rsidR="0066707F">
        <w:rPr>
          <w:sz w:val="28"/>
          <w:szCs w:val="28"/>
        </w:rPr>
        <w:t>386</w:t>
      </w:r>
      <w:r>
        <w:rPr>
          <w:sz w:val="28"/>
          <w:szCs w:val="28"/>
        </w:rPr>
        <w:t xml:space="preserve"> (далее – регламент)</w:t>
      </w:r>
    </w:p>
    <w:p w:rsidR="00E67FA5" w:rsidRDefault="00E67FA5" w:rsidP="00E67FA5">
      <w:pPr>
        <w:contextualSpacing/>
        <w:jc w:val="center"/>
        <w:rPr>
          <w:sz w:val="28"/>
          <w:szCs w:val="28"/>
        </w:rPr>
      </w:pPr>
    </w:p>
    <w:p w:rsidR="00B71C70" w:rsidRDefault="00B71C70" w:rsidP="00E67FA5">
      <w:pPr>
        <w:contextualSpacing/>
        <w:jc w:val="center"/>
        <w:rPr>
          <w:sz w:val="28"/>
          <w:szCs w:val="28"/>
        </w:rPr>
      </w:pPr>
    </w:p>
    <w:p w:rsidR="00301748" w:rsidRPr="00301748" w:rsidRDefault="00AC08DD" w:rsidP="00301748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301748">
        <w:rPr>
          <w:rFonts w:ascii="Times New Roman" w:hAnsi="Times New Roman"/>
          <w:sz w:val="28"/>
        </w:rPr>
        <w:t>П</w:t>
      </w:r>
      <w:r w:rsidR="000B3469" w:rsidRPr="00301748">
        <w:rPr>
          <w:rFonts w:ascii="Times New Roman" w:hAnsi="Times New Roman"/>
          <w:sz w:val="28"/>
        </w:rPr>
        <w:t xml:space="preserve">ункт </w:t>
      </w:r>
      <w:r w:rsidR="00E73B0B" w:rsidRPr="00301748">
        <w:rPr>
          <w:rFonts w:ascii="Times New Roman" w:hAnsi="Times New Roman"/>
          <w:sz w:val="28"/>
        </w:rPr>
        <w:t>2.10. регламента изложить в следующей редакции:</w:t>
      </w:r>
    </w:p>
    <w:p w:rsidR="009A322B" w:rsidRDefault="00E73B0B" w:rsidP="00E73B0B">
      <w:pPr>
        <w:ind w:firstLine="709"/>
        <w:jc w:val="center"/>
        <w:rPr>
          <w:sz w:val="28"/>
        </w:rPr>
      </w:pPr>
      <w:r>
        <w:rPr>
          <w:sz w:val="28"/>
        </w:rPr>
        <w:t>«2.10.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</w:t>
      </w:r>
      <w:r w:rsidR="009A322B">
        <w:rPr>
          <w:sz w:val="28"/>
        </w:rPr>
        <w:t xml:space="preserve"> правовыми актами области, муниципальными правовыми актами</w:t>
      </w:r>
    </w:p>
    <w:p w:rsidR="009A322B" w:rsidRDefault="009A322B" w:rsidP="00E73B0B">
      <w:pPr>
        <w:ind w:firstLine="709"/>
        <w:jc w:val="center"/>
        <w:rPr>
          <w:sz w:val="28"/>
        </w:rPr>
      </w:pPr>
    </w:p>
    <w:p w:rsidR="009A322B" w:rsidRDefault="009A322B" w:rsidP="009A322B">
      <w:pPr>
        <w:ind w:firstLine="709"/>
        <w:jc w:val="both"/>
        <w:rPr>
          <w:sz w:val="28"/>
        </w:rPr>
      </w:pPr>
      <w:r>
        <w:rPr>
          <w:sz w:val="28"/>
        </w:rPr>
        <w:t>За выдачу разрешения на установку и эксплуатацию рекламной конструкции заявителем уплачивается государственная пошлина в размере 10000 рублей (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105 п. 1 ст. 333.33 Налогового кодекса Российской Федерации).</w:t>
      </w:r>
    </w:p>
    <w:p w:rsidR="00E73B0B" w:rsidRPr="00040AD6" w:rsidRDefault="009A322B" w:rsidP="009A322B">
      <w:pPr>
        <w:ind w:firstLine="709"/>
        <w:jc w:val="both"/>
        <w:rPr>
          <w:sz w:val="28"/>
        </w:rPr>
      </w:pPr>
      <w:r>
        <w:rPr>
          <w:sz w:val="28"/>
        </w:rPr>
        <w:t>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взимается.</w:t>
      </w:r>
      <w:r w:rsidR="00E73B0B">
        <w:rPr>
          <w:sz w:val="28"/>
        </w:rPr>
        <w:t>»</w:t>
      </w:r>
      <w:bookmarkStart w:id="0" w:name="_GoBack"/>
      <w:bookmarkEnd w:id="0"/>
    </w:p>
    <w:sectPr w:rsidR="00E73B0B" w:rsidRPr="00040AD6" w:rsidSect="009E58FD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81"/>
    <w:multiLevelType w:val="hybridMultilevel"/>
    <w:tmpl w:val="49103B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9DE"/>
    <w:multiLevelType w:val="hybridMultilevel"/>
    <w:tmpl w:val="F206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587D"/>
    <w:multiLevelType w:val="hybridMultilevel"/>
    <w:tmpl w:val="802E06AA"/>
    <w:lvl w:ilvl="0" w:tplc="225A3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7B7854"/>
    <w:multiLevelType w:val="hybridMultilevel"/>
    <w:tmpl w:val="242E65A8"/>
    <w:lvl w:ilvl="0" w:tplc="A5F2A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E859BE"/>
    <w:multiLevelType w:val="multilevel"/>
    <w:tmpl w:val="C402F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0851DC7"/>
    <w:multiLevelType w:val="hybridMultilevel"/>
    <w:tmpl w:val="50E24BB4"/>
    <w:lvl w:ilvl="0" w:tplc="E2427B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A225E"/>
    <w:multiLevelType w:val="hybridMultilevel"/>
    <w:tmpl w:val="2384CD68"/>
    <w:lvl w:ilvl="0" w:tplc="63A66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A5"/>
    <w:rsid w:val="00040AD6"/>
    <w:rsid w:val="000B3469"/>
    <w:rsid w:val="000D0A82"/>
    <w:rsid w:val="001661E8"/>
    <w:rsid w:val="002021DC"/>
    <w:rsid w:val="00287FB0"/>
    <w:rsid w:val="00301748"/>
    <w:rsid w:val="00380AFD"/>
    <w:rsid w:val="00544723"/>
    <w:rsid w:val="0066707F"/>
    <w:rsid w:val="00667710"/>
    <w:rsid w:val="006E00A3"/>
    <w:rsid w:val="008227E8"/>
    <w:rsid w:val="008A5690"/>
    <w:rsid w:val="009A322B"/>
    <w:rsid w:val="009C4D65"/>
    <w:rsid w:val="009E58FD"/>
    <w:rsid w:val="00A1231B"/>
    <w:rsid w:val="00A27889"/>
    <w:rsid w:val="00AC08DD"/>
    <w:rsid w:val="00AE13A8"/>
    <w:rsid w:val="00B71C70"/>
    <w:rsid w:val="00BE2193"/>
    <w:rsid w:val="00C0739F"/>
    <w:rsid w:val="00C55402"/>
    <w:rsid w:val="00C66626"/>
    <w:rsid w:val="00C7059F"/>
    <w:rsid w:val="00C95BA8"/>
    <w:rsid w:val="00CB00C3"/>
    <w:rsid w:val="00D23C17"/>
    <w:rsid w:val="00E4368F"/>
    <w:rsid w:val="00E67FA5"/>
    <w:rsid w:val="00E73B0B"/>
    <w:rsid w:val="00F8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F6A3"/>
  <w15:chartTrackingRefBased/>
  <w15:docId w15:val="{2F289AC3-0F0C-4C77-A1FD-26D51E7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67FA5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E67F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E67FA5"/>
    <w:rPr>
      <w:rFonts w:ascii="Verdana" w:hAnsi="Verdana" w:cs="Verdana" w:hint="default"/>
      <w:color w:val="0000FF"/>
      <w:u w:val="single"/>
      <w:lang w:val="en-US" w:eastAsia="en-US"/>
    </w:rPr>
  </w:style>
  <w:style w:type="paragraph" w:customStyle="1" w:styleId="ConsNormal">
    <w:name w:val="ConsNormal"/>
    <w:rsid w:val="00E67FA5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E67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227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Arh</cp:lastModifiedBy>
  <cp:revision>11</cp:revision>
  <cp:lastPrinted>2026-06-04T08:38:00Z</cp:lastPrinted>
  <dcterms:created xsi:type="dcterms:W3CDTF">2025-06-25T06:27:00Z</dcterms:created>
  <dcterms:modified xsi:type="dcterms:W3CDTF">2026-06-04T08:38:00Z</dcterms:modified>
</cp:coreProperties>
</file>