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720B9" w:rsidRDefault="00C3782C" w:rsidP="00680AE7">
      <w:pPr>
        <w:pStyle w:val="a7"/>
        <w:ind w:firstLine="567"/>
        <w:jc w:val="both"/>
      </w:pPr>
      <w:r>
        <w:t>10.08</w:t>
      </w:r>
      <w:r w:rsidR="002B6A08">
        <w:t>.2026</w:t>
      </w:r>
      <w:r w:rsidR="004F1DE3">
        <w:t xml:space="preserve"> г.</w:t>
      </w:r>
    </w:p>
    <w:p w:rsidR="00A57A07" w:rsidRPr="007B6B10" w:rsidRDefault="00A57A07" w:rsidP="00680AE7">
      <w:pPr>
        <w:pStyle w:val="a7"/>
        <w:ind w:firstLine="567"/>
        <w:jc w:val="both"/>
      </w:pPr>
    </w:p>
    <w:p w:rsidR="007B6B10" w:rsidRPr="00854256" w:rsidRDefault="00CD0411" w:rsidP="00DA21F3">
      <w:pPr>
        <w:spacing w:after="0" w:line="240" w:lineRule="auto"/>
        <w:jc w:val="center"/>
        <w:rPr>
          <w:rFonts w:eastAsia="Times New Roman"/>
          <w:b/>
          <w:lang w:eastAsia="ru-RU"/>
        </w:rPr>
      </w:pPr>
      <w:r w:rsidRPr="00854256">
        <w:rPr>
          <w:b/>
          <w:bCs/>
        </w:rPr>
        <w:t xml:space="preserve">Информация </w:t>
      </w:r>
      <w:r w:rsidR="008720B9" w:rsidRPr="00854256">
        <w:rPr>
          <w:b/>
          <w:bCs/>
        </w:rPr>
        <w:t>о проведенном экспертно-аналитическом мероприятии «</w:t>
      </w:r>
      <w:r w:rsidR="005F2010" w:rsidRPr="005F2010">
        <w:rPr>
          <w:b/>
          <w:bCs/>
        </w:rPr>
        <w:t>Экспертиза проекта постановления администрации Кичменгско-Городецкого муниципального округа «О внесении изменений в муниципальную программу «Экономическое развитие Кичменгско-Городецкого муниципального округа», утвержденную постановлением администрации Кичменгско-Городецкого муниципального округа от 27.09.2024 №804»</w:t>
      </w:r>
      <w:r w:rsidR="0088786F">
        <w:rPr>
          <w:rFonts w:eastAsia="Times New Roman"/>
          <w:b/>
          <w:lang w:eastAsia="ru-RU"/>
        </w:rPr>
        <w:t>»</w:t>
      </w:r>
    </w:p>
    <w:p w:rsidR="00854256" w:rsidRDefault="00854256" w:rsidP="00680AE7">
      <w:pPr>
        <w:pStyle w:val="a7"/>
        <w:ind w:firstLine="567"/>
        <w:jc w:val="both"/>
      </w:pPr>
    </w:p>
    <w:p w:rsidR="00832A8E" w:rsidRDefault="003E27EE" w:rsidP="009E50CA">
      <w:pPr>
        <w:pStyle w:val="a7"/>
        <w:ind w:firstLine="709"/>
        <w:jc w:val="both"/>
      </w:pPr>
      <w:r w:rsidRPr="00680AE7">
        <w:t xml:space="preserve">В соответствии с пунктом </w:t>
      </w:r>
      <w:r w:rsidR="002B6A08">
        <w:t>5</w:t>
      </w:r>
      <w:r w:rsidRPr="00680AE7">
        <w:t xml:space="preserve"> раздела </w:t>
      </w:r>
      <w:r w:rsidRPr="00680AE7">
        <w:rPr>
          <w:lang w:val="en-US"/>
        </w:rPr>
        <w:t>I</w:t>
      </w:r>
      <w:r w:rsidRPr="00680AE7">
        <w:t xml:space="preserve"> «Экспертно-аналитические мероприятия» плана работы </w:t>
      </w:r>
      <w:r w:rsidR="007B6B10" w:rsidRPr="00B535C7">
        <w:t>контрольно-</w:t>
      </w:r>
      <w:r w:rsidR="007B6B10">
        <w:t>счетной</w:t>
      </w:r>
      <w:r w:rsidR="007B6B10" w:rsidRPr="00B535C7">
        <w:t xml:space="preserve"> комиссии </w:t>
      </w:r>
      <w:r w:rsidR="007B6B10">
        <w:t xml:space="preserve">на </w:t>
      </w:r>
      <w:r w:rsidRPr="00680AE7">
        <w:t>202</w:t>
      </w:r>
      <w:r w:rsidR="002B6A08">
        <w:t>6</w:t>
      </w:r>
      <w:r w:rsidRPr="00680AE7">
        <w:t xml:space="preserve"> год, </w:t>
      </w:r>
      <w:r w:rsidR="00B05425" w:rsidRPr="009E6F40">
        <w:t xml:space="preserve">распоряжением председателя </w:t>
      </w:r>
      <w:r w:rsidR="007B6B10" w:rsidRPr="00B535C7">
        <w:t>контрольно-</w:t>
      </w:r>
      <w:r w:rsidR="007B6B10">
        <w:t>счетной</w:t>
      </w:r>
      <w:r w:rsidR="007B6B10" w:rsidRPr="00B535C7">
        <w:t xml:space="preserve"> комиссии </w:t>
      </w:r>
      <w:r w:rsidR="00C3782C" w:rsidRPr="00C3782C">
        <w:t>от 07.08.2026 № 62-к</w:t>
      </w:r>
      <w:r w:rsidR="00335C95" w:rsidRPr="00C3782C">
        <w:t xml:space="preserve"> </w:t>
      </w:r>
      <w:r w:rsidR="00B05425" w:rsidRPr="009E6F40">
        <w:t>«О проведении экспер</w:t>
      </w:r>
      <w:r w:rsidR="00B05425">
        <w:t xml:space="preserve">тно-аналитического мероприятия» </w:t>
      </w:r>
      <w:r w:rsidR="00491A4B" w:rsidRPr="00680AE7">
        <w:t xml:space="preserve">проведена экспертиза </w:t>
      </w:r>
      <w:r w:rsidR="0088786F" w:rsidRPr="0088786F">
        <w:rPr>
          <w:rFonts w:eastAsia="Times New Roman"/>
          <w:lang w:eastAsia="ru-RU"/>
        </w:rPr>
        <w:t>проекта постановления администрации Кичменгско-Городецкого муниципального округа «</w:t>
      </w:r>
      <w:r w:rsidR="005F2010" w:rsidRPr="005F2010">
        <w:rPr>
          <w:rFonts w:eastAsia="Times New Roman"/>
          <w:lang w:eastAsia="ru-RU"/>
        </w:rPr>
        <w:t>О внесении изменений в муниципальную программу «Экономическое развитие Кичменгско-Городецкого муниципального округа», утвержденную постановлением администрации Кичменгско-Городецкого муниципального округа от 27.09.2024 №804»</w:t>
      </w:r>
      <w:r w:rsidR="007B6B10" w:rsidRPr="00680AE7">
        <w:t xml:space="preserve"> </w:t>
      </w:r>
      <w:r w:rsidR="0078062D" w:rsidRPr="00680AE7">
        <w:t>(далее</w:t>
      </w:r>
      <w:r w:rsidR="00680AE7">
        <w:t xml:space="preserve"> </w:t>
      </w:r>
      <w:r w:rsidR="0088786F">
        <w:t>–</w:t>
      </w:r>
      <w:r w:rsidR="00D37948">
        <w:t xml:space="preserve"> П</w:t>
      </w:r>
      <w:r w:rsidR="0078062D" w:rsidRPr="00680AE7">
        <w:t>роект</w:t>
      </w:r>
      <w:r w:rsidR="0088786F">
        <w:t xml:space="preserve"> постановления</w:t>
      </w:r>
      <w:r w:rsidR="0078062D" w:rsidRPr="00680AE7">
        <w:t>)</w:t>
      </w:r>
      <w:r w:rsidRPr="00680AE7">
        <w:t>.</w:t>
      </w:r>
      <w:r w:rsidR="002119C1">
        <w:t xml:space="preserve"> </w:t>
      </w:r>
    </w:p>
    <w:p w:rsidR="00832A8E" w:rsidRDefault="003E27EE" w:rsidP="00832A8E">
      <w:pPr>
        <w:pStyle w:val="a7"/>
        <w:ind w:firstLine="709"/>
        <w:jc w:val="both"/>
      </w:pPr>
      <w:r w:rsidRPr="00680AE7">
        <w:t>Заключение подготовлено в соответствии</w:t>
      </w:r>
      <w:r w:rsidR="00832A8E">
        <w:t>:</w:t>
      </w:r>
    </w:p>
    <w:p w:rsidR="00832A8E" w:rsidRPr="00832A8E" w:rsidRDefault="003E27EE" w:rsidP="00832A8E">
      <w:pPr>
        <w:spacing w:after="0" w:line="240" w:lineRule="auto"/>
        <w:ind w:firstLine="709"/>
        <w:jc w:val="both"/>
      </w:pPr>
      <w:r w:rsidRPr="00680AE7">
        <w:t xml:space="preserve"> </w:t>
      </w:r>
      <w:r w:rsidR="00832A8E" w:rsidRPr="00832A8E">
        <w:t>- со статьей 9 Федерального закона от 07.02.2011 № 6-ФЗ «Об общих принципах организации и деятельности контрольно-счетных органов субъектов Российской Федерации, федеральных территорий и муниципальных образований»;</w:t>
      </w:r>
    </w:p>
    <w:p w:rsidR="00832A8E" w:rsidRPr="00832A8E" w:rsidRDefault="00832A8E" w:rsidP="00832A8E">
      <w:pPr>
        <w:spacing w:after="0" w:line="240" w:lineRule="auto"/>
        <w:ind w:firstLine="709"/>
        <w:jc w:val="both"/>
      </w:pPr>
      <w:r w:rsidRPr="00832A8E">
        <w:t>- статьей 8 Положения о контрольно-счетной комиссии Кичменгско-Городецкого муниципального округа Вологодской области, утвержденного решением Муниципального Собрания Кичменгско-Городецкого муниципального округа Вологодской области от 02.12.2022 №44;</w:t>
      </w:r>
    </w:p>
    <w:p w:rsidR="00832A8E" w:rsidRDefault="00832A8E" w:rsidP="00832A8E">
      <w:pPr>
        <w:spacing w:after="0" w:line="240" w:lineRule="auto"/>
        <w:ind w:firstLine="709"/>
        <w:jc w:val="both"/>
      </w:pPr>
      <w:r w:rsidRPr="00832A8E">
        <w:t>- стандартом внешнего муниципального финансового контроля «Проведение экспертизы муниципальных программ», утвержденным распоряжением председателя контрольно-счетной комиссии Кичменгско-Городецкого муниципаль</w:t>
      </w:r>
      <w:r>
        <w:t>ного округа от 05.03.2024 № 2-р.</w:t>
      </w:r>
    </w:p>
    <w:p w:rsidR="00C3782C" w:rsidRDefault="00C3782C" w:rsidP="00832A8E">
      <w:pPr>
        <w:pStyle w:val="a7"/>
        <w:ind w:firstLine="709"/>
        <w:jc w:val="both"/>
      </w:pPr>
      <w:r w:rsidRPr="00C3782C">
        <w:t xml:space="preserve">Изменения в муниципальную программу вносятся с целью приведения в соответствие с решением Муниципального Собрания Кичменгско-Городецкого муниципального округа от 20.05.2026 № 390 «О внесении изменений в решение Муниципального Собрания Кичменгско-Городецкого муниципального округа Вологодской области от 12.12.2025 № 343 «О бюджете Кичменгско-Городецкого муниципального округа Вологодской области на 2026 год и плановый период 2027 и 2028 годов»» (далее – решение о бюджете от </w:t>
      </w:r>
      <w:r w:rsidR="00C672C8">
        <w:t>20.05</w:t>
      </w:r>
      <w:r w:rsidRPr="00C3782C">
        <w:t xml:space="preserve">.2026 № </w:t>
      </w:r>
      <w:r w:rsidR="00C672C8">
        <w:t>390</w:t>
      </w:r>
      <w:r w:rsidRPr="00C3782C">
        <w:t>). Муниципальная програм</w:t>
      </w:r>
      <w:r>
        <w:t>ма излагается в новой редакции.</w:t>
      </w:r>
    </w:p>
    <w:p w:rsidR="00832A8E" w:rsidRDefault="00832A8E" w:rsidP="00832A8E">
      <w:pPr>
        <w:pStyle w:val="a7"/>
        <w:ind w:firstLine="709"/>
        <w:jc w:val="both"/>
      </w:pPr>
      <w:r>
        <w:t>По итогам проведенной экспертизы установлено:</w:t>
      </w:r>
    </w:p>
    <w:p w:rsidR="00832A8E" w:rsidRDefault="00832A8E" w:rsidP="00832A8E">
      <w:pPr>
        <w:pStyle w:val="a7"/>
        <w:ind w:firstLine="709"/>
        <w:jc w:val="both"/>
      </w:pPr>
      <w:r>
        <w:t>1.</w:t>
      </w:r>
      <w:r>
        <w:tab/>
        <w:t>Структура и форма муниципальной программы соответству</w:t>
      </w:r>
      <w:r w:rsidR="002B6A08">
        <w:t>ю</w:t>
      </w:r>
      <w:r>
        <w:t xml:space="preserve">т </w:t>
      </w:r>
      <w:r w:rsidRPr="00832A8E">
        <w:t>Порядк</w:t>
      </w:r>
      <w:r w:rsidR="002B6A08">
        <w:t>у</w:t>
      </w:r>
      <w:r w:rsidRPr="00832A8E">
        <w:t xml:space="preserve"> разработки, реализации и оценки эффективности муниципальных программ Кичменгско-Городецкого муниципального округа</w:t>
      </w:r>
      <w:r>
        <w:t xml:space="preserve">, утвержденному </w:t>
      </w:r>
      <w:r>
        <w:lastRenderedPageBreak/>
        <w:t>постановлением администрации Кичменгско-Городецкого муниципального округа от</w:t>
      </w:r>
      <w:r w:rsidRPr="00832A8E">
        <w:t xml:space="preserve"> 31.05.2024 № 435.</w:t>
      </w:r>
    </w:p>
    <w:p w:rsidR="00832A8E" w:rsidRDefault="00832A8E" w:rsidP="00832A8E">
      <w:pPr>
        <w:pStyle w:val="a7"/>
        <w:ind w:firstLine="709"/>
        <w:jc w:val="both"/>
      </w:pPr>
      <w:r>
        <w:t>2.</w:t>
      </w:r>
      <w:r>
        <w:tab/>
      </w:r>
      <w:r w:rsidR="002B6A08" w:rsidRPr="002B6A08">
        <w:t xml:space="preserve">Финансовое обеспечение муниципальной программы соответствует бюджетным ассигнованиям, утвержденным решением о бюджете в редакции от </w:t>
      </w:r>
      <w:r w:rsidR="00C672C8">
        <w:t>20.05.2026</w:t>
      </w:r>
      <w:r w:rsidR="002B6A08" w:rsidRPr="002B6A08">
        <w:t xml:space="preserve"> № </w:t>
      </w:r>
      <w:r w:rsidR="00C672C8">
        <w:t>390</w:t>
      </w:r>
      <w:r>
        <w:t xml:space="preserve">. </w:t>
      </w:r>
    </w:p>
    <w:p w:rsidR="00854256" w:rsidRPr="00853C94" w:rsidRDefault="00832A8E" w:rsidP="00832A8E">
      <w:pPr>
        <w:pStyle w:val="a7"/>
        <w:ind w:firstLine="709"/>
        <w:jc w:val="both"/>
      </w:pPr>
      <w:r w:rsidRPr="00832A8E">
        <w:t>По результатам экспертизы подготовлено заключение № 02</w:t>
      </w:r>
      <w:r>
        <w:t>-07/</w:t>
      </w:r>
      <w:r w:rsidR="00C672C8">
        <w:t>357</w:t>
      </w:r>
      <w:r>
        <w:t xml:space="preserve"> от </w:t>
      </w:r>
      <w:r w:rsidR="00C672C8">
        <w:t>10</w:t>
      </w:r>
      <w:r w:rsidR="005F2010">
        <w:t xml:space="preserve"> </w:t>
      </w:r>
      <w:r w:rsidR="00C672C8">
        <w:t>августа</w:t>
      </w:r>
      <w:bookmarkStart w:id="0" w:name="_GoBack"/>
      <w:bookmarkEnd w:id="0"/>
      <w:r>
        <w:t xml:space="preserve"> 202</w:t>
      </w:r>
      <w:r w:rsidR="002B6A08">
        <w:t>6</w:t>
      </w:r>
      <w:r>
        <w:t xml:space="preserve"> года и </w:t>
      </w:r>
      <w:r w:rsidR="00854256" w:rsidRPr="00853C94">
        <w:t>направлено:</w:t>
      </w:r>
    </w:p>
    <w:p w:rsidR="00854256" w:rsidRPr="00853C94" w:rsidRDefault="00854256" w:rsidP="009E50CA">
      <w:pPr>
        <w:spacing w:after="0" w:line="240" w:lineRule="auto"/>
        <w:ind w:firstLine="709"/>
        <w:jc w:val="both"/>
      </w:pPr>
      <w:r w:rsidRPr="00853C94">
        <w:t xml:space="preserve">- Главе Кичменгско-Городецкого муниципального округа Вологодской области, </w:t>
      </w:r>
    </w:p>
    <w:p w:rsidR="00854256" w:rsidRPr="00853C94" w:rsidRDefault="00854256" w:rsidP="009E50CA">
      <w:pPr>
        <w:spacing w:after="0" w:line="240" w:lineRule="auto"/>
        <w:ind w:firstLine="709"/>
        <w:jc w:val="both"/>
      </w:pPr>
      <w:r w:rsidRPr="00853C94">
        <w:t xml:space="preserve">- </w:t>
      </w:r>
      <w:r>
        <w:t xml:space="preserve">в </w:t>
      </w:r>
      <w:r w:rsidRPr="00853C94">
        <w:t>Муниципальное Собрание Кичменгско-Городецкого муниципального округа Вологодской области;</w:t>
      </w:r>
    </w:p>
    <w:p w:rsidR="00AB6E8D" w:rsidRPr="00854256" w:rsidRDefault="00854256" w:rsidP="009E50CA">
      <w:pPr>
        <w:spacing w:after="0" w:line="240" w:lineRule="auto"/>
        <w:ind w:firstLine="709"/>
        <w:jc w:val="both"/>
        <w:rPr>
          <w:rFonts w:eastAsia="Times New Roman"/>
          <w:lang w:eastAsia="ru-RU"/>
        </w:rPr>
      </w:pPr>
      <w:r w:rsidRPr="00853C94">
        <w:t xml:space="preserve">- в </w:t>
      </w:r>
      <w:r w:rsidR="00832A8E">
        <w:t>администрацию</w:t>
      </w:r>
      <w:r w:rsidRPr="00853C94">
        <w:t xml:space="preserve"> Кичменгско-Городецкого муниципального округа Вологодской области. </w:t>
      </w:r>
    </w:p>
    <w:sectPr w:rsidR="00AB6E8D" w:rsidRPr="00854256" w:rsidSect="00854256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1B18F3"/>
    <w:multiLevelType w:val="hybridMultilevel"/>
    <w:tmpl w:val="D69E0C4E"/>
    <w:lvl w:ilvl="0" w:tplc="C8F296E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2B2846F3"/>
    <w:multiLevelType w:val="hybridMultilevel"/>
    <w:tmpl w:val="FC6424BA"/>
    <w:lvl w:ilvl="0" w:tplc="9104B60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3D3A084B"/>
    <w:multiLevelType w:val="hybridMultilevel"/>
    <w:tmpl w:val="F5D6A778"/>
    <w:lvl w:ilvl="0" w:tplc="AFC0F1E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3D80154A"/>
    <w:multiLevelType w:val="hybridMultilevel"/>
    <w:tmpl w:val="5972F8A8"/>
    <w:lvl w:ilvl="0" w:tplc="EF3A1F4E">
      <w:start w:val="1"/>
      <w:numFmt w:val="decimal"/>
      <w:lvlText w:val="%1."/>
      <w:lvlJc w:val="left"/>
      <w:pPr>
        <w:ind w:left="1114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1A4B"/>
    <w:rsid w:val="00006EA7"/>
    <w:rsid w:val="0002495C"/>
    <w:rsid w:val="000365D0"/>
    <w:rsid w:val="00051A19"/>
    <w:rsid w:val="0008776D"/>
    <w:rsid w:val="0010673C"/>
    <w:rsid w:val="00182047"/>
    <w:rsid w:val="002119C1"/>
    <w:rsid w:val="00220D96"/>
    <w:rsid w:val="002458F3"/>
    <w:rsid w:val="002615F2"/>
    <w:rsid w:val="002B6A08"/>
    <w:rsid w:val="00335C95"/>
    <w:rsid w:val="003A1CD2"/>
    <w:rsid w:val="003B37A1"/>
    <w:rsid w:val="003D4CF2"/>
    <w:rsid w:val="003E27EE"/>
    <w:rsid w:val="00491A4B"/>
    <w:rsid w:val="004D2F15"/>
    <w:rsid w:val="004D719D"/>
    <w:rsid w:val="004F1DE3"/>
    <w:rsid w:val="00507DDF"/>
    <w:rsid w:val="00526F45"/>
    <w:rsid w:val="005F2010"/>
    <w:rsid w:val="00606B46"/>
    <w:rsid w:val="00680AE7"/>
    <w:rsid w:val="006D157E"/>
    <w:rsid w:val="006D4B67"/>
    <w:rsid w:val="0078062D"/>
    <w:rsid w:val="007B3BE2"/>
    <w:rsid w:val="007B6B10"/>
    <w:rsid w:val="00806105"/>
    <w:rsid w:val="00813456"/>
    <w:rsid w:val="00832A8E"/>
    <w:rsid w:val="00854256"/>
    <w:rsid w:val="008720B9"/>
    <w:rsid w:val="0088786F"/>
    <w:rsid w:val="00953C96"/>
    <w:rsid w:val="0098655A"/>
    <w:rsid w:val="009A5A61"/>
    <w:rsid w:val="009E50CA"/>
    <w:rsid w:val="009F0766"/>
    <w:rsid w:val="00A57A07"/>
    <w:rsid w:val="00A727C2"/>
    <w:rsid w:val="00A97C45"/>
    <w:rsid w:val="00B05425"/>
    <w:rsid w:val="00B524C5"/>
    <w:rsid w:val="00B61294"/>
    <w:rsid w:val="00B76F12"/>
    <w:rsid w:val="00C3782C"/>
    <w:rsid w:val="00C672C8"/>
    <w:rsid w:val="00CD0411"/>
    <w:rsid w:val="00D323F1"/>
    <w:rsid w:val="00D37948"/>
    <w:rsid w:val="00D61CDD"/>
    <w:rsid w:val="00D96234"/>
    <w:rsid w:val="00DA21F3"/>
    <w:rsid w:val="00E05B9D"/>
    <w:rsid w:val="00E908EA"/>
    <w:rsid w:val="00ED06D1"/>
    <w:rsid w:val="00EF1B3A"/>
    <w:rsid w:val="00F70C2E"/>
    <w:rsid w:val="00FA03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EC238D"/>
  <w15:docId w15:val="{9830ECA1-9349-42D8-9C09-64453E717B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727C2"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524C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91A4B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styleId="a4">
    <w:name w:val="Balloon Text"/>
    <w:basedOn w:val="a"/>
    <w:link w:val="a5"/>
    <w:semiHidden/>
    <w:rsid w:val="0078062D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Текст выноски Знак"/>
    <w:basedOn w:val="a0"/>
    <w:link w:val="a4"/>
    <w:semiHidden/>
    <w:rsid w:val="0078062D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List Paragraph"/>
    <w:basedOn w:val="a"/>
    <w:uiPriority w:val="34"/>
    <w:qFormat/>
    <w:rsid w:val="0078062D"/>
    <w:pPr>
      <w:spacing w:after="0" w:line="240" w:lineRule="auto"/>
      <w:ind w:left="720"/>
      <w:contextualSpacing/>
    </w:pPr>
    <w:rPr>
      <w:rFonts w:eastAsia="Times New Roman"/>
      <w:sz w:val="24"/>
      <w:szCs w:val="24"/>
      <w:lang w:eastAsia="ru-RU"/>
    </w:rPr>
  </w:style>
  <w:style w:type="paragraph" w:styleId="a7">
    <w:name w:val="No Spacing"/>
    <w:uiPriority w:val="1"/>
    <w:qFormat/>
    <w:rsid w:val="0078062D"/>
    <w:pPr>
      <w:spacing w:after="0" w:line="240" w:lineRule="auto"/>
    </w:pPr>
  </w:style>
  <w:style w:type="character" w:styleId="a8">
    <w:name w:val="Hyperlink"/>
    <w:basedOn w:val="a0"/>
    <w:rsid w:val="00B61294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semiHidden/>
    <w:rsid w:val="00B524C5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1529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470</Words>
  <Characters>2682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1</dc:creator>
  <cp:lastModifiedBy>User</cp:lastModifiedBy>
  <cp:revision>2</cp:revision>
  <dcterms:created xsi:type="dcterms:W3CDTF">2026-08-18T12:18:00Z</dcterms:created>
  <dcterms:modified xsi:type="dcterms:W3CDTF">2026-08-18T12:18:00Z</dcterms:modified>
</cp:coreProperties>
</file>