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690" w:rsidRDefault="00FF2690" w:rsidP="00FF2690">
      <w:pPr>
        <w:pStyle w:val="ac"/>
        <w:ind w:left="-142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FF2690" w:rsidRDefault="00FF2690" w:rsidP="00FF2690">
      <w:pPr>
        <w:pStyle w:val="ac"/>
        <w:ind w:left="-142"/>
      </w:pPr>
    </w:p>
    <w:p w:rsidR="00FF2690" w:rsidRDefault="00FF2690" w:rsidP="00FF2690">
      <w:pPr>
        <w:pStyle w:val="ac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FF2690" w:rsidRDefault="00FF2690" w:rsidP="00FF2690">
      <w:pPr>
        <w:pStyle w:val="3"/>
        <w:rPr>
          <w:b/>
          <w:sz w:val="40"/>
          <w:szCs w:val="40"/>
        </w:rPr>
      </w:pPr>
    </w:p>
    <w:p w:rsidR="00FF2690" w:rsidRDefault="00FF2690" w:rsidP="00FF2690">
      <w:pPr>
        <w:pStyle w:val="3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FF2690" w:rsidRDefault="00FF2690" w:rsidP="00FF2690">
      <w:pPr>
        <w:pStyle w:val="ac"/>
        <w:rPr>
          <w:b w:val="0"/>
          <w:sz w:val="24"/>
          <w:szCs w:val="24"/>
        </w:rPr>
      </w:pPr>
      <w:r>
        <w:t xml:space="preserve">  </w:t>
      </w:r>
    </w:p>
    <w:p w:rsidR="00FF2690" w:rsidRDefault="00FF2690" w:rsidP="00FF2690">
      <w:pPr>
        <w:rPr>
          <w:sz w:val="20"/>
          <w:szCs w:val="28"/>
        </w:rPr>
      </w:pPr>
    </w:p>
    <w:p w:rsidR="00FF2690" w:rsidRDefault="00FF2690" w:rsidP="00FF2690">
      <w:pPr>
        <w:tabs>
          <w:tab w:val="left" w:pos="4215"/>
        </w:tabs>
        <w:rPr>
          <w:szCs w:val="28"/>
          <w:u w:val="single"/>
        </w:rPr>
      </w:pPr>
      <w:r>
        <w:t xml:space="preserve">                     </w:t>
      </w:r>
      <w:r>
        <w:rPr>
          <w:sz w:val="28"/>
          <w:szCs w:val="28"/>
        </w:rPr>
        <w:t>От 1</w:t>
      </w:r>
      <w:r>
        <w:rPr>
          <w:sz w:val="28"/>
          <w:szCs w:val="28"/>
        </w:rPr>
        <w:t>8</w:t>
      </w:r>
      <w:r>
        <w:rPr>
          <w:sz w:val="28"/>
          <w:szCs w:val="28"/>
        </w:rPr>
        <w:t>.02.2026 № 1</w:t>
      </w:r>
      <w:r>
        <w:rPr>
          <w:sz w:val="28"/>
          <w:szCs w:val="28"/>
        </w:rPr>
        <w:t>51</w:t>
      </w:r>
    </w:p>
    <w:p w:rsidR="00FF2690" w:rsidRDefault="00FF2690" w:rsidP="00FF2690">
      <w:pPr>
        <w:rPr>
          <w:sz w:val="24"/>
          <w:szCs w:val="24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08715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DQOvfp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3E5B2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1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PO+/WN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t xml:space="preserve">                  </w:t>
      </w:r>
      <w:r>
        <w:t xml:space="preserve">    </w:t>
      </w: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Кичменгский</w:t>
      </w:r>
      <w:proofErr w:type="spellEnd"/>
      <w:r>
        <w:rPr>
          <w:sz w:val="24"/>
          <w:szCs w:val="24"/>
        </w:rPr>
        <w:t xml:space="preserve"> Городок</w:t>
      </w:r>
    </w:p>
    <w:p w:rsidR="009A71C2" w:rsidRPr="00FF2690" w:rsidRDefault="00FF2690" w:rsidP="00FF2690">
      <w:pPr>
        <w:shd w:val="clear" w:color="auto" w:fill="FFFFFF"/>
        <w:tabs>
          <w:tab w:val="left" w:pos="0"/>
          <w:tab w:val="left" w:pos="2917"/>
        </w:tabs>
        <w:spacing w:line="324" w:lineRule="exact"/>
        <w:rPr>
          <w:sz w:val="20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107950</wp:posOffset>
                </wp:positionV>
                <wp:extent cx="0" cy="114300"/>
                <wp:effectExtent l="5715" t="12700" r="13335" b="63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6A311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2pt,8.5pt" to="253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107950</wp:posOffset>
                </wp:positionV>
                <wp:extent cx="228600" cy="0"/>
                <wp:effectExtent l="5715" t="12700" r="13335" b="63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6D870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pt,8.5pt" to="253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+sDTAIAAFc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228600" cy="0"/>
                <wp:effectExtent l="8255" t="12700" r="10795" b="63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B105C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13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0" cy="114300"/>
                <wp:effectExtent l="8255" t="12700" r="10795" b="63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9428C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-4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WwTQ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"/>
            </w:pict>
          </mc:Fallback>
        </mc:AlternateContent>
      </w:r>
      <w:r>
        <w:rPr>
          <w:szCs w:val="28"/>
        </w:rPr>
        <w:t xml:space="preserve">      </w:t>
      </w:r>
      <w:r>
        <w:rPr>
          <w:szCs w:val="28"/>
        </w:rPr>
        <w:tab/>
        <w:t xml:space="preserve">                                  </w:t>
      </w:r>
    </w:p>
    <w:p w:rsidR="009A71C2" w:rsidRPr="00FF2690" w:rsidRDefault="009A71C2" w:rsidP="00BC6DEA">
      <w:pPr>
        <w:ind w:right="3493"/>
        <w:rPr>
          <w:sz w:val="28"/>
          <w:szCs w:val="26"/>
        </w:rPr>
      </w:pPr>
      <w:r w:rsidRPr="00FF2690">
        <w:rPr>
          <w:rFonts w:eastAsia="Times New Roman"/>
          <w:bCs/>
          <w:sz w:val="28"/>
          <w:szCs w:val="26"/>
        </w:rPr>
        <w:t xml:space="preserve">«Об утверждении Порядка </w:t>
      </w:r>
      <w:r w:rsidR="0067459D" w:rsidRPr="00FF2690">
        <w:rPr>
          <w:rFonts w:eastAsia="Times New Roman"/>
          <w:bCs/>
          <w:sz w:val="28"/>
          <w:szCs w:val="26"/>
        </w:rPr>
        <w:t>проведения мониторинга   качества финансового менеджмента</w:t>
      </w:r>
      <w:r w:rsidR="008157A1" w:rsidRPr="00FF2690">
        <w:rPr>
          <w:rFonts w:eastAsia="Times New Roman"/>
          <w:bCs/>
          <w:sz w:val="28"/>
          <w:szCs w:val="26"/>
        </w:rPr>
        <w:t xml:space="preserve"> в отношении</w:t>
      </w:r>
      <w:r w:rsidR="0067459D" w:rsidRPr="00FF2690">
        <w:rPr>
          <w:rFonts w:eastAsia="Times New Roman"/>
          <w:bCs/>
          <w:sz w:val="28"/>
          <w:szCs w:val="26"/>
        </w:rPr>
        <w:t xml:space="preserve"> </w:t>
      </w:r>
      <w:bookmarkStart w:id="0" w:name="_GoBack"/>
      <w:bookmarkEnd w:id="0"/>
      <w:r w:rsidR="0067459D" w:rsidRPr="00FF2690">
        <w:rPr>
          <w:rFonts w:eastAsia="Times New Roman"/>
          <w:bCs/>
          <w:sz w:val="28"/>
          <w:szCs w:val="26"/>
        </w:rPr>
        <w:t>главны</w:t>
      </w:r>
      <w:r w:rsidR="008157A1" w:rsidRPr="00FF2690">
        <w:rPr>
          <w:rFonts w:eastAsia="Times New Roman"/>
          <w:bCs/>
          <w:sz w:val="28"/>
          <w:szCs w:val="26"/>
        </w:rPr>
        <w:t>х</w:t>
      </w:r>
      <w:r w:rsidR="0067459D" w:rsidRPr="00FF2690">
        <w:rPr>
          <w:rFonts w:eastAsia="Times New Roman"/>
          <w:bCs/>
          <w:sz w:val="28"/>
          <w:szCs w:val="26"/>
        </w:rPr>
        <w:t xml:space="preserve"> администратор</w:t>
      </w:r>
      <w:r w:rsidR="008157A1" w:rsidRPr="00FF2690">
        <w:rPr>
          <w:rFonts w:eastAsia="Times New Roman"/>
          <w:bCs/>
          <w:sz w:val="28"/>
          <w:szCs w:val="26"/>
        </w:rPr>
        <w:t>ов</w:t>
      </w:r>
      <w:r w:rsidR="0067459D" w:rsidRPr="00FF2690">
        <w:rPr>
          <w:rFonts w:eastAsia="Times New Roman"/>
          <w:bCs/>
          <w:sz w:val="28"/>
          <w:szCs w:val="26"/>
        </w:rPr>
        <w:t xml:space="preserve"> средств </w:t>
      </w:r>
      <w:proofErr w:type="spellStart"/>
      <w:r w:rsidR="0067459D" w:rsidRPr="00FF2690">
        <w:rPr>
          <w:rFonts w:eastAsia="Times New Roman"/>
          <w:bCs/>
          <w:sz w:val="28"/>
          <w:szCs w:val="26"/>
        </w:rPr>
        <w:t>Кичменгско</w:t>
      </w:r>
      <w:proofErr w:type="spellEnd"/>
      <w:r w:rsidR="0067459D" w:rsidRPr="00FF2690">
        <w:rPr>
          <w:rFonts w:eastAsia="Times New Roman"/>
          <w:bCs/>
          <w:sz w:val="28"/>
          <w:szCs w:val="26"/>
        </w:rPr>
        <w:t>-Городецкого муниципального округа</w:t>
      </w:r>
      <w:r w:rsidR="00B86FF1" w:rsidRPr="00FF2690">
        <w:rPr>
          <w:rFonts w:eastAsia="Times New Roman"/>
          <w:bCs/>
          <w:sz w:val="28"/>
          <w:szCs w:val="26"/>
        </w:rPr>
        <w:t xml:space="preserve"> Вологодской области</w:t>
      </w:r>
      <w:r w:rsidRPr="00FF2690">
        <w:rPr>
          <w:rFonts w:eastAsia="Times New Roman"/>
          <w:bCs/>
          <w:sz w:val="28"/>
          <w:szCs w:val="26"/>
        </w:rPr>
        <w:t>»</w:t>
      </w:r>
    </w:p>
    <w:p w:rsidR="009A71C2" w:rsidRDefault="009A71C2" w:rsidP="009A71C2">
      <w:pPr>
        <w:spacing w:line="200" w:lineRule="exact"/>
        <w:rPr>
          <w:sz w:val="24"/>
          <w:szCs w:val="24"/>
        </w:rPr>
      </w:pPr>
    </w:p>
    <w:p w:rsidR="009A71C2" w:rsidRPr="001F5BBE" w:rsidRDefault="00BE4EFA" w:rsidP="009A71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BBE">
        <w:rPr>
          <w:rFonts w:ascii="Times New Roman" w:hAnsi="Times New Roman" w:cs="Times New Roman"/>
          <w:sz w:val="28"/>
          <w:szCs w:val="28"/>
        </w:rPr>
        <w:t xml:space="preserve">В соответствии со статьей 160.2-1 Бюджетного кодекса Российской Федерации и в целях </w:t>
      </w:r>
      <w:r w:rsidR="009A71C2" w:rsidRPr="001F5BBE">
        <w:rPr>
          <w:rFonts w:ascii="Times New Roman" w:hAnsi="Times New Roman" w:cs="Times New Roman"/>
          <w:sz w:val="28"/>
          <w:szCs w:val="28"/>
        </w:rPr>
        <w:t>повышения качества управления финансами муниципальн</w:t>
      </w:r>
      <w:r w:rsidR="00521CCC">
        <w:rPr>
          <w:rFonts w:ascii="Times New Roman" w:hAnsi="Times New Roman" w:cs="Times New Roman"/>
          <w:sz w:val="28"/>
          <w:szCs w:val="28"/>
        </w:rPr>
        <w:t>ого</w:t>
      </w:r>
      <w:r w:rsidR="009A71C2" w:rsidRPr="001F5BBE">
        <w:rPr>
          <w:rFonts w:ascii="Times New Roman" w:hAnsi="Times New Roman" w:cs="Times New Roman"/>
          <w:sz w:val="28"/>
          <w:szCs w:val="28"/>
        </w:rPr>
        <w:t xml:space="preserve"> </w:t>
      </w:r>
      <w:r w:rsidR="0067459D" w:rsidRPr="001F5BBE">
        <w:rPr>
          <w:rFonts w:ascii="Times New Roman" w:hAnsi="Times New Roman" w:cs="Times New Roman"/>
          <w:sz w:val="28"/>
          <w:szCs w:val="28"/>
        </w:rPr>
        <w:t>округ</w:t>
      </w:r>
      <w:r w:rsidR="00521CCC">
        <w:rPr>
          <w:rFonts w:ascii="Times New Roman" w:hAnsi="Times New Roman" w:cs="Times New Roman"/>
          <w:sz w:val="28"/>
          <w:szCs w:val="28"/>
        </w:rPr>
        <w:t>а</w:t>
      </w:r>
      <w:r w:rsidR="009A71C2" w:rsidRPr="001F5BBE">
        <w:rPr>
          <w:rFonts w:ascii="Times New Roman" w:hAnsi="Times New Roman" w:cs="Times New Roman"/>
          <w:sz w:val="28"/>
          <w:szCs w:val="28"/>
        </w:rPr>
        <w:t xml:space="preserve"> и совершенствования системы мониторинга за состоянием муниципальных финансов </w:t>
      </w:r>
    </w:p>
    <w:p w:rsidR="009A71C2" w:rsidRPr="001F5BBE" w:rsidRDefault="009A71C2" w:rsidP="009A71C2">
      <w:pPr>
        <w:spacing w:line="270" w:lineRule="exact"/>
        <w:rPr>
          <w:sz w:val="28"/>
          <w:szCs w:val="28"/>
        </w:rPr>
      </w:pPr>
    </w:p>
    <w:p w:rsidR="00BE4EFA" w:rsidRPr="001F5BBE" w:rsidRDefault="009A71C2" w:rsidP="009A71C2">
      <w:pPr>
        <w:ind w:left="700"/>
        <w:rPr>
          <w:rFonts w:eastAsia="Times New Roman"/>
          <w:bCs/>
          <w:sz w:val="28"/>
          <w:szCs w:val="28"/>
        </w:rPr>
      </w:pPr>
      <w:r w:rsidRPr="001F5BBE">
        <w:rPr>
          <w:rFonts w:eastAsia="Times New Roman"/>
          <w:bCs/>
          <w:sz w:val="28"/>
          <w:szCs w:val="28"/>
        </w:rPr>
        <w:t xml:space="preserve">Администрация </w:t>
      </w:r>
      <w:proofErr w:type="spellStart"/>
      <w:r w:rsidRPr="001F5BBE">
        <w:rPr>
          <w:rFonts w:eastAsia="Times New Roman"/>
          <w:bCs/>
          <w:sz w:val="28"/>
          <w:szCs w:val="28"/>
        </w:rPr>
        <w:t>Кичменгско</w:t>
      </w:r>
      <w:proofErr w:type="spellEnd"/>
      <w:r w:rsidRPr="001F5BBE">
        <w:rPr>
          <w:rFonts w:eastAsia="Times New Roman"/>
          <w:bCs/>
          <w:sz w:val="28"/>
          <w:szCs w:val="28"/>
        </w:rPr>
        <w:t>-Городецкого муниципального округа</w:t>
      </w:r>
    </w:p>
    <w:p w:rsidR="009A71C2" w:rsidRPr="001F5BBE" w:rsidRDefault="009A71C2" w:rsidP="00BE4EFA">
      <w:pPr>
        <w:rPr>
          <w:rFonts w:eastAsia="Times New Roman"/>
          <w:bCs/>
          <w:sz w:val="28"/>
          <w:szCs w:val="28"/>
        </w:rPr>
      </w:pPr>
      <w:r w:rsidRPr="001F5BBE">
        <w:rPr>
          <w:rFonts w:eastAsia="Times New Roman"/>
          <w:bCs/>
          <w:sz w:val="28"/>
          <w:szCs w:val="28"/>
        </w:rPr>
        <w:t xml:space="preserve">Вологодской области </w:t>
      </w:r>
    </w:p>
    <w:p w:rsidR="009A71C2" w:rsidRPr="00FF2690" w:rsidRDefault="009A71C2" w:rsidP="009A71C2">
      <w:pPr>
        <w:rPr>
          <w:b/>
          <w:sz w:val="28"/>
          <w:szCs w:val="28"/>
        </w:rPr>
      </w:pPr>
      <w:r w:rsidRPr="00FF2690">
        <w:rPr>
          <w:rFonts w:eastAsia="Times New Roman"/>
          <w:b/>
          <w:bCs/>
          <w:sz w:val="28"/>
          <w:szCs w:val="28"/>
        </w:rPr>
        <w:t>ПОСТАНОВЛЯЕТ:</w:t>
      </w:r>
    </w:p>
    <w:p w:rsidR="00F42E6F" w:rsidRPr="001F5BBE" w:rsidRDefault="00777CDF" w:rsidP="007044F3">
      <w:pPr>
        <w:pStyle w:val="ConsPlusNormal"/>
        <w:spacing w:before="24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5BBE">
        <w:rPr>
          <w:rFonts w:ascii="Times New Roman" w:hAnsi="Times New Roman" w:cs="Times New Roman"/>
          <w:sz w:val="28"/>
          <w:szCs w:val="28"/>
        </w:rPr>
        <w:t>1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. Утвердить </w:t>
      </w:r>
      <w:hyperlink w:anchor="Par847" w:tooltip="ПЕРЕЧЕНЬ" w:history="1">
        <w:r w:rsidR="00006013" w:rsidRPr="001F5BB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F42E6F" w:rsidRPr="001F5BBE">
        <w:rPr>
          <w:rFonts w:ascii="Times New Roman" w:hAnsi="Times New Roman" w:cs="Times New Roman"/>
          <w:sz w:val="28"/>
          <w:szCs w:val="28"/>
        </w:rPr>
        <w:t xml:space="preserve"> </w:t>
      </w:r>
      <w:r w:rsidR="00006013" w:rsidRPr="001F5BBE">
        <w:rPr>
          <w:rFonts w:ascii="Times New Roman" w:hAnsi="Times New Roman" w:cs="Times New Roman"/>
          <w:sz w:val="28"/>
          <w:szCs w:val="28"/>
        </w:rPr>
        <w:t xml:space="preserve">  проведения </w:t>
      </w:r>
      <w:r w:rsidR="00006013" w:rsidRPr="001F5BBE">
        <w:rPr>
          <w:rFonts w:ascii="Times New Roman" w:hAnsi="Times New Roman" w:cs="Times New Roman"/>
          <w:bCs/>
          <w:sz w:val="28"/>
          <w:szCs w:val="28"/>
        </w:rPr>
        <w:t xml:space="preserve">мониторинга качества финансового менеджмента, </w:t>
      </w:r>
      <w:r w:rsidR="00036AEB">
        <w:rPr>
          <w:rFonts w:ascii="Times New Roman" w:hAnsi="Times New Roman" w:cs="Times New Roman"/>
          <w:bCs/>
          <w:sz w:val="28"/>
          <w:szCs w:val="28"/>
        </w:rPr>
        <w:t xml:space="preserve">в отношении </w:t>
      </w:r>
      <w:r w:rsidR="00006013" w:rsidRPr="001F5BBE">
        <w:rPr>
          <w:rFonts w:ascii="Times New Roman" w:hAnsi="Times New Roman" w:cs="Times New Roman"/>
          <w:bCs/>
          <w:sz w:val="28"/>
          <w:szCs w:val="28"/>
        </w:rPr>
        <w:t>главны</w:t>
      </w:r>
      <w:r w:rsidR="00036AEB">
        <w:rPr>
          <w:rFonts w:ascii="Times New Roman" w:hAnsi="Times New Roman" w:cs="Times New Roman"/>
          <w:bCs/>
          <w:sz w:val="28"/>
          <w:szCs w:val="28"/>
        </w:rPr>
        <w:t>х</w:t>
      </w:r>
      <w:r w:rsidR="00006013" w:rsidRPr="001F5BBE">
        <w:rPr>
          <w:rFonts w:ascii="Times New Roman" w:hAnsi="Times New Roman" w:cs="Times New Roman"/>
          <w:bCs/>
          <w:sz w:val="28"/>
          <w:szCs w:val="28"/>
        </w:rPr>
        <w:t xml:space="preserve"> администратор</w:t>
      </w:r>
      <w:r w:rsidR="00036AEB">
        <w:rPr>
          <w:rFonts w:ascii="Times New Roman" w:hAnsi="Times New Roman" w:cs="Times New Roman"/>
          <w:bCs/>
          <w:sz w:val="28"/>
          <w:szCs w:val="28"/>
        </w:rPr>
        <w:t>ов</w:t>
      </w:r>
      <w:r w:rsidR="00006013" w:rsidRPr="001F5BBE">
        <w:rPr>
          <w:rFonts w:ascii="Times New Roman" w:hAnsi="Times New Roman" w:cs="Times New Roman"/>
          <w:bCs/>
          <w:sz w:val="28"/>
          <w:szCs w:val="28"/>
        </w:rPr>
        <w:t xml:space="preserve"> средств </w:t>
      </w:r>
      <w:proofErr w:type="spellStart"/>
      <w:r w:rsidR="00006013" w:rsidRPr="001F5BBE">
        <w:rPr>
          <w:rFonts w:ascii="Times New Roman" w:hAnsi="Times New Roman" w:cs="Times New Roman"/>
          <w:bCs/>
          <w:sz w:val="28"/>
          <w:szCs w:val="28"/>
        </w:rPr>
        <w:t>Кичменгско</w:t>
      </w:r>
      <w:proofErr w:type="spellEnd"/>
      <w:r w:rsidR="00006013" w:rsidRPr="001F5BBE">
        <w:rPr>
          <w:rFonts w:ascii="Times New Roman" w:hAnsi="Times New Roman" w:cs="Times New Roman"/>
          <w:bCs/>
          <w:sz w:val="28"/>
          <w:szCs w:val="28"/>
        </w:rPr>
        <w:t>-Городецкого муниципального округа</w:t>
      </w:r>
      <w:r w:rsidR="00B86FF1" w:rsidRPr="001F5BBE">
        <w:rPr>
          <w:rFonts w:ascii="Times New Roman" w:hAnsi="Times New Roman" w:cs="Times New Roman"/>
          <w:bCs/>
          <w:sz w:val="28"/>
          <w:szCs w:val="28"/>
        </w:rPr>
        <w:t xml:space="preserve"> Вологодской </w:t>
      </w:r>
      <w:proofErr w:type="gramStart"/>
      <w:r w:rsidR="00B86FF1" w:rsidRPr="001F5BBE">
        <w:rPr>
          <w:rFonts w:ascii="Times New Roman" w:hAnsi="Times New Roman" w:cs="Times New Roman"/>
          <w:bCs/>
          <w:sz w:val="28"/>
          <w:szCs w:val="28"/>
        </w:rPr>
        <w:t xml:space="preserve">области </w:t>
      </w:r>
      <w:r w:rsidR="00006013" w:rsidRPr="001F5BBE">
        <w:rPr>
          <w:rFonts w:ascii="Times New Roman" w:hAnsi="Times New Roman" w:cs="Times New Roman"/>
          <w:sz w:val="28"/>
          <w:szCs w:val="28"/>
        </w:rPr>
        <w:t xml:space="preserve"> согласно</w:t>
      </w:r>
      <w:proofErr w:type="gramEnd"/>
      <w:r w:rsidR="00006013" w:rsidRPr="001F5BBE">
        <w:rPr>
          <w:rFonts w:ascii="Times New Roman" w:hAnsi="Times New Roman" w:cs="Times New Roman"/>
          <w:sz w:val="28"/>
          <w:szCs w:val="28"/>
        </w:rPr>
        <w:t xml:space="preserve"> приложению.</w:t>
      </w:r>
    </w:p>
    <w:p w:rsidR="00F42E6F" w:rsidRPr="001F5BBE" w:rsidRDefault="00777CDF" w:rsidP="007044F3">
      <w:pPr>
        <w:pStyle w:val="ConsPlusNormal"/>
        <w:spacing w:before="24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5BBE">
        <w:rPr>
          <w:rFonts w:ascii="Times New Roman" w:hAnsi="Times New Roman" w:cs="Times New Roman"/>
          <w:sz w:val="28"/>
          <w:szCs w:val="28"/>
        </w:rPr>
        <w:t>2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. Управлению финансов </w:t>
      </w:r>
      <w:r w:rsidRPr="001F5BBE">
        <w:rPr>
          <w:rFonts w:ascii="Times New Roman" w:hAnsi="Times New Roman" w:cs="Times New Roman"/>
          <w:sz w:val="28"/>
          <w:szCs w:val="28"/>
        </w:rPr>
        <w:t xml:space="preserve">администрации Кичменгско-Городецкого муниципального </w:t>
      </w:r>
      <w:r w:rsidR="00D01F37" w:rsidRPr="001F5BBE">
        <w:rPr>
          <w:rFonts w:ascii="Times New Roman" w:hAnsi="Times New Roman" w:cs="Times New Roman"/>
          <w:sz w:val="28"/>
          <w:szCs w:val="28"/>
        </w:rPr>
        <w:t>округа</w:t>
      </w:r>
      <w:r w:rsidR="00B86FF1" w:rsidRPr="001F5BBE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01F37" w:rsidRPr="001F5BBE">
        <w:rPr>
          <w:rFonts w:ascii="Times New Roman" w:hAnsi="Times New Roman" w:cs="Times New Roman"/>
          <w:sz w:val="28"/>
          <w:szCs w:val="28"/>
        </w:rPr>
        <w:t>Г.К.Буслаевой</w:t>
      </w:r>
      <w:proofErr w:type="spellEnd"/>
      <w:r w:rsidR="00F42E6F" w:rsidRPr="001F5BBE">
        <w:rPr>
          <w:rFonts w:ascii="Times New Roman" w:hAnsi="Times New Roman" w:cs="Times New Roman"/>
          <w:sz w:val="28"/>
          <w:szCs w:val="28"/>
        </w:rPr>
        <w:t>) ежегодно</w:t>
      </w:r>
      <w:r w:rsidR="000C3F17" w:rsidRPr="001F5BBE">
        <w:rPr>
          <w:rFonts w:ascii="Times New Roman" w:hAnsi="Times New Roman" w:cs="Times New Roman"/>
          <w:sz w:val="28"/>
          <w:szCs w:val="28"/>
        </w:rPr>
        <w:t xml:space="preserve"> </w:t>
      </w:r>
      <w:r w:rsidR="003A0EAB" w:rsidRPr="001F5BBE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0C3F17" w:rsidRPr="001F5BBE">
        <w:rPr>
          <w:rFonts w:ascii="Times New Roman" w:hAnsi="Times New Roman" w:cs="Times New Roman"/>
          <w:sz w:val="28"/>
          <w:szCs w:val="28"/>
        </w:rPr>
        <w:t xml:space="preserve"> 1 </w:t>
      </w:r>
      <w:r w:rsidR="00BB31DD">
        <w:rPr>
          <w:rFonts w:ascii="Times New Roman" w:hAnsi="Times New Roman" w:cs="Times New Roman"/>
          <w:sz w:val="28"/>
          <w:szCs w:val="28"/>
        </w:rPr>
        <w:t>августа</w:t>
      </w:r>
      <w:r w:rsidR="000C3F17" w:rsidRPr="001F5BBE">
        <w:rPr>
          <w:rFonts w:ascii="Times New Roman" w:hAnsi="Times New Roman" w:cs="Times New Roman"/>
          <w:sz w:val="28"/>
          <w:szCs w:val="28"/>
        </w:rPr>
        <w:t xml:space="preserve"> </w:t>
      </w:r>
      <w:r w:rsidRPr="001F5BBE">
        <w:rPr>
          <w:rFonts w:ascii="Times New Roman" w:hAnsi="Times New Roman" w:cs="Times New Roman"/>
          <w:sz w:val="28"/>
          <w:szCs w:val="28"/>
        </w:rPr>
        <w:t>т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екущего года осуществлять </w:t>
      </w:r>
      <w:r w:rsidRPr="001F5BBE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F42E6F" w:rsidRPr="001F5BBE">
        <w:rPr>
          <w:rFonts w:ascii="Times New Roman" w:hAnsi="Times New Roman" w:cs="Times New Roman"/>
          <w:sz w:val="28"/>
          <w:szCs w:val="28"/>
        </w:rPr>
        <w:t>оценк</w:t>
      </w:r>
      <w:r w:rsidRPr="001F5BBE">
        <w:rPr>
          <w:rFonts w:ascii="Times New Roman" w:hAnsi="Times New Roman" w:cs="Times New Roman"/>
          <w:sz w:val="28"/>
          <w:szCs w:val="28"/>
        </w:rPr>
        <w:t>и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Pr="001F5BBE">
        <w:rPr>
          <w:rFonts w:ascii="Times New Roman" w:hAnsi="Times New Roman" w:cs="Times New Roman"/>
          <w:sz w:val="28"/>
          <w:szCs w:val="28"/>
        </w:rPr>
        <w:t xml:space="preserve">финансового менеджмента </w:t>
      </w:r>
      <w:r w:rsidR="00D01F37" w:rsidRPr="001F5BBE">
        <w:rPr>
          <w:rFonts w:ascii="Times New Roman" w:hAnsi="Times New Roman" w:cs="Times New Roman"/>
          <w:sz w:val="28"/>
          <w:szCs w:val="28"/>
        </w:rPr>
        <w:t>главных администраторов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 </w:t>
      </w:r>
      <w:r w:rsidRPr="001F5BBE">
        <w:rPr>
          <w:rFonts w:ascii="Times New Roman" w:hAnsi="Times New Roman" w:cs="Times New Roman"/>
          <w:sz w:val="28"/>
          <w:szCs w:val="28"/>
        </w:rPr>
        <w:t xml:space="preserve">бюджетных средств Кичменгско-Городецкого муниципального </w:t>
      </w:r>
      <w:r w:rsidR="00F42E6F" w:rsidRPr="001F5BBE">
        <w:rPr>
          <w:rFonts w:ascii="Times New Roman" w:hAnsi="Times New Roman" w:cs="Times New Roman"/>
          <w:sz w:val="28"/>
          <w:szCs w:val="28"/>
        </w:rPr>
        <w:t>округ</w:t>
      </w:r>
      <w:r w:rsidRPr="001F5BBE">
        <w:rPr>
          <w:rFonts w:ascii="Times New Roman" w:hAnsi="Times New Roman" w:cs="Times New Roman"/>
          <w:sz w:val="28"/>
          <w:szCs w:val="28"/>
        </w:rPr>
        <w:t>а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  </w:t>
      </w:r>
      <w:r w:rsidR="00B86FF1" w:rsidRPr="001F5BBE">
        <w:rPr>
          <w:rFonts w:ascii="Times New Roman" w:hAnsi="Times New Roman" w:cs="Times New Roman"/>
          <w:sz w:val="28"/>
          <w:szCs w:val="28"/>
        </w:rPr>
        <w:t xml:space="preserve">Вологодской области </w:t>
      </w:r>
      <w:r w:rsidR="00F42E6F" w:rsidRPr="001F5BBE">
        <w:rPr>
          <w:rFonts w:ascii="Times New Roman" w:hAnsi="Times New Roman" w:cs="Times New Roman"/>
          <w:sz w:val="28"/>
          <w:szCs w:val="28"/>
        </w:rPr>
        <w:t>по итогам отчетного финансового года.</w:t>
      </w:r>
    </w:p>
    <w:p w:rsidR="00531B4B" w:rsidRPr="001F5BBE" w:rsidRDefault="00531B4B" w:rsidP="007044F3">
      <w:pPr>
        <w:pStyle w:val="ConsPlusNormal"/>
        <w:spacing w:before="24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5BBE">
        <w:rPr>
          <w:rFonts w:ascii="Times New Roman" w:hAnsi="Times New Roman" w:cs="Times New Roman"/>
          <w:sz w:val="28"/>
          <w:szCs w:val="28"/>
        </w:rPr>
        <w:t>3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. Установить, что по результатам проведенной </w:t>
      </w:r>
      <w:r w:rsidR="00E06E65" w:rsidRPr="001F5BBE">
        <w:rPr>
          <w:rFonts w:ascii="Times New Roman" w:hAnsi="Times New Roman" w:cs="Times New Roman"/>
          <w:sz w:val="28"/>
          <w:szCs w:val="28"/>
        </w:rPr>
        <w:t>Управлением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Pr="001F5BB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 </w:t>
      </w:r>
      <w:r w:rsidR="00B86FF1" w:rsidRPr="001F5BBE">
        <w:rPr>
          <w:rFonts w:ascii="Times New Roman" w:hAnsi="Times New Roman" w:cs="Times New Roman"/>
          <w:sz w:val="28"/>
          <w:szCs w:val="28"/>
        </w:rPr>
        <w:t xml:space="preserve">Кичменгско-Городецкого муниципального </w:t>
      </w:r>
      <w:r w:rsidR="00E06E65" w:rsidRPr="001F5BBE">
        <w:rPr>
          <w:rFonts w:ascii="Times New Roman" w:hAnsi="Times New Roman" w:cs="Times New Roman"/>
          <w:sz w:val="28"/>
          <w:szCs w:val="28"/>
        </w:rPr>
        <w:t>округа</w:t>
      </w:r>
      <w:r w:rsidR="00B86FF1" w:rsidRPr="001F5BBE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 оценки </w:t>
      </w:r>
      <w:r w:rsidR="00521CCC">
        <w:rPr>
          <w:rFonts w:ascii="Times New Roman" w:hAnsi="Times New Roman" w:cs="Times New Roman"/>
          <w:sz w:val="28"/>
          <w:szCs w:val="28"/>
        </w:rPr>
        <w:t>мониторинга</w:t>
      </w:r>
      <w:r w:rsidR="004B2894">
        <w:rPr>
          <w:rFonts w:ascii="Times New Roman" w:hAnsi="Times New Roman" w:cs="Times New Roman"/>
          <w:sz w:val="28"/>
          <w:szCs w:val="28"/>
        </w:rPr>
        <w:t xml:space="preserve"> 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4B2894">
        <w:rPr>
          <w:rFonts w:ascii="Times New Roman" w:hAnsi="Times New Roman" w:cs="Times New Roman"/>
          <w:sz w:val="28"/>
          <w:szCs w:val="28"/>
        </w:rPr>
        <w:t xml:space="preserve">финансового менеджмента 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за отчетный финансовый год составляется рейтинг </w:t>
      </w:r>
      <w:r w:rsidRPr="001F5BBE">
        <w:rPr>
          <w:rFonts w:ascii="Times New Roman" w:hAnsi="Times New Roman" w:cs="Times New Roman"/>
          <w:sz w:val="28"/>
          <w:szCs w:val="28"/>
        </w:rPr>
        <w:t xml:space="preserve">главных </w:t>
      </w:r>
      <w:r w:rsidRPr="001F5BBE">
        <w:rPr>
          <w:rFonts w:ascii="Times New Roman" w:hAnsi="Times New Roman" w:cs="Times New Roman"/>
          <w:sz w:val="28"/>
          <w:szCs w:val="28"/>
        </w:rPr>
        <w:lastRenderedPageBreak/>
        <w:t>администраторов  бюджетных средств и</w:t>
      </w:r>
      <w:r w:rsidR="00F42E6F" w:rsidRPr="001F5BBE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E06E65" w:rsidRPr="001F5BBE">
        <w:rPr>
          <w:rFonts w:ascii="Times New Roman" w:hAnsi="Times New Roman" w:cs="Times New Roman"/>
          <w:sz w:val="28"/>
          <w:szCs w:val="28"/>
        </w:rPr>
        <w:t>Кичменгско-Городецкого муниципального округа</w:t>
      </w:r>
      <w:r w:rsidR="00F42E6F" w:rsidRPr="001F5BBE">
        <w:rPr>
          <w:rFonts w:ascii="Times New Roman" w:hAnsi="Times New Roman" w:cs="Times New Roman"/>
          <w:sz w:val="28"/>
          <w:szCs w:val="28"/>
        </w:rPr>
        <w:t>.</w:t>
      </w:r>
    </w:p>
    <w:p w:rsidR="00486399" w:rsidRPr="001F5BBE" w:rsidRDefault="00486399" w:rsidP="007044F3">
      <w:pPr>
        <w:pStyle w:val="a4"/>
        <w:spacing w:line="242" w:lineRule="auto"/>
        <w:ind w:left="0" w:right="80" w:firstLine="284"/>
        <w:jc w:val="both"/>
        <w:rPr>
          <w:sz w:val="28"/>
          <w:szCs w:val="28"/>
        </w:rPr>
      </w:pPr>
    </w:p>
    <w:p w:rsidR="00E06E65" w:rsidRPr="00E733B4" w:rsidRDefault="00531B4B" w:rsidP="00E733B4">
      <w:pPr>
        <w:pStyle w:val="a4"/>
        <w:spacing w:line="242" w:lineRule="auto"/>
        <w:ind w:left="0" w:right="80" w:firstLine="284"/>
        <w:jc w:val="both"/>
        <w:rPr>
          <w:sz w:val="28"/>
          <w:szCs w:val="28"/>
        </w:rPr>
      </w:pPr>
      <w:r w:rsidRPr="001F5BBE">
        <w:rPr>
          <w:sz w:val="28"/>
          <w:szCs w:val="28"/>
        </w:rPr>
        <w:t>4</w:t>
      </w:r>
      <w:r w:rsidR="00F42E6F" w:rsidRPr="001F5BBE">
        <w:rPr>
          <w:sz w:val="28"/>
          <w:szCs w:val="28"/>
        </w:rPr>
        <w:t xml:space="preserve">. </w:t>
      </w:r>
      <w:r w:rsidR="008157A1">
        <w:rPr>
          <w:sz w:val="28"/>
          <w:szCs w:val="28"/>
        </w:rPr>
        <w:t xml:space="preserve">Признать утратившим силу </w:t>
      </w:r>
      <w:r w:rsidR="008157A1">
        <w:rPr>
          <w:rFonts w:eastAsia="Times New Roman"/>
          <w:bCs/>
          <w:sz w:val="28"/>
          <w:szCs w:val="28"/>
        </w:rPr>
        <w:t>п</w:t>
      </w:r>
      <w:r w:rsidR="00E06E65" w:rsidRPr="001F5BBE">
        <w:rPr>
          <w:rFonts w:eastAsia="Times New Roman"/>
          <w:bCs/>
          <w:sz w:val="28"/>
          <w:szCs w:val="28"/>
        </w:rPr>
        <w:t>остановлени</w:t>
      </w:r>
      <w:r w:rsidR="00E733B4">
        <w:rPr>
          <w:rFonts w:eastAsia="Times New Roman"/>
          <w:bCs/>
          <w:sz w:val="28"/>
          <w:szCs w:val="28"/>
        </w:rPr>
        <w:t>е</w:t>
      </w:r>
      <w:r w:rsidR="00E06E65" w:rsidRPr="001F5BBE">
        <w:rPr>
          <w:rFonts w:eastAsia="Times New Roman"/>
          <w:bCs/>
          <w:sz w:val="28"/>
          <w:szCs w:val="28"/>
        </w:rPr>
        <w:t xml:space="preserve"> администрации </w:t>
      </w:r>
      <w:proofErr w:type="spellStart"/>
      <w:r w:rsidR="00E06E65" w:rsidRPr="001F5BBE">
        <w:rPr>
          <w:rFonts w:eastAsia="Times New Roman"/>
          <w:bCs/>
          <w:sz w:val="28"/>
          <w:szCs w:val="28"/>
        </w:rPr>
        <w:t>Кичменгско</w:t>
      </w:r>
      <w:proofErr w:type="spellEnd"/>
      <w:r w:rsidR="00E06E65" w:rsidRPr="001F5BBE">
        <w:rPr>
          <w:rFonts w:eastAsia="Times New Roman"/>
          <w:bCs/>
          <w:sz w:val="28"/>
          <w:szCs w:val="28"/>
        </w:rPr>
        <w:t xml:space="preserve">-Городецкого муниципального </w:t>
      </w:r>
      <w:r w:rsidR="00E733B4">
        <w:rPr>
          <w:rFonts w:eastAsia="Times New Roman"/>
          <w:bCs/>
          <w:sz w:val="28"/>
          <w:szCs w:val="28"/>
        </w:rPr>
        <w:t xml:space="preserve">округа </w:t>
      </w:r>
      <w:r w:rsidR="003C20B1" w:rsidRPr="001F5BBE">
        <w:rPr>
          <w:rFonts w:eastAsia="Times New Roman"/>
          <w:bCs/>
          <w:sz w:val="28"/>
          <w:szCs w:val="28"/>
        </w:rPr>
        <w:t>от 2</w:t>
      </w:r>
      <w:r w:rsidR="00E733B4">
        <w:rPr>
          <w:rFonts w:eastAsia="Times New Roman"/>
          <w:bCs/>
          <w:sz w:val="28"/>
          <w:szCs w:val="28"/>
        </w:rPr>
        <w:t>1</w:t>
      </w:r>
      <w:r w:rsidR="003C20B1" w:rsidRPr="001F5BBE">
        <w:rPr>
          <w:rFonts w:eastAsia="Times New Roman"/>
          <w:bCs/>
          <w:sz w:val="28"/>
          <w:szCs w:val="28"/>
        </w:rPr>
        <w:t>.0</w:t>
      </w:r>
      <w:r w:rsidR="00E733B4">
        <w:rPr>
          <w:rFonts w:eastAsia="Times New Roman"/>
          <w:bCs/>
          <w:sz w:val="28"/>
          <w:szCs w:val="28"/>
        </w:rPr>
        <w:t>3</w:t>
      </w:r>
      <w:r w:rsidR="003C20B1" w:rsidRPr="001F5BBE">
        <w:rPr>
          <w:rFonts w:eastAsia="Times New Roman"/>
          <w:bCs/>
          <w:sz w:val="28"/>
          <w:szCs w:val="28"/>
        </w:rPr>
        <w:t>.20</w:t>
      </w:r>
      <w:r w:rsidR="00E733B4">
        <w:rPr>
          <w:rFonts w:eastAsia="Times New Roman"/>
          <w:bCs/>
          <w:sz w:val="28"/>
          <w:szCs w:val="28"/>
        </w:rPr>
        <w:t>23</w:t>
      </w:r>
      <w:r w:rsidR="003C20B1" w:rsidRPr="001F5BBE">
        <w:rPr>
          <w:rFonts w:eastAsia="Times New Roman"/>
          <w:bCs/>
          <w:sz w:val="28"/>
          <w:szCs w:val="28"/>
        </w:rPr>
        <w:t xml:space="preserve"> №</w:t>
      </w:r>
      <w:r w:rsidR="00E733B4">
        <w:rPr>
          <w:rFonts w:eastAsia="Times New Roman"/>
          <w:bCs/>
          <w:sz w:val="28"/>
          <w:szCs w:val="28"/>
        </w:rPr>
        <w:t>254</w:t>
      </w:r>
      <w:r w:rsidR="003C20B1" w:rsidRPr="001F5BBE">
        <w:rPr>
          <w:rFonts w:eastAsia="Times New Roman"/>
          <w:bCs/>
          <w:sz w:val="28"/>
          <w:szCs w:val="28"/>
        </w:rPr>
        <w:t xml:space="preserve"> «Об утверждении Порядка проведения мониторинга качества финансового менеджмента </w:t>
      </w:r>
      <w:r w:rsidR="00E9480C">
        <w:rPr>
          <w:rFonts w:eastAsia="Times New Roman"/>
          <w:bCs/>
          <w:sz w:val="28"/>
          <w:szCs w:val="28"/>
        </w:rPr>
        <w:t xml:space="preserve">в отношении </w:t>
      </w:r>
      <w:r w:rsidR="003C20B1" w:rsidRPr="001F5BBE">
        <w:rPr>
          <w:rFonts w:eastAsia="Times New Roman"/>
          <w:bCs/>
          <w:sz w:val="28"/>
          <w:szCs w:val="28"/>
        </w:rPr>
        <w:t xml:space="preserve">главных </w:t>
      </w:r>
      <w:r w:rsidR="00E9480C">
        <w:rPr>
          <w:rFonts w:eastAsia="Times New Roman"/>
          <w:bCs/>
          <w:sz w:val="28"/>
          <w:szCs w:val="28"/>
        </w:rPr>
        <w:t>администраторов</w:t>
      </w:r>
      <w:r w:rsidR="003C20B1" w:rsidRPr="001F5BBE">
        <w:rPr>
          <w:rFonts w:eastAsia="Times New Roman"/>
          <w:bCs/>
          <w:sz w:val="28"/>
          <w:szCs w:val="28"/>
        </w:rPr>
        <w:t xml:space="preserve"> средств </w:t>
      </w:r>
      <w:proofErr w:type="spellStart"/>
      <w:r w:rsidR="003C20B1" w:rsidRPr="001F5BBE">
        <w:rPr>
          <w:rFonts w:eastAsia="Times New Roman"/>
          <w:bCs/>
          <w:sz w:val="28"/>
          <w:szCs w:val="28"/>
        </w:rPr>
        <w:t>Кичменгско</w:t>
      </w:r>
      <w:proofErr w:type="spellEnd"/>
      <w:r w:rsidR="003C20B1" w:rsidRPr="001F5BBE">
        <w:rPr>
          <w:rFonts w:eastAsia="Times New Roman"/>
          <w:bCs/>
          <w:sz w:val="28"/>
          <w:szCs w:val="28"/>
        </w:rPr>
        <w:t xml:space="preserve">-Городецкого муниципального </w:t>
      </w:r>
      <w:r w:rsidR="00E733B4">
        <w:rPr>
          <w:rFonts w:eastAsia="Times New Roman"/>
          <w:bCs/>
          <w:sz w:val="28"/>
          <w:szCs w:val="28"/>
        </w:rPr>
        <w:t>округа</w:t>
      </w:r>
      <w:r w:rsidR="00E9480C">
        <w:rPr>
          <w:rFonts w:eastAsia="Times New Roman"/>
          <w:bCs/>
          <w:sz w:val="28"/>
          <w:szCs w:val="28"/>
        </w:rPr>
        <w:t xml:space="preserve"> Вологодской области</w:t>
      </w:r>
      <w:r w:rsidR="003C20B1" w:rsidRPr="001F5BBE">
        <w:rPr>
          <w:rFonts w:eastAsia="Times New Roman"/>
          <w:bCs/>
          <w:sz w:val="28"/>
          <w:szCs w:val="28"/>
        </w:rPr>
        <w:t>»</w:t>
      </w:r>
      <w:r w:rsidR="00E06E65" w:rsidRPr="001F5BBE">
        <w:rPr>
          <w:rFonts w:eastAsia="Times New Roman"/>
          <w:bCs/>
          <w:sz w:val="28"/>
          <w:szCs w:val="28"/>
        </w:rPr>
        <w:t xml:space="preserve">.  </w:t>
      </w:r>
    </w:p>
    <w:p w:rsidR="00F42E6F" w:rsidRPr="001F5BBE" w:rsidRDefault="00F42E6F" w:rsidP="00F42E6F">
      <w:pPr>
        <w:pStyle w:val="ConsPlusNormal"/>
        <w:ind w:left="23"/>
        <w:jc w:val="both"/>
        <w:rPr>
          <w:sz w:val="28"/>
          <w:szCs w:val="28"/>
        </w:rPr>
      </w:pPr>
    </w:p>
    <w:p w:rsidR="008157A1" w:rsidRPr="00445C1E" w:rsidRDefault="009A71C2" w:rsidP="00445C1E">
      <w:pPr>
        <w:pStyle w:val="a4"/>
        <w:numPr>
          <w:ilvl w:val="0"/>
          <w:numId w:val="7"/>
        </w:numPr>
        <w:spacing w:line="242" w:lineRule="auto"/>
        <w:ind w:right="80"/>
        <w:jc w:val="both"/>
        <w:rPr>
          <w:sz w:val="28"/>
          <w:szCs w:val="28"/>
        </w:rPr>
      </w:pPr>
      <w:r w:rsidRPr="00445C1E">
        <w:rPr>
          <w:rFonts w:eastAsia="Times New Roman"/>
          <w:bCs/>
          <w:sz w:val="28"/>
          <w:szCs w:val="28"/>
        </w:rPr>
        <w:t xml:space="preserve">Настоящее постановление вступает в силу со дня </w:t>
      </w:r>
      <w:r w:rsidR="00D269EA" w:rsidRPr="00445C1E">
        <w:rPr>
          <w:rFonts w:eastAsia="Times New Roman"/>
          <w:bCs/>
          <w:sz w:val="28"/>
          <w:szCs w:val="28"/>
        </w:rPr>
        <w:t xml:space="preserve">подписания </w:t>
      </w:r>
      <w:r w:rsidRPr="00445C1E">
        <w:rPr>
          <w:rFonts w:eastAsia="Times New Roman"/>
          <w:bCs/>
          <w:sz w:val="28"/>
          <w:szCs w:val="28"/>
        </w:rPr>
        <w:t xml:space="preserve">и </w:t>
      </w:r>
    </w:p>
    <w:p w:rsidR="009A71C2" w:rsidRPr="008157A1" w:rsidRDefault="001B72E2" w:rsidP="008157A1">
      <w:pPr>
        <w:spacing w:line="242" w:lineRule="auto"/>
        <w:ind w:right="80"/>
        <w:jc w:val="both"/>
        <w:rPr>
          <w:sz w:val="28"/>
          <w:szCs w:val="28"/>
        </w:rPr>
      </w:pPr>
      <w:r w:rsidRPr="008157A1">
        <w:rPr>
          <w:rFonts w:eastAsia="Times New Roman"/>
          <w:bCs/>
          <w:sz w:val="28"/>
          <w:szCs w:val="28"/>
        </w:rPr>
        <w:t>применяется к</w:t>
      </w:r>
      <w:r w:rsidR="009A71C2" w:rsidRPr="008157A1">
        <w:rPr>
          <w:rFonts w:eastAsia="Times New Roman"/>
          <w:bCs/>
          <w:sz w:val="28"/>
          <w:szCs w:val="28"/>
        </w:rPr>
        <w:t xml:space="preserve"> правоотношен</w:t>
      </w:r>
      <w:r w:rsidR="00D269EA" w:rsidRPr="008157A1">
        <w:rPr>
          <w:rFonts w:eastAsia="Times New Roman"/>
          <w:bCs/>
          <w:sz w:val="28"/>
          <w:szCs w:val="28"/>
        </w:rPr>
        <w:t>ия</w:t>
      </w:r>
      <w:r w:rsidRPr="008157A1">
        <w:rPr>
          <w:rFonts w:eastAsia="Times New Roman"/>
          <w:bCs/>
          <w:sz w:val="28"/>
          <w:szCs w:val="28"/>
        </w:rPr>
        <w:t>м</w:t>
      </w:r>
      <w:r w:rsidR="00D269EA" w:rsidRPr="008157A1">
        <w:rPr>
          <w:rFonts w:eastAsia="Times New Roman"/>
          <w:bCs/>
          <w:sz w:val="28"/>
          <w:szCs w:val="28"/>
        </w:rPr>
        <w:t>,</w:t>
      </w:r>
      <w:r w:rsidRPr="008157A1">
        <w:rPr>
          <w:rFonts w:eastAsia="Times New Roman"/>
          <w:bCs/>
          <w:sz w:val="28"/>
          <w:szCs w:val="28"/>
        </w:rPr>
        <w:t xml:space="preserve"> начиная с проведения мониторинга за 202</w:t>
      </w:r>
      <w:r w:rsidR="00E733B4">
        <w:rPr>
          <w:rFonts w:eastAsia="Times New Roman"/>
          <w:bCs/>
          <w:sz w:val="28"/>
          <w:szCs w:val="28"/>
        </w:rPr>
        <w:t>6</w:t>
      </w:r>
      <w:r w:rsidRPr="008157A1">
        <w:rPr>
          <w:rFonts w:eastAsia="Times New Roman"/>
          <w:bCs/>
          <w:sz w:val="28"/>
          <w:szCs w:val="28"/>
        </w:rPr>
        <w:t xml:space="preserve"> год</w:t>
      </w:r>
      <w:r w:rsidR="00D269EA" w:rsidRPr="008157A1">
        <w:rPr>
          <w:rFonts w:eastAsia="Times New Roman"/>
          <w:bCs/>
          <w:sz w:val="28"/>
          <w:szCs w:val="28"/>
        </w:rPr>
        <w:t xml:space="preserve">, </w:t>
      </w:r>
      <w:r w:rsidR="009A71C2" w:rsidRPr="008157A1">
        <w:rPr>
          <w:rFonts w:eastAsia="Times New Roman"/>
          <w:bCs/>
          <w:sz w:val="28"/>
          <w:szCs w:val="28"/>
        </w:rPr>
        <w:t>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9A71C2" w:rsidRPr="001F5BBE" w:rsidRDefault="009A71C2" w:rsidP="009A71C2">
      <w:pPr>
        <w:rPr>
          <w:sz w:val="28"/>
          <w:szCs w:val="28"/>
        </w:rPr>
      </w:pPr>
    </w:p>
    <w:p w:rsidR="009A71C2" w:rsidRPr="001F5BBE" w:rsidRDefault="009A71C2" w:rsidP="009A71C2">
      <w:pPr>
        <w:rPr>
          <w:sz w:val="28"/>
          <w:szCs w:val="28"/>
        </w:rPr>
      </w:pPr>
    </w:p>
    <w:p w:rsidR="009A71C2" w:rsidRPr="001F5BBE" w:rsidRDefault="009A71C2" w:rsidP="009A71C2">
      <w:pPr>
        <w:rPr>
          <w:sz w:val="28"/>
          <w:szCs w:val="28"/>
        </w:rPr>
      </w:pPr>
    </w:p>
    <w:p w:rsidR="00E1328C" w:rsidRPr="001F5BBE" w:rsidRDefault="009A71C2" w:rsidP="009A71C2">
      <w:pPr>
        <w:tabs>
          <w:tab w:val="left" w:pos="5720"/>
        </w:tabs>
        <w:rPr>
          <w:rFonts w:eastAsia="Times New Roman"/>
          <w:bCs/>
          <w:sz w:val="28"/>
          <w:szCs w:val="28"/>
        </w:rPr>
      </w:pPr>
      <w:r w:rsidRPr="001F5BBE">
        <w:rPr>
          <w:rFonts w:eastAsia="Times New Roman"/>
          <w:bCs/>
          <w:sz w:val="28"/>
          <w:szCs w:val="28"/>
        </w:rPr>
        <w:t xml:space="preserve">Глава </w:t>
      </w:r>
      <w:r w:rsidR="00E1328C" w:rsidRPr="001F5BBE">
        <w:rPr>
          <w:rFonts w:eastAsia="Times New Roman"/>
          <w:bCs/>
          <w:sz w:val="28"/>
          <w:szCs w:val="28"/>
        </w:rPr>
        <w:t xml:space="preserve">Кичменгско-Городецкого </w:t>
      </w:r>
    </w:p>
    <w:p w:rsidR="009A71C2" w:rsidRPr="001F5BBE" w:rsidRDefault="00E1328C" w:rsidP="009A71C2">
      <w:pPr>
        <w:tabs>
          <w:tab w:val="left" w:pos="5720"/>
        </w:tabs>
        <w:rPr>
          <w:sz w:val="28"/>
          <w:szCs w:val="28"/>
        </w:rPr>
      </w:pPr>
      <w:r w:rsidRPr="001F5BBE">
        <w:rPr>
          <w:rFonts w:eastAsia="Times New Roman"/>
          <w:bCs/>
          <w:sz w:val="28"/>
          <w:szCs w:val="28"/>
        </w:rPr>
        <w:t xml:space="preserve">муниципального </w:t>
      </w:r>
      <w:r w:rsidR="009A71C2" w:rsidRPr="001F5BBE">
        <w:rPr>
          <w:rFonts w:eastAsia="Times New Roman"/>
          <w:bCs/>
          <w:sz w:val="28"/>
          <w:szCs w:val="28"/>
        </w:rPr>
        <w:t xml:space="preserve">округа                                                     </w:t>
      </w:r>
      <w:proofErr w:type="spellStart"/>
      <w:r w:rsidR="00E733B4">
        <w:rPr>
          <w:rFonts w:eastAsia="Times New Roman"/>
          <w:bCs/>
          <w:sz w:val="28"/>
          <w:szCs w:val="28"/>
        </w:rPr>
        <w:t>А.Н.Андринович</w:t>
      </w:r>
      <w:proofErr w:type="spellEnd"/>
    </w:p>
    <w:p w:rsidR="00B200FF" w:rsidRPr="001F5BBE" w:rsidRDefault="00B200FF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p w:rsidR="009A0EF9" w:rsidRPr="001F5BBE" w:rsidRDefault="009A0EF9">
      <w:pPr>
        <w:rPr>
          <w:sz w:val="28"/>
          <w:szCs w:val="28"/>
        </w:rPr>
      </w:pPr>
    </w:p>
    <w:sectPr w:rsidR="009A0EF9" w:rsidRPr="001F5BBE" w:rsidSect="00D2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23" w:firstLine="0"/>
      </w:pPr>
    </w:lvl>
    <w:lvl w:ilvl="1" w:tplc="ACD26F16">
      <w:numFmt w:val="decimal"/>
      <w:lvlText w:val=""/>
      <w:lvlJc w:val="left"/>
      <w:pPr>
        <w:ind w:left="23" w:firstLine="0"/>
      </w:pPr>
    </w:lvl>
    <w:lvl w:ilvl="2" w:tplc="41FA8C04">
      <w:numFmt w:val="decimal"/>
      <w:lvlText w:val=""/>
      <w:lvlJc w:val="left"/>
      <w:pPr>
        <w:ind w:left="23" w:firstLine="0"/>
      </w:pPr>
    </w:lvl>
    <w:lvl w:ilvl="3" w:tplc="193430E8">
      <w:numFmt w:val="decimal"/>
      <w:lvlText w:val=""/>
      <w:lvlJc w:val="left"/>
      <w:pPr>
        <w:ind w:left="23" w:firstLine="0"/>
      </w:pPr>
    </w:lvl>
    <w:lvl w:ilvl="4" w:tplc="B06EE3E4">
      <w:numFmt w:val="decimal"/>
      <w:lvlText w:val=""/>
      <w:lvlJc w:val="left"/>
      <w:pPr>
        <w:ind w:left="23" w:firstLine="0"/>
      </w:pPr>
    </w:lvl>
    <w:lvl w:ilvl="5" w:tplc="66762FF4">
      <w:numFmt w:val="decimal"/>
      <w:lvlText w:val=""/>
      <w:lvlJc w:val="left"/>
      <w:pPr>
        <w:ind w:left="23" w:firstLine="0"/>
      </w:pPr>
    </w:lvl>
    <w:lvl w:ilvl="6" w:tplc="214CA0F8">
      <w:numFmt w:val="decimal"/>
      <w:lvlText w:val=""/>
      <w:lvlJc w:val="left"/>
      <w:pPr>
        <w:ind w:left="23" w:firstLine="0"/>
      </w:pPr>
    </w:lvl>
    <w:lvl w:ilvl="7" w:tplc="C2A0EE3C">
      <w:numFmt w:val="decimal"/>
      <w:lvlText w:val=""/>
      <w:lvlJc w:val="left"/>
      <w:pPr>
        <w:ind w:left="23" w:firstLine="0"/>
      </w:pPr>
    </w:lvl>
    <w:lvl w:ilvl="8" w:tplc="22521C38">
      <w:numFmt w:val="decimal"/>
      <w:lvlText w:val=""/>
      <w:lvlJc w:val="left"/>
      <w:pPr>
        <w:ind w:left="23" w:firstLine="0"/>
      </w:pPr>
    </w:lvl>
  </w:abstractNum>
  <w:abstractNum w:abstractNumId="1" w15:restartNumberingAfterBreak="0">
    <w:nsid w:val="03310B24"/>
    <w:multiLevelType w:val="hybridMultilevel"/>
    <w:tmpl w:val="1C204150"/>
    <w:lvl w:ilvl="0" w:tplc="9850BBB2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856307"/>
    <w:multiLevelType w:val="hybridMultilevel"/>
    <w:tmpl w:val="905CA16A"/>
    <w:lvl w:ilvl="0" w:tplc="AAAC3416">
      <w:start w:val="5"/>
      <w:numFmt w:val="decimal"/>
      <w:lvlText w:val="%1."/>
      <w:lvlJc w:val="left"/>
      <w:pPr>
        <w:ind w:left="64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8BF3EB3"/>
    <w:multiLevelType w:val="hybridMultilevel"/>
    <w:tmpl w:val="CC661162"/>
    <w:lvl w:ilvl="0" w:tplc="6C3242F2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236E7D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48B4E73"/>
    <w:multiLevelType w:val="hybridMultilevel"/>
    <w:tmpl w:val="0A6E7F58"/>
    <w:lvl w:ilvl="0" w:tplc="B4104762">
      <w:start w:val="5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12"/>
    <w:rsid w:val="00006013"/>
    <w:rsid w:val="00036AEB"/>
    <w:rsid w:val="000C3F17"/>
    <w:rsid w:val="001B72E2"/>
    <w:rsid w:val="001E1A2C"/>
    <w:rsid w:val="001F5BBE"/>
    <w:rsid w:val="002B689E"/>
    <w:rsid w:val="00394C79"/>
    <w:rsid w:val="003A0EAB"/>
    <w:rsid w:val="003C20B1"/>
    <w:rsid w:val="00445C1E"/>
    <w:rsid w:val="00486399"/>
    <w:rsid w:val="004B2894"/>
    <w:rsid w:val="004D2F9D"/>
    <w:rsid w:val="004D43A7"/>
    <w:rsid w:val="004E1F5C"/>
    <w:rsid w:val="004E7D86"/>
    <w:rsid w:val="00521CCC"/>
    <w:rsid w:val="00531B4B"/>
    <w:rsid w:val="0067459D"/>
    <w:rsid w:val="00683A12"/>
    <w:rsid w:val="007044F3"/>
    <w:rsid w:val="00777CDF"/>
    <w:rsid w:val="007D1937"/>
    <w:rsid w:val="007F7E08"/>
    <w:rsid w:val="008157A1"/>
    <w:rsid w:val="00825114"/>
    <w:rsid w:val="009A0EF9"/>
    <w:rsid w:val="009A71C2"/>
    <w:rsid w:val="00B200FF"/>
    <w:rsid w:val="00B345E0"/>
    <w:rsid w:val="00B668F5"/>
    <w:rsid w:val="00B86FF1"/>
    <w:rsid w:val="00BB31DD"/>
    <w:rsid w:val="00BB40C3"/>
    <w:rsid w:val="00BC6DEA"/>
    <w:rsid w:val="00BE4EFA"/>
    <w:rsid w:val="00C25A41"/>
    <w:rsid w:val="00D003FA"/>
    <w:rsid w:val="00D01F37"/>
    <w:rsid w:val="00D244A6"/>
    <w:rsid w:val="00D269EA"/>
    <w:rsid w:val="00D471EF"/>
    <w:rsid w:val="00D90CD8"/>
    <w:rsid w:val="00DE4C8F"/>
    <w:rsid w:val="00DE7F8E"/>
    <w:rsid w:val="00E06E65"/>
    <w:rsid w:val="00E1328C"/>
    <w:rsid w:val="00E325C0"/>
    <w:rsid w:val="00E54EC8"/>
    <w:rsid w:val="00E733B4"/>
    <w:rsid w:val="00E9480C"/>
    <w:rsid w:val="00EF3B86"/>
    <w:rsid w:val="00F42E6F"/>
    <w:rsid w:val="00FF2690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1AD2"/>
  <w15:chartTrackingRefBased/>
  <w15:docId w15:val="{40FC2BFA-0292-4BC4-8A7C-1C49C763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1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F2690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71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71C2"/>
    <w:pPr>
      <w:ind w:left="720"/>
      <w:contextualSpacing/>
    </w:pPr>
  </w:style>
  <w:style w:type="paragraph" w:customStyle="1" w:styleId="ConsPlusNormal">
    <w:name w:val="ConsPlusNormal"/>
    <w:rsid w:val="009A71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42E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9A0EF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A0EF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A0EF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A0EF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A0EF9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0EF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0EF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semiHidden/>
    <w:rsid w:val="00FF26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qFormat/>
    <w:rsid w:val="00FF2690"/>
    <w:pPr>
      <w:jc w:val="center"/>
    </w:pPr>
    <w:rPr>
      <w:rFonts w:eastAsia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FF269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92E58-EAA4-48BF-9825-85A09416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2</cp:revision>
  <cp:lastPrinted>2023-03-10T09:28:00Z</cp:lastPrinted>
  <dcterms:created xsi:type="dcterms:W3CDTF">2026-02-19T11:48:00Z</dcterms:created>
  <dcterms:modified xsi:type="dcterms:W3CDTF">2026-02-19T11:48:00Z</dcterms:modified>
</cp:coreProperties>
</file>