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3B5" w:rsidRDefault="00DC13B5" w:rsidP="00DC13B5">
      <w:pPr>
        <w:ind w:left="-142"/>
        <w:rPr>
          <w:b/>
          <w:sz w:val="28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52450" cy="523875"/>
            <wp:effectExtent l="0" t="0" r="0" b="9525"/>
            <wp:wrapSquare wrapText="left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3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0"/>
        </w:rPr>
        <w:br w:type="textWrapping" w:clear="all"/>
      </w:r>
    </w:p>
    <w:p w:rsidR="00DC13B5" w:rsidRDefault="00DC13B5" w:rsidP="00DC13B5">
      <w:pPr>
        <w:ind w:left="-142"/>
        <w:jc w:val="center"/>
        <w:rPr>
          <w:b/>
          <w:sz w:val="28"/>
          <w:szCs w:val="20"/>
        </w:rPr>
      </w:pPr>
    </w:p>
    <w:p w:rsidR="00DC13B5" w:rsidRDefault="00DC13B5" w:rsidP="00DC13B5">
      <w:pPr>
        <w:ind w:left="-142"/>
        <w:jc w:val="center"/>
      </w:pPr>
      <w:r>
        <w:rPr>
          <w:sz w:val="28"/>
          <w:szCs w:val="20"/>
        </w:rPr>
        <w:t>АДМИНИСТРАЦИЯ КИЧМЕНГСКО-ГОРОДЕЦКОГО МУНИЦИПАЛЬНОГО ОКРУГА ВОЛОГОДСКОЙ ОБЛАСТИ</w:t>
      </w:r>
      <w:r>
        <w:rPr>
          <w:sz w:val="40"/>
          <w:szCs w:val="40"/>
        </w:rPr>
        <w:t xml:space="preserve"> </w:t>
      </w:r>
    </w:p>
    <w:p w:rsidR="00DC13B5" w:rsidRDefault="00DC13B5" w:rsidP="00DC13B5">
      <w:pPr>
        <w:keepNext/>
        <w:overflowPunct w:val="0"/>
        <w:autoSpaceDE w:val="0"/>
        <w:autoSpaceDN w:val="0"/>
        <w:adjustRightInd w:val="0"/>
        <w:jc w:val="center"/>
        <w:outlineLvl w:val="2"/>
        <w:rPr>
          <w:b/>
          <w:sz w:val="40"/>
          <w:szCs w:val="40"/>
        </w:rPr>
      </w:pPr>
    </w:p>
    <w:p w:rsidR="00DC13B5" w:rsidRDefault="00DC13B5" w:rsidP="00DC13B5">
      <w:pPr>
        <w:keepNext/>
        <w:overflowPunct w:val="0"/>
        <w:autoSpaceDE w:val="0"/>
        <w:autoSpaceDN w:val="0"/>
        <w:adjustRightInd w:val="0"/>
        <w:jc w:val="center"/>
        <w:outlineLvl w:val="2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DC13B5" w:rsidRDefault="00DC13B5" w:rsidP="00DC13B5">
      <w:pPr>
        <w:jc w:val="center"/>
      </w:pPr>
      <w:r>
        <w:rPr>
          <w:b/>
          <w:sz w:val="28"/>
          <w:szCs w:val="20"/>
        </w:rPr>
        <w:t xml:space="preserve">  </w:t>
      </w:r>
    </w:p>
    <w:p w:rsidR="00DC13B5" w:rsidRDefault="00DC13B5" w:rsidP="00DC13B5">
      <w:pPr>
        <w:rPr>
          <w:sz w:val="20"/>
          <w:szCs w:val="28"/>
        </w:rPr>
      </w:pPr>
    </w:p>
    <w:p w:rsidR="00DC13B5" w:rsidRDefault="00DC13B5" w:rsidP="00DC13B5">
      <w:pPr>
        <w:tabs>
          <w:tab w:val="left" w:pos="4215"/>
        </w:tabs>
        <w:rPr>
          <w:sz w:val="20"/>
          <w:szCs w:val="28"/>
          <w:u w:val="single"/>
        </w:rPr>
      </w:pPr>
      <w:r>
        <w:rPr>
          <w:sz w:val="20"/>
          <w:szCs w:val="20"/>
        </w:rPr>
        <w:t xml:space="preserve">                     </w:t>
      </w:r>
      <w:r>
        <w:rPr>
          <w:sz w:val="28"/>
          <w:szCs w:val="28"/>
        </w:rPr>
        <w:t>от 12.05.2026 № 47</w:t>
      </w:r>
      <w:r>
        <w:rPr>
          <w:sz w:val="28"/>
          <w:szCs w:val="28"/>
        </w:rPr>
        <w:t>3</w:t>
      </w:r>
    </w:p>
    <w:p w:rsidR="00DC13B5" w:rsidRDefault="00DC13B5" w:rsidP="00DC13B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20320</wp:posOffset>
                </wp:positionV>
                <wp:extent cx="1257300" cy="0"/>
                <wp:effectExtent l="0" t="0" r="0" b="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25F98" id="Прямая соединительная линия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6pt" to="136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20320</wp:posOffset>
                </wp:positionV>
                <wp:extent cx="685800" cy="0"/>
                <wp:effectExtent l="0" t="0" r="0" b="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CF4D6" id="Прямая соединительная линия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35pt,1.6pt" to="208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UgWTQIAAFk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"/>
            </w:pict>
          </mc:Fallback>
        </mc:AlternateContent>
      </w:r>
      <w:r>
        <w:rPr>
          <w:sz w:val="20"/>
          <w:szCs w:val="20"/>
        </w:rPr>
        <w:t xml:space="preserve">                      </w:t>
      </w:r>
      <w:r>
        <w:t xml:space="preserve">с. </w:t>
      </w:r>
      <w:proofErr w:type="spellStart"/>
      <w:r>
        <w:t>Кичменгский</w:t>
      </w:r>
      <w:proofErr w:type="spellEnd"/>
      <w:r>
        <w:t xml:space="preserve"> Городок</w:t>
      </w:r>
    </w:p>
    <w:p w:rsidR="00AD4FAA" w:rsidRPr="00DC13B5" w:rsidRDefault="00DC13B5" w:rsidP="00DC13B5">
      <w:pPr>
        <w:shd w:val="clear" w:color="auto" w:fill="FFFFFF"/>
        <w:tabs>
          <w:tab w:val="left" w:pos="0"/>
          <w:tab w:val="left" w:pos="2917"/>
        </w:tabs>
        <w:spacing w:line="324" w:lineRule="exact"/>
        <w:rPr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107950</wp:posOffset>
                </wp:positionV>
                <wp:extent cx="0" cy="114300"/>
                <wp:effectExtent l="0" t="0" r="3810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7DBA8" id="Прямая соединительная линия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2pt,8.5pt" to="253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107950</wp:posOffset>
                </wp:positionV>
                <wp:extent cx="22860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89886"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2pt,8.5pt" to="253.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107950</wp:posOffset>
                </wp:positionV>
                <wp:extent cx="228600" cy="0"/>
                <wp:effectExtent l="0" t="0" r="0" b="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6557B" id="Прямая соединительная линия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8.5pt" to="13.4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107950</wp:posOffset>
                </wp:positionV>
                <wp:extent cx="0" cy="114300"/>
                <wp:effectExtent l="0" t="0" r="3810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5D940" id="Прямая соединительная линия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8.5pt" to="-4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"/>
            </w:pict>
          </mc:Fallback>
        </mc:AlternateContent>
      </w:r>
      <w:r>
        <w:rPr>
          <w:sz w:val="20"/>
          <w:szCs w:val="28"/>
        </w:rPr>
        <w:t xml:space="preserve">      </w:t>
      </w:r>
      <w:r>
        <w:rPr>
          <w:sz w:val="20"/>
          <w:szCs w:val="28"/>
        </w:rPr>
        <w:tab/>
        <w:t xml:space="preserve">                                  </w:t>
      </w:r>
      <w:r w:rsidR="00AD4FAA">
        <w:rPr>
          <w:sz w:val="28"/>
          <w:szCs w:val="28"/>
        </w:rPr>
        <w:t xml:space="preserve">              </w:t>
      </w:r>
    </w:p>
    <w:p w:rsidR="00AD4FAA" w:rsidRPr="00DC13B5" w:rsidRDefault="00AD4FAA" w:rsidP="00AD4FAA">
      <w:pPr>
        <w:shd w:val="clear" w:color="auto" w:fill="FFFFFF"/>
        <w:ind w:left="14" w:right="2913"/>
        <w:rPr>
          <w:sz w:val="28"/>
          <w:szCs w:val="28"/>
        </w:rPr>
      </w:pPr>
      <w:bookmarkStart w:id="0" w:name="_GoBack"/>
      <w:r w:rsidRPr="00DC13B5">
        <w:rPr>
          <w:sz w:val="28"/>
          <w:szCs w:val="28"/>
        </w:rPr>
        <w:t xml:space="preserve">О списании </w:t>
      </w:r>
      <w:r w:rsidR="00502CA7" w:rsidRPr="00DC13B5">
        <w:rPr>
          <w:sz w:val="28"/>
          <w:szCs w:val="28"/>
        </w:rPr>
        <w:t xml:space="preserve">производственных затрат </w:t>
      </w:r>
      <w:r w:rsidRPr="00DC13B5">
        <w:rPr>
          <w:sz w:val="28"/>
          <w:szCs w:val="28"/>
        </w:rPr>
        <w:t xml:space="preserve">объекта </w:t>
      </w:r>
      <w:r w:rsidR="00502CA7" w:rsidRPr="00DC13B5">
        <w:rPr>
          <w:sz w:val="28"/>
          <w:szCs w:val="28"/>
        </w:rPr>
        <w:t xml:space="preserve">   </w:t>
      </w:r>
      <w:r w:rsidRPr="00DC13B5">
        <w:rPr>
          <w:sz w:val="28"/>
          <w:szCs w:val="28"/>
        </w:rPr>
        <w:t>незавершенного строительства</w:t>
      </w:r>
    </w:p>
    <w:bookmarkEnd w:id="0"/>
    <w:p w:rsidR="00AD4FAA" w:rsidRPr="00DC13B5" w:rsidRDefault="00AD4FAA" w:rsidP="00AD4FA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C13B5" w:rsidRDefault="00AD4FAA" w:rsidP="00AD4FAA">
      <w:pPr>
        <w:pStyle w:val="a5"/>
        <w:jc w:val="both"/>
        <w:rPr>
          <w:rFonts w:ascii="Times New Roman" w:hAnsi="Times New Roman" w:cs="Times New Roman"/>
          <w:sz w:val="28"/>
        </w:rPr>
      </w:pPr>
      <w:r w:rsidRPr="00DC13B5">
        <w:rPr>
          <w:rFonts w:ascii="Times New Roman" w:hAnsi="Times New Roman" w:cs="Times New Roman"/>
          <w:sz w:val="28"/>
          <w:szCs w:val="28"/>
        </w:rPr>
        <w:t xml:space="preserve">     В соответствии с Постановление администрации </w:t>
      </w:r>
      <w:proofErr w:type="spellStart"/>
      <w:r w:rsidRPr="00DC13B5">
        <w:rPr>
          <w:rFonts w:ascii="Times New Roman" w:hAnsi="Times New Roman" w:cs="Times New Roman"/>
          <w:sz w:val="28"/>
          <w:szCs w:val="28"/>
        </w:rPr>
        <w:t>Кичменгско</w:t>
      </w:r>
      <w:proofErr w:type="spellEnd"/>
      <w:r w:rsidRPr="00DC13B5">
        <w:rPr>
          <w:rFonts w:ascii="Times New Roman" w:hAnsi="Times New Roman" w:cs="Times New Roman"/>
          <w:sz w:val="28"/>
          <w:szCs w:val="28"/>
        </w:rPr>
        <w:t>-Городецкого муниципального округа от</w:t>
      </w:r>
      <w:r w:rsidR="00C77AC7" w:rsidRPr="00DC13B5">
        <w:rPr>
          <w:rFonts w:ascii="Times New Roman" w:hAnsi="Times New Roman" w:cs="Times New Roman"/>
          <w:sz w:val="28"/>
          <w:szCs w:val="28"/>
        </w:rPr>
        <w:t xml:space="preserve"> 15.04</w:t>
      </w:r>
      <w:r w:rsidR="00C77AC7">
        <w:rPr>
          <w:rFonts w:ascii="Times New Roman" w:hAnsi="Times New Roman" w:cs="Times New Roman"/>
          <w:sz w:val="28"/>
          <w:szCs w:val="28"/>
        </w:rPr>
        <w:t xml:space="preserve">.2026 </w:t>
      </w:r>
      <w:r w:rsidR="0047685F">
        <w:rPr>
          <w:rFonts w:ascii="Times New Roman" w:hAnsi="Times New Roman" w:cs="Times New Roman"/>
          <w:sz w:val="28"/>
          <w:szCs w:val="28"/>
        </w:rPr>
        <w:t xml:space="preserve"> </w:t>
      </w:r>
      <w:r w:rsidRPr="00AD4FAA">
        <w:rPr>
          <w:rFonts w:ascii="Times New Roman" w:hAnsi="Times New Roman" w:cs="Times New Roman"/>
          <w:sz w:val="28"/>
          <w:szCs w:val="28"/>
        </w:rPr>
        <w:t xml:space="preserve">№ </w:t>
      </w:r>
      <w:r w:rsidR="0047685F">
        <w:rPr>
          <w:rFonts w:ascii="Times New Roman" w:hAnsi="Times New Roman" w:cs="Times New Roman"/>
          <w:sz w:val="28"/>
          <w:szCs w:val="28"/>
        </w:rPr>
        <w:t>367</w:t>
      </w:r>
      <w:r w:rsidRPr="00AD4FAA">
        <w:rPr>
          <w:rFonts w:ascii="Times New Roman" w:hAnsi="Times New Roman" w:cs="Times New Roman"/>
          <w:sz w:val="28"/>
          <w:szCs w:val="28"/>
        </w:rPr>
        <w:t xml:space="preserve">   «Об утверждении правил принятия решений о</w:t>
      </w:r>
      <w:r w:rsidRPr="00AD4FAA">
        <w:rPr>
          <w:rFonts w:ascii="Times New Roman" w:hAnsi="Times New Roman" w:cs="Times New Roman"/>
        </w:rPr>
        <w:t xml:space="preserve">  </w:t>
      </w:r>
      <w:r w:rsidRPr="00AD4FAA">
        <w:rPr>
          <w:rFonts w:ascii="Times New Roman" w:hAnsi="Times New Roman" w:cs="Times New Roman"/>
          <w:sz w:val="28"/>
          <w:szCs w:val="28"/>
        </w:rPr>
        <w:t xml:space="preserve"> списании объектов незавершенного строительства или   затрат по</w:t>
      </w:r>
      <w:r w:rsidR="00C77AC7">
        <w:rPr>
          <w:rFonts w:ascii="Times New Roman" w:hAnsi="Times New Roman" w:cs="Times New Roman"/>
          <w:sz w:val="28"/>
          <w:szCs w:val="28"/>
        </w:rPr>
        <w:t>несенных</w:t>
      </w:r>
      <w:r w:rsidRPr="00AD4FAA">
        <w:rPr>
          <w:rFonts w:ascii="Times New Roman" w:hAnsi="Times New Roman" w:cs="Times New Roman"/>
          <w:sz w:val="28"/>
          <w:szCs w:val="28"/>
        </w:rPr>
        <w:t xml:space="preserve"> на незавершенное строительство  объектов </w:t>
      </w:r>
      <w:r w:rsidRPr="00AD4FAA">
        <w:rPr>
          <w:rFonts w:ascii="Times New Roman" w:hAnsi="Times New Roman" w:cs="Times New Roman"/>
          <w:color w:val="000000"/>
          <w:sz w:val="28"/>
          <w:szCs w:val="28"/>
        </w:rPr>
        <w:t xml:space="preserve"> капитального строительства муниципальной собственности </w:t>
      </w:r>
      <w:proofErr w:type="spellStart"/>
      <w:r w:rsidRPr="00AD4FAA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AD4FAA">
        <w:rPr>
          <w:rFonts w:ascii="Times New Roman" w:hAnsi="Times New Roman" w:cs="Times New Roman"/>
          <w:color w:val="000000"/>
          <w:sz w:val="28"/>
          <w:szCs w:val="28"/>
        </w:rPr>
        <w:t>-Городецкого муниципального округа</w:t>
      </w:r>
      <w:r w:rsidRPr="00AD4FAA">
        <w:rPr>
          <w:rFonts w:ascii="Times New Roman" w:hAnsi="Times New Roman" w:cs="Times New Roman"/>
          <w:sz w:val="28"/>
          <w:szCs w:val="28"/>
        </w:rPr>
        <w:t xml:space="preserve">, финансовое обеспечение которых осуществлялось за счет средств бюджета </w:t>
      </w:r>
      <w:r w:rsidRPr="00AD4FAA">
        <w:rPr>
          <w:rFonts w:ascii="Times New Roman" w:hAnsi="Times New Roman" w:cs="Times New Roman"/>
          <w:sz w:val="28"/>
        </w:rPr>
        <w:t xml:space="preserve">  округа</w:t>
      </w:r>
      <w:r>
        <w:rPr>
          <w:rFonts w:ascii="Times New Roman" w:hAnsi="Times New Roman" w:cs="Times New Roman"/>
          <w:sz w:val="28"/>
        </w:rPr>
        <w:t>»</w:t>
      </w:r>
      <w:r w:rsidR="00F60A50">
        <w:rPr>
          <w:rFonts w:ascii="Times New Roman" w:hAnsi="Times New Roman" w:cs="Times New Roman"/>
          <w:sz w:val="28"/>
        </w:rPr>
        <w:t xml:space="preserve"> адм</w:t>
      </w:r>
      <w:r w:rsidR="0047685F">
        <w:rPr>
          <w:rFonts w:ascii="Times New Roman" w:hAnsi="Times New Roman" w:cs="Times New Roman"/>
          <w:sz w:val="28"/>
        </w:rPr>
        <w:t>и</w:t>
      </w:r>
      <w:r w:rsidR="00F60A50">
        <w:rPr>
          <w:rFonts w:ascii="Times New Roman" w:hAnsi="Times New Roman" w:cs="Times New Roman"/>
          <w:sz w:val="28"/>
        </w:rPr>
        <w:t xml:space="preserve">нистрация </w:t>
      </w:r>
      <w:proofErr w:type="spellStart"/>
      <w:r w:rsidR="00F60A50">
        <w:rPr>
          <w:rFonts w:ascii="Times New Roman" w:hAnsi="Times New Roman" w:cs="Times New Roman"/>
          <w:sz w:val="28"/>
        </w:rPr>
        <w:t>Кичменгско</w:t>
      </w:r>
      <w:proofErr w:type="spellEnd"/>
      <w:r w:rsidR="00F60A50">
        <w:rPr>
          <w:rFonts w:ascii="Times New Roman" w:hAnsi="Times New Roman" w:cs="Times New Roman"/>
          <w:sz w:val="28"/>
        </w:rPr>
        <w:t xml:space="preserve">-Городецкого муниципального округа </w:t>
      </w:r>
    </w:p>
    <w:p w:rsidR="00AD4FAA" w:rsidRDefault="00F60A50" w:rsidP="00AD4FAA">
      <w:pPr>
        <w:pStyle w:val="a5"/>
        <w:jc w:val="both"/>
        <w:rPr>
          <w:rFonts w:ascii="Times New Roman" w:hAnsi="Times New Roman" w:cs="Times New Roman"/>
          <w:b/>
          <w:sz w:val="28"/>
        </w:rPr>
      </w:pPr>
      <w:r w:rsidRPr="00DC13B5">
        <w:rPr>
          <w:rFonts w:ascii="Times New Roman" w:hAnsi="Times New Roman" w:cs="Times New Roman"/>
          <w:b/>
          <w:sz w:val="28"/>
        </w:rPr>
        <w:t>ПОСТАНОВЛЯЕТ</w:t>
      </w:r>
      <w:r w:rsidR="00AD4FAA" w:rsidRPr="00DC13B5">
        <w:rPr>
          <w:rFonts w:ascii="Times New Roman" w:hAnsi="Times New Roman" w:cs="Times New Roman"/>
          <w:b/>
          <w:sz w:val="28"/>
        </w:rPr>
        <w:t>:</w:t>
      </w:r>
    </w:p>
    <w:p w:rsidR="00DC13B5" w:rsidRPr="00DC13B5" w:rsidRDefault="00DC13B5" w:rsidP="00AD4FAA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AD4FAA" w:rsidRDefault="00C77AC7" w:rsidP="00AD4FA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Списать производственные</w:t>
      </w:r>
      <w:r w:rsidR="00AD4FAA"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E44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понесенные</w:t>
      </w:r>
      <w:r w:rsidR="00AD4FAA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разработку технического задания по разработке проектной документации по объекту </w:t>
      </w:r>
      <w:r w:rsidR="00AD4FAA">
        <w:rPr>
          <w:rFonts w:ascii="Times New Roman" w:hAnsi="Times New Roman" w:cs="Times New Roman"/>
          <w:sz w:val="28"/>
          <w:szCs w:val="28"/>
        </w:rPr>
        <w:t xml:space="preserve"> «</w:t>
      </w:r>
      <w:r w:rsidR="00BD59AA">
        <w:rPr>
          <w:rFonts w:ascii="Times New Roman" w:hAnsi="Times New Roman" w:cs="Times New Roman"/>
          <w:sz w:val="28"/>
          <w:szCs w:val="28"/>
        </w:rPr>
        <w:t>Строительство локальных очистных сооружений производительностью 200м.куб/</w:t>
      </w:r>
      <w:proofErr w:type="spellStart"/>
      <w:r w:rsidR="00BD59AA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="00BD59AA">
        <w:rPr>
          <w:rFonts w:ascii="Times New Roman" w:hAnsi="Times New Roman" w:cs="Times New Roman"/>
          <w:sz w:val="28"/>
          <w:szCs w:val="28"/>
        </w:rPr>
        <w:t xml:space="preserve">. </w:t>
      </w:r>
      <w:r w:rsidR="00C420F5">
        <w:rPr>
          <w:rFonts w:ascii="Times New Roman" w:hAnsi="Times New Roman" w:cs="Times New Roman"/>
          <w:sz w:val="28"/>
          <w:szCs w:val="28"/>
        </w:rPr>
        <w:t>в</w:t>
      </w:r>
      <w:r w:rsidR="00BD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9AA">
        <w:rPr>
          <w:rFonts w:ascii="Times New Roman" w:hAnsi="Times New Roman" w:cs="Times New Roman"/>
          <w:sz w:val="28"/>
          <w:szCs w:val="28"/>
        </w:rPr>
        <w:t>с.Кичменгский</w:t>
      </w:r>
      <w:proofErr w:type="spellEnd"/>
      <w:r w:rsidR="00BD59AA">
        <w:rPr>
          <w:rFonts w:ascii="Times New Roman" w:hAnsi="Times New Roman" w:cs="Times New Roman"/>
          <w:sz w:val="28"/>
          <w:szCs w:val="28"/>
        </w:rPr>
        <w:t xml:space="preserve"> Городок, </w:t>
      </w:r>
      <w:proofErr w:type="spellStart"/>
      <w:r w:rsidR="00BD59AA">
        <w:rPr>
          <w:rFonts w:ascii="Times New Roman" w:hAnsi="Times New Roman" w:cs="Times New Roman"/>
          <w:sz w:val="28"/>
          <w:szCs w:val="28"/>
        </w:rPr>
        <w:t>Кичменгско</w:t>
      </w:r>
      <w:proofErr w:type="spellEnd"/>
      <w:r w:rsidR="00BD59AA">
        <w:rPr>
          <w:rFonts w:ascii="Times New Roman" w:hAnsi="Times New Roman" w:cs="Times New Roman"/>
          <w:sz w:val="28"/>
          <w:szCs w:val="28"/>
        </w:rPr>
        <w:t>-Горо</w:t>
      </w:r>
      <w:r>
        <w:rPr>
          <w:rFonts w:ascii="Times New Roman" w:hAnsi="Times New Roman" w:cs="Times New Roman"/>
          <w:sz w:val="28"/>
          <w:szCs w:val="28"/>
        </w:rPr>
        <w:t>децкого муниципального района, В</w:t>
      </w:r>
      <w:r w:rsidR="00BD59AA">
        <w:rPr>
          <w:rFonts w:ascii="Times New Roman" w:hAnsi="Times New Roman" w:cs="Times New Roman"/>
          <w:sz w:val="28"/>
          <w:szCs w:val="28"/>
        </w:rPr>
        <w:t>ологодской области</w:t>
      </w:r>
      <w:r w:rsidR="004D5799">
        <w:rPr>
          <w:rFonts w:ascii="Times New Roman" w:hAnsi="Times New Roman" w:cs="Times New Roman"/>
          <w:sz w:val="28"/>
          <w:szCs w:val="28"/>
        </w:rPr>
        <w:t>»</w:t>
      </w:r>
      <w:r w:rsidR="005E44B2">
        <w:rPr>
          <w:rFonts w:ascii="Times New Roman" w:hAnsi="Times New Roman" w:cs="Times New Roman"/>
          <w:sz w:val="28"/>
          <w:szCs w:val="28"/>
        </w:rPr>
        <w:t>,</w:t>
      </w:r>
      <w:r w:rsidR="00BD59AA">
        <w:rPr>
          <w:rFonts w:ascii="Times New Roman" w:hAnsi="Times New Roman" w:cs="Times New Roman"/>
          <w:sz w:val="28"/>
          <w:szCs w:val="28"/>
        </w:rPr>
        <w:t xml:space="preserve"> в сумме 5 000</w:t>
      </w:r>
      <w:r w:rsidR="004D5799">
        <w:rPr>
          <w:rFonts w:ascii="Times New Roman" w:hAnsi="Times New Roman" w:cs="Times New Roman"/>
          <w:sz w:val="28"/>
          <w:szCs w:val="28"/>
        </w:rPr>
        <w:t>,00</w:t>
      </w:r>
      <w:r w:rsidR="00C420F5">
        <w:rPr>
          <w:rFonts w:ascii="Times New Roman" w:hAnsi="Times New Roman" w:cs="Times New Roman"/>
          <w:sz w:val="28"/>
          <w:szCs w:val="28"/>
        </w:rPr>
        <w:t xml:space="preserve"> (пять тысяч)</w:t>
      </w:r>
      <w:r w:rsidR="00AD4FAA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C420F5">
        <w:rPr>
          <w:rFonts w:ascii="Times New Roman" w:hAnsi="Times New Roman" w:cs="Times New Roman"/>
          <w:sz w:val="28"/>
          <w:szCs w:val="28"/>
        </w:rPr>
        <w:t>00 копеек</w:t>
      </w:r>
      <w:r w:rsidR="00BD59AA">
        <w:rPr>
          <w:rFonts w:ascii="Times New Roman" w:hAnsi="Times New Roman" w:cs="Times New Roman"/>
          <w:sz w:val="28"/>
          <w:szCs w:val="28"/>
        </w:rPr>
        <w:t xml:space="preserve">, в связи с тем, что проектная документация не </w:t>
      </w:r>
      <w:r w:rsidR="00C420F5">
        <w:rPr>
          <w:rFonts w:ascii="Times New Roman" w:hAnsi="Times New Roman" w:cs="Times New Roman"/>
          <w:sz w:val="28"/>
          <w:szCs w:val="28"/>
        </w:rPr>
        <w:t>у</w:t>
      </w:r>
      <w:r w:rsidR="00BD59AA">
        <w:rPr>
          <w:rFonts w:ascii="Times New Roman" w:hAnsi="Times New Roman" w:cs="Times New Roman"/>
          <w:sz w:val="28"/>
          <w:szCs w:val="28"/>
        </w:rPr>
        <w:t>тверждена</w:t>
      </w:r>
      <w:r w:rsidR="00AD4FAA">
        <w:rPr>
          <w:rFonts w:ascii="Times New Roman" w:hAnsi="Times New Roman" w:cs="Times New Roman"/>
          <w:sz w:val="28"/>
          <w:szCs w:val="28"/>
        </w:rPr>
        <w:t>.</w:t>
      </w:r>
    </w:p>
    <w:p w:rsidR="00AD4FAA" w:rsidRDefault="00AD4FAA" w:rsidP="00AD4FAA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Производственные затраты по</w:t>
      </w:r>
      <w:r w:rsidR="00C77AC7">
        <w:rPr>
          <w:rFonts w:ascii="Times New Roman" w:hAnsi="Times New Roman" w:cs="Times New Roman"/>
          <w:sz w:val="28"/>
          <w:szCs w:val="28"/>
        </w:rPr>
        <w:t xml:space="preserve"> разработке технического </w:t>
      </w:r>
      <w:proofErr w:type="gramStart"/>
      <w:r w:rsidR="00C77AC7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C420F5">
        <w:rPr>
          <w:rFonts w:ascii="Times New Roman" w:hAnsi="Times New Roman" w:cs="Times New Roman"/>
          <w:sz w:val="28"/>
          <w:szCs w:val="28"/>
        </w:rPr>
        <w:t xml:space="preserve"> проводились</w:t>
      </w:r>
      <w:proofErr w:type="gramEnd"/>
      <w:r w:rsidR="00C420F5">
        <w:rPr>
          <w:rFonts w:ascii="Times New Roman" w:hAnsi="Times New Roman" w:cs="Times New Roman"/>
          <w:sz w:val="28"/>
          <w:szCs w:val="28"/>
        </w:rPr>
        <w:t xml:space="preserve"> в 2</w:t>
      </w:r>
      <w:r w:rsidR="00C77AC7">
        <w:rPr>
          <w:rFonts w:ascii="Times New Roman" w:hAnsi="Times New Roman" w:cs="Times New Roman"/>
          <w:sz w:val="28"/>
          <w:szCs w:val="28"/>
        </w:rPr>
        <w:t xml:space="preserve">021 году </w:t>
      </w:r>
      <w:r w:rsidR="00F60A5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учтены в бухгалтерском учет</w:t>
      </w:r>
      <w:r w:rsidR="00F60A5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Кичменгско</w:t>
      </w:r>
      <w:proofErr w:type="spellEnd"/>
      <w:r>
        <w:rPr>
          <w:rFonts w:ascii="Times New Roman" w:hAnsi="Times New Roman" w:cs="Times New Roman"/>
          <w:sz w:val="28"/>
          <w:szCs w:val="28"/>
        </w:rPr>
        <w:t>-Городецкого муниципального округа.</w:t>
      </w:r>
    </w:p>
    <w:p w:rsidR="00F60A50" w:rsidRPr="00F60A50" w:rsidRDefault="00F60A50" w:rsidP="00F60A50">
      <w:pPr>
        <w:pStyle w:val="a6"/>
        <w:numPr>
          <w:ilvl w:val="0"/>
          <w:numId w:val="1"/>
        </w:numPr>
        <w:tabs>
          <w:tab w:val="left" w:pos="1013"/>
        </w:tabs>
        <w:spacing w:before="19"/>
        <w:ind w:right="416"/>
        <w:rPr>
          <w:sz w:val="28"/>
        </w:rPr>
      </w:pPr>
      <w:r>
        <w:rPr>
          <w:sz w:val="28"/>
          <w:szCs w:val="28"/>
        </w:rPr>
        <w:t xml:space="preserve">Настоящее постановление подлежит размещению на официальном сайте </w:t>
      </w:r>
      <w:proofErr w:type="spellStart"/>
      <w:r>
        <w:rPr>
          <w:sz w:val="28"/>
          <w:szCs w:val="28"/>
        </w:rPr>
        <w:t>Кичменгско</w:t>
      </w:r>
      <w:proofErr w:type="spellEnd"/>
      <w:r>
        <w:rPr>
          <w:sz w:val="28"/>
          <w:szCs w:val="28"/>
        </w:rPr>
        <w:t>-Городецкого муниципального округа в информаци</w:t>
      </w:r>
      <w:r w:rsidR="00C77AC7">
        <w:rPr>
          <w:sz w:val="28"/>
          <w:szCs w:val="28"/>
        </w:rPr>
        <w:t>онно-телекоммуникационной сети И</w:t>
      </w:r>
      <w:r>
        <w:rPr>
          <w:sz w:val="28"/>
          <w:szCs w:val="28"/>
        </w:rPr>
        <w:t>нтернет, вступает в силу со дня опубликования</w:t>
      </w:r>
      <w:r>
        <w:rPr>
          <w:spacing w:val="-2"/>
          <w:sz w:val="28"/>
        </w:rPr>
        <w:t>.</w:t>
      </w:r>
    </w:p>
    <w:p w:rsidR="00F60A50" w:rsidRDefault="00F60A50" w:rsidP="00F60A50">
      <w:pPr>
        <w:pStyle w:val="a6"/>
        <w:tabs>
          <w:tab w:val="left" w:pos="1013"/>
        </w:tabs>
        <w:spacing w:before="19"/>
        <w:ind w:left="720" w:right="416" w:firstLine="0"/>
        <w:rPr>
          <w:sz w:val="28"/>
        </w:rPr>
      </w:pPr>
    </w:p>
    <w:p w:rsidR="00AD4FAA" w:rsidRDefault="00AD4FAA" w:rsidP="00AD4FAA">
      <w:pPr>
        <w:pStyle w:val="a5"/>
        <w:ind w:left="720"/>
        <w:rPr>
          <w:rFonts w:ascii="Times New Roman" w:hAnsi="Times New Roman" w:cs="Times New Roman"/>
        </w:rPr>
      </w:pPr>
    </w:p>
    <w:p w:rsidR="00DC13B5" w:rsidRDefault="00AD4FAA" w:rsidP="00AD4F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proofErr w:type="spellStart"/>
      <w:r w:rsidR="00DC13B5">
        <w:rPr>
          <w:color w:val="000000"/>
          <w:sz w:val="28"/>
          <w:szCs w:val="28"/>
        </w:rPr>
        <w:t>Кичменгско</w:t>
      </w:r>
      <w:proofErr w:type="spellEnd"/>
      <w:r w:rsidR="00DC13B5">
        <w:rPr>
          <w:color w:val="000000"/>
          <w:sz w:val="28"/>
          <w:szCs w:val="28"/>
        </w:rPr>
        <w:t xml:space="preserve">-Городецкого </w:t>
      </w:r>
    </w:p>
    <w:p w:rsidR="00AD4FAA" w:rsidRDefault="00DC13B5" w:rsidP="00AD4F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</w:t>
      </w:r>
      <w:r w:rsidR="00AD4FAA">
        <w:rPr>
          <w:color w:val="000000"/>
          <w:sz w:val="28"/>
          <w:szCs w:val="28"/>
        </w:rPr>
        <w:t xml:space="preserve">округа                                                                        </w:t>
      </w:r>
      <w:proofErr w:type="spellStart"/>
      <w:r w:rsidR="00AD4FAA">
        <w:rPr>
          <w:color w:val="000000"/>
          <w:sz w:val="28"/>
          <w:szCs w:val="28"/>
        </w:rPr>
        <w:t>А.Н.Андринович</w:t>
      </w:r>
      <w:proofErr w:type="spellEnd"/>
    </w:p>
    <w:sectPr w:rsidR="00AD4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89F"/>
    <w:multiLevelType w:val="hybridMultilevel"/>
    <w:tmpl w:val="F6AE2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1DE7"/>
    <w:multiLevelType w:val="hybridMultilevel"/>
    <w:tmpl w:val="C790601A"/>
    <w:lvl w:ilvl="0" w:tplc="32926654">
      <w:start w:val="1"/>
      <w:numFmt w:val="decimal"/>
      <w:lvlText w:val="%1."/>
      <w:lvlJc w:val="left"/>
      <w:pPr>
        <w:ind w:left="183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41829618">
      <w:numFmt w:val="bullet"/>
      <w:lvlText w:val="•"/>
      <w:lvlJc w:val="left"/>
      <w:pPr>
        <w:ind w:left="1161" w:hanging="212"/>
      </w:pPr>
      <w:rPr>
        <w:rFonts w:hint="default"/>
        <w:lang w:val="ru-RU" w:eastAsia="en-US" w:bidi="ar-SA"/>
      </w:rPr>
    </w:lvl>
    <w:lvl w:ilvl="2" w:tplc="A448CFE4">
      <w:numFmt w:val="bullet"/>
      <w:lvlText w:val="•"/>
      <w:lvlJc w:val="left"/>
      <w:pPr>
        <w:ind w:left="2143" w:hanging="212"/>
      </w:pPr>
      <w:rPr>
        <w:rFonts w:hint="default"/>
        <w:lang w:val="ru-RU" w:eastAsia="en-US" w:bidi="ar-SA"/>
      </w:rPr>
    </w:lvl>
    <w:lvl w:ilvl="3" w:tplc="E0EE9F2E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4" w:tplc="303E3234">
      <w:numFmt w:val="bullet"/>
      <w:lvlText w:val="•"/>
      <w:lvlJc w:val="left"/>
      <w:pPr>
        <w:ind w:left="4107" w:hanging="212"/>
      </w:pPr>
      <w:rPr>
        <w:rFonts w:hint="default"/>
        <w:lang w:val="ru-RU" w:eastAsia="en-US" w:bidi="ar-SA"/>
      </w:rPr>
    </w:lvl>
    <w:lvl w:ilvl="5" w:tplc="5DB425F0">
      <w:numFmt w:val="bullet"/>
      <w:lvlText w:val="•"/>
      <w:lvlJc w:val="left"/>
      <w:pPr>
        <w:ind w:left="5089" w:hanging="212"/>
      </w:pPr>
      <w:rPr>
        <w:rFonts w:hint="default"/>
        <w:lang w:val="ru-RU" w:eastAsia="en-US" w:bidi="ar-SA"/>
      </w:rPr>
    </w:lvl>
    <w:lvl w:ilvl="6" w:tplc="BD588F86">
      <w:numFmt w:val="bullet"/>
      <w:lvlText w:val="•"/>
      <w:lvlJc w:val="left"/>
      <w:pPr>
        <w:ind w:left="6071" w:hanging="212"/>
      </w:pPr>
      <w:rPr>
        <w:rFonts w:hint="default"/>
        <w:lang w:val="ru-RU" w:eastAsia="en-US" w:bidi="ar-SA"/>
      </w:rPr>
    </w:lvl>
    <w:lvl w:ilvl="7" w:tplc="82323212">
      <w:numFmt w:val="bullet"/>
      <w:lvlText w:val="•"/>
      <w:lvlJc w:val="left"/>
      <w:pPr>
        <w:ind w:left="7053" w:hanging="212"/>
      </w:pPr>
      <w:rPr>
        <w:rFonts w:hint="default"/>
        <w:lang w:val="ru-RU" w:eastAsia="en-US" w:bidi="ar-SA"/>
      </w:rPr>
    </w:lvl>
    <w:lvl w:ilvl="8" w:tplc="29644298">
      <w:numFmt w:val="bullet"/>
      <w:lvlText w:val="•"/>
      <w:lvlJc w:val="left"/>
      <w:pPr>
        <w:ind w:left="8035" w:hanging="212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FAA"/>
    <w:rsid w:val="0047685F"/>
    <w:rsid w:val="004D5799"/>
    <w:rsid w:val="00502CA7"/>
    <w:rsid w:val="005E44B2"/>
    <w:rsid w:val="008A2800"/>
    <w:rsid w:val="00AD4FAA"/>
    <w:rsid w:val="00BD59AA"/>
    <w:rsid w:val="00C420F5"/>
    <w:rsid w:val="00C77AC7"/>
    <w:rsid w:val="00DC13B5"/>
    <w:rsid w:val="00F6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CCB4"/>
  <w15:chartTrackingRefBased/>
  <w15:docId w15:val="{352C9DA4-E787-479C-A72C-03FBD004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4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D4FAA"/>
    <w:pPr>
      <w:keepNext/>
      <w:overflowPunct w:val="0"/>
      <w:autoSpaceDE w:val="0"/>
      <w:autoSpaceDN w:val="0"/>
      <w:adjustRightInd w:val="0"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D4F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AD4FAA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AD4F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AD4FAA"/>
    <w:pPr>
      <w:spacing w:after="0" w:line="240" w:lineRule="auto"/>
    </w:pPr>
  </w:style>
  <w:style w:type="paragraph" w:styleId="a6">
    <w:name w:val="List Paragraph"/>
    <w:basedOn w:val="a"/>
    <w:uiPriority w:val="1"/>
    <w:qFormat/>
    <w:rsid w:val="00F60A50"/>
    <w:pPr>
      <w:widowControl w:val="0"/>
      <w:autoSpaceDE w:val="0"/>
      <w:autoSpaceDN w:val="0"/>
      <w:ind w:left="155" w:firstLine="542"/>
      <w:jc w:val="both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E44B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44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1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2026-05-13T06:40:00Z</cp:lastPrinted>
  <dcterms:created xsi:type="dcterms:W3CDTF">2026-05-13T06:40:00Z</dcterms:created>
  <dcterms:modified xsi:type="dcterms:W3CDTF">2026-05-13T06:40:00Z</dcterms:modified>
</cp:coreProperties>
</file>