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BC4" w:rsidRDefault="006A4BC4" w:rsidP="006A4BC4">
      <w:pPr>
        <w:ind w:left="-142"/>
        <w:rPr>
          <w:b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</w:rPr>
        <w:br w:type="textWrapping" w:clear="all"/>
      </w:r>
    </w:p>
    <w:p w:rsidR="006A4BC4" w:rsidRDefault="006A4BC4" w:rsidP="006A4BC4">
      <w:pPr>
        <w:ind w:left="-142"/>
        <w:jc w:val="center"/>
        <w:rPr>
          <w:b/>
          <w:sz w:val="28"/>
          <w:szCs w:val="20"/>
        </w:rPr>
      </w:pPr>
    </w:p>
    <w:p w:rsidR="006A4BC4" w:rsidRDefault="006A4BC4" w:rsidP="006A4BC4">
      <w:pPr>
        <w:ind w:left="-142"/>
        <w:jc w:val="center"/>
      </w:pPr>
      <w:r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6A4BC4" w:rsidRDefault="006A4BC4" w:rsidP="006A4BC4">
      <w:pPr>
        <w:keepNext/>
        <w:numPr>
          <w:ilvl w:val="0"/>
          <w:numId w:val="19"/>
        </w:numPr>
        <w:overflowPunct w:val="0"/>
        <w:autoSpaceDE w:val="0"/>
        <w:autoSpaceDN w:val="0"/>
        <w:adjustRightInd w:val="0"/>
        <w:ind w:left="0" w:firstLine="0"/>
        <w:jc w:val="center"/>
        <w:outlineLvl w:val="2"/>
        <w:rPr>
          <w:b/>
          <w:sz w:val="40"/>
          <w:szCs w:val="40"/>
        </w:rPr>
      </w:pPr>
    </w:p>
    <w:p w:rsidR="006A4BC4" w:rsidRDefault="006A4BC4" w:rsidP="006A4BC4">
      <w:pPr>
        <w:keepNext/>
        <w:numPr>
          <w:ilvl w:val="0"/>
          <w:numId w:val="19"/>
        </w:numPr>
        <w:overflowPunct w:val="0"/>
        <w:autoSpaceDE w:val="0"/>
        <w:autoSpaceDN w:val="0"/>
        <w:adjustRightInd w:val="0"/>
        <w:ind w:left="0" w:firstLine="0"/>
        <w:jc w:val="center"/>
        <w:outlineLvl w:val="2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6A4BC4" w:rsidRDefault="006A4BC4" w:rsidP="006A4BC4">
      <w:pPr>
        <w:jc w:val="center"/>
      </w:pPr>
      <w:r>
        <w:rPr>
          <w:b/>
          <w:sz w:val="28"/>
          <w:szCs w:val="20"/>
        </w:rPr>
        <w:t xml:space="preserve">  </w:t>
      </w:r>
    </w:p>
    <w:p w:rsidR="006A4BC4" w:rsidRDefault="006A4BC4" w:rsidP="006A4BC4">
      <w:pPr>
        <w:tabs>
          <w:tab w:val="left" w:pos="4215"/>
        </w:tabs>
        <w:rPr>
          <w:sz w:val="28"/>
          <w:szCs w:val="28"/>
        </w:rPr>
      </w:pPr>
      <w:r>
        <w:t xml:space="preserve">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>
        <w:rPr>
          <w:sz w:val="28"/>
          <w:szCs w:val="28"/>
        </w:rPr>
        <w:t>.05.2026 № 5</w:t>
      </w:r>
      <w:r>
        <w:rPr>
          <w:sz w:val="28"/>
          <w:szCs w:val="28"/>
        </w:rPr>
        <w:t>13</w:t>
      </w:r>
      <w:r>
        <w:rPr>
          <w:sz w:val="28"/>
          <w:szCs w:val="28"/>
        </w:rPr>
        <w:t xml:space="preserve">  </w:t>
      </w:r>
    </w:p>
    <w:p w:rsidR="006A4BC4" w:rsidRDefault="006A4BC4" w:rsidP="006A4BC4">
      <w:pPr>
        <w:rPr>
          <w:sz w:val="20"/>
          <w:szCs w:val="20"/>
        </w:rPr>
      </w:pPr>
      <w:r>
        <w:rPr>
          <w:noProof/>
          <w:lang w:eastAsia="ar-SA"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DED59" id="Прямая соединительная линия 13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C4&#10;K7PATQIAAFg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8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9F28F" id="Прямая соединительная линия 12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BoTQIAAFg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Asb&#10;YGhNAgAAWA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7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BFC00" id="Прямая соединительная линия 11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KOp&#10;IyRQAgAAWQQAAA4AAAAAAAAAAAAAAAAALgIAAGRycy9lMm9Eb2MueG1sUEsBAi0AFAAGAAgAAAAh&#10;AOWb+wbZAAAABgEAAA8AAAAAAAAAAAAAAAAAqgQAAGRycy9kb3ducmV2LnhtbFBLBQYAAAAABAAE&#10;APMAAACwBQAAAAA=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BF69A" id="Прямая соединительная линия 10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"/>
            </w:pict>
          </mc:Fallback>
        </mc:AlternateContent>
      </w:r>
      <w:r>
        <w:t xml:space="preserve">                            с. Кичменгский Городок</w:t>
      </w:r>
    </w:p>
    <w:p w:rsidR="006A4BC4" w:rsidRDefault="006A4BC4" w:rsidP="006A4BC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7620" r="7620" b="11430"/>
                <wp:wrapNone/>
                <wp:docPr id="5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173E4" id="Прямая соединительная линия 9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7620" r="7620" b="11430"/>
                <wp:wrapNone/>
                <wp:docPr id="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ECBFC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"/>
            </w:pict>
          </mc:Fallback>
        </mc:AlternateContent>
      </w:r>
      <w:r>
        <w:rPr>
          <w:sz w:val="28"/>
          <w:szCs w:val="28"/>
        </w:rPr>
        <w:t xml:space="preserve">    </w:t>
      </w:r>
    </w:p>
    <w:p w:rsidR="00C832EB" w:rsidRDefault="006A4BC4" w:rsidP="00E3206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91440</wp:posOffset>
                </wp:positionV>
                <wp:extent cx="4789805" cy="3834765"/>
                <wp:effectExtent l="0" t="3810" r="1270" b="0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9805" cy="383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475" w:rsidRPr="006A4BC4" w:rsidRDefault="00074F25" w:rsidP="006A4BC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pacing w:val="2"/>
                                <w:sz w:val="28"/>
                                <w:shd w:val="clear" w:color="auto" w:fill="FFFFFF"/>
                              </w:rPr>
                            </w:pPr>
                            <w:bookmarkStart w:id="0" w:name="_GoBack"/>
                            <w:r w:rsidRPr="006A4BC4">
                              <w:rPr>
                                <w:sz w:val="28"/>
                              </w:rPr>
                              <w:t xml:space="preserve">Об утверждении перечня земельных </w:t>
                            </w:r>
                            <w:r w:rsidR="005B0692" w:rsidRPr="006A4BC4">
                              <w:rPr>
                                <w:sz w:val="28"/>
                              </w:rPr>
                              <w:t xml:space="preserve"> </w:t>
                            </w:r>
                            <w:r w:rsidRPr="006A4BC4">
                              <w:rPr>
                                <w:sz w:val="28"/>
                              </w:rPr>
                              <w:t xml:space="preserve">участков на территории Кичменгско-Городецкого муниципального </w:t>
                            </w:r>
                            <w:r w:rsidR="007A0A8A" w:rsidRPr="006A4BC4">
                              <w:rPr>
                                <w:sz w:val="28"/>
                              </w:rPr>
                              <w:t>округа</w:t>
                            </w:r>
                            <w:r w:rsidRPr="006A4BC4">
                              <w:rPr>
                                <w:sz w:val="28"/>
                              </w:rPr>
                              <w:t xml:space="preserve">  Вологодской области, которые могут</w:t>
                            </w:r>
                            <w:r w:rsidR="007A0A8A" w:rsidRPr="006A4BC4">
                              <w:rPr>
                                <w:sz w:val="28"/>
                              </w:rPr>
                              <w:t xml:space="preserve"> </w:t>
                            </w:r>
                            <w:r w:rsidR="009471DE" w:rsidRPr="006A4BC4">
                              <w:rPr>
                                <w:sz w:val="28"/>
                              </w:rPr>
                              <w:t xml:space="preserve">быть предоставлены в </w:t>
                            </w:r>
                            <w:r w:rsidRPr="006A4BC4">
                              <w:rPr>
                                <w:sz w:val="28"/>
                              </w:rPr>
                              <w:t xml:space="preserve">собственность бесплатно гражданам, </w:t>
                            </w:r>
                            <w:r w:rsidR="009471DE" w:rsidRPr="006A4BC4">
                              <w:rPr>
                                <w:spacing w:val="2"/>
                                <w:sz w:val="28"/>
                                <w:shd w:val="clear" w:color="auto" w:fill="FFFFFF"/>
                              </w:rPr>
                              <w:t xml:space="preserve">являющимся </w:t>
                            </w:r>
                            <w:r w:rsidR="00D12BE4" w:rsidRPr="006A4BC4">
                              <w:rPr>
                                <w:spacing w:val="2"/>
                                <w:sz w:val="28"/>
                                <w:shd w:val="clear" w:color="auto" w:fill="FFFFFF"/>
                              </w:rPr>
                              <w:t>военнослужащ</w:t>
                            </w:r>
                            <w:r w:rsidR="00F50D23" w:rsidRPr="006A4BC4">
                              <w:rPr>
                                <w:spacing w:val="2"/>
                                <w:sz w:val="28"/>
                                <w:shd w:val="clear" w:color="auto" w:fill="FFFFFF"/>
                              </w:rPr>
                              <w:t>ими, лицами, заключившими контракт</w:t>
                            </w:r>
                            <w:r w:rsidR="00EC773D" w:rsidRPr="006A4BC4">
                              <w:rPr>
                                <w:spacing w:val="2"/>
                                <w:sz w:val="28"/>
                                <w:shd w:val="clear" w:color="auto" w:fill="FFFFFF"/>
                              </w:rPr>
                              <w:t xml:space="preserve"> о пребывании в добровольческом </w:t>
                            </w:r>
                            <w:r w:rsidR="00F50D23" w:rsidRPr="006A4BC4">
                              <w:rPr>
                                <w:spacing w:val="2"/>
                                <w:sz w:val="28"/>
                                <w:shd w:val="clear" w:color="auto" w:fill="FFFFFF"/>
                              </w:rPr>
                              <w:t xml:space="preserve">формировании, </w:t>
                            </w:r>
                            <w:r w:rsidR="00EC773D" w:rsidRPr="006A4BC4">
                              <w:rPr>
                                <w:sz w:val="28"/>
                              </w:rPr>
                              <w:t>содействующем выполнению задач, возложенных на Вооруженные Силы Российской Федерации, в добровольческом формировании, содействующем выполнению задач, возложенных на войска национальной гвардии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лицам, заключившим контракт (имеющим (имевшим) иные правоотношения) с организациями, содействующими выполнению задач, возложенных на Вооруженные Силы Российской Федерации, для индивиду</w:t>
                            </w:r>
                            <w:r w:rsidR="002F44EF" w:rsidRPr="006A4BC4">
                              <w:rPr>
                                <w:sz w:val="28"/>
                              </w:rPr>
                              <w:t>ального жилищного строительства</w:t>
                            </w:r>
                          </w:p>
                          <w:bookmarkEnd w:id="0"/>
                          <w:p w:rsidR="0049049B" w:rsidRDefault="0049049B" w:rsidP="00614475"/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3pt;margin-top:7.2pt;width:377.15pt;height:301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SvuAIAALo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" filled="f" stroked="f">
                <v:textbox>
                  <w:txbxContent>
                    <w:p w:rsidR="00614475" w:rsidRPr="006A4BC4" w:rsidRDefault="00074F25" w:rsidP="006A4BC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pacing w:val="2"/>
                          <w:sz w:val="28"/>
                          <w:shd w:val="clear" w:color="auto" w:fill="FFFFFF"/>
                        </w:rPr>
                      </w:pPr>
                      <w:bookmarkStart w:id="1" w:name="_GoBack"/>
                      <w:r w:rsidRPr="006A4BC4">
                        <w:rPr>
                          <w:sz w:val="28"/>
                        </w:rPr>
                        <w:t xml:space="preserve">Об утверждении перечня земельных </w:t>
                      </w:r>
                      <w:r w:rsidR="005B0692" w:rsidRPr="006A4BC4">
                        <w:rPr>
                          <w:sz w:val="28"/>
                        </w:rPr>
                        <w:t xml:space="preserve"> </w:t>
                      </w:r>
                      <w:r w:rsidRPr="006A4BC4">
                        <w:rPr>
                          <w:sz w:val="28"/>
                        </w:rPr>
                        <w:t xml:space="preserve">участков на территории Кичменгско-Городецкого муниципального </w:t>
                      </w:r>
                      <w:r w:rsidR="007A0A8A" w:rsidRPr="006A4BC4">
                        <w:rPr>
                          <w:sz w:val="28"/>
                        </w:rPr>
                        <w:t>округа</w:t>
                      </w:r>
                      <w:r w:rsidRPr="006A4BC4">
                        <w:rPr>
                          <w:sz w:val="28"/>
                        </w:rPr>
                        <w:t xml:space="preserve">  Вологодской области, которые могут</w:t>
                      </w:r>
                      <w:r w:rsidR="007A0A8A" w:rsidRPr="006A4BC4">
                        <w:rPr>
                          <w:sz w:val="28"/>
                        </w:rPr>
                        <w:t xml:space="preserve"> </w:t>
                      </w:r>
                      <w:r w:rsidR="009471DE" w:rsidRPr="006A4BC4">
                        <w:rPr>
                          <w:sz w:val="28"/>
                        </w:rPr>
                        <w:t xml:space="preserve">быть предоставлены в </w:t>
                      </w:r>
                      <w:r w:rsidRPr="006A4BC4">
                        <w:rPr>
                          <w:sz w:val="28"/>
                        </w:rPr>
                        <w:t xml:space="preserve">собственность бесплатно гражданам, </w:t>
                      </w:r>
                      <w:r w:rsidR="009471DE" w:rsidRPr="006A4BC4">
                        <w:rPr>
                          <w:spacing w:val="2"/>
                          <w:sz w:val="28"/>
                          <w:shd w:val="clear" w:color="auto" w:fill="FFFFFF"/>
                        </w:rPr>
                        <w:t xml:space="preserve">являющимся </w:t>
                      </w:r>
                      <w:r w:rsidR="00D12BE4" w:rsidRPr="006A4BC4">
                        <w:rPr>
                          <w:spacing w:val="2"/>
                          <w:sz w:val="28"/>
                          <w:shd w:val="clear" w:color="auto" w:fill="FFFFFF"/>
                        </w:rPr>
                        <w:t>военнослужащ</w:t>
                      </w:r>
                      <w:r w:rsidR="00F50D23" w:rsidRPr="006A4BC4">
                        <w:rPr>
                          <w:spacing w:val="2"/>
                          <w:sz w:val="28"/>
                          <w:shd w:val="clear" w:color="auto" w:fill="FFFFFF"/>
                        </w:rPr>
                        <w:t>ими, лицами, заключившими контракт</w:t>
                      </w:r>
                      <w:r w:rsidR="00EC773D" w:rsidRPr="006A4BC4">
                        <w:rPr>
                          <w:spacing w:val="2"/>
                          <w:sz w:val="28"/>
                          <w:shd w:val="clear" w:color="auto" w:fill="FFFFFF"/>
                        </w:rPr>
                        <w:t xml:space="preserve"> о пребывании в добровольческом </w:t>
                      </w:r>
                      <w:r w:rsidR="00F50D23" w:rsidRPr="006A4BC4">
                        <w:rPr>
                          <w:spacing w:val="2"/>
                          <w:sz w:val="28"/>
                          <w:shd w:val="clear" w:color="auto" w:fill="FFFFFF"/>
                        </w:rPr>
                        <w:t xml:space="preserve">формировании, </w:t>
                      </w:r>
                      <w:r w:rsidR="00EC773D" w:rsidRPr="006A4BC4">
                        <w:rPr>
                          <w:sz w:val="28"/>
                        </w:rPr>
                        <w:t>содействующем выполнению задач, возложенных на Вооруженные Силы Российской Федерации, в добровольческом формировании, содействующем выполнению задач, возложенных на войска национальной гвардии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лицам, заключившим контракт (имеющим (имевшим) иные правоотношения) с организациями, содействующими выполнению задач, возложенных на Вооруженные Силы Российской Федерации, для индивиду</w:t>
                      </w:r>
                      <w:r w:rsidR="002F44EF" w:rsidRPr="006A4BC4">
                        <w:rPr>
                          <w:sz w:val="28"/>
                        </w:rPr>
                        <w:t>ального жилищного строительства</w:t>
                      </w:r>
                    </w:p>
                    <w:bookmarkEnd w:id="1"/>
                    <w:p w:rsidR="0049049B" w:rsidRDefault="0049049B" w:rsidP="00614475"/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A206A0" w:rsidRDefault="00A206A0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623" w:rsidRDefault="00564623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623" w:rsidRDefault="00564623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623" w:rsidRDefault="00564623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623" w:rsidRDefault="00564623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623" w:rsidRDefault="00564623" w:rsidP="00A206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F25" w:rsidRDefault="00074F25" w:rsidP="00074F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64E4" w:rsidRDefault="008E64E4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73D" w:rsidRDefault="00EC773D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73D" w:rsidRDefault="00EC773D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73D" w:rsidRDefault="00EC773D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73D" w:rsidRDefault="00EC773D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73D" w:rsidRDefault="00EC773D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4BC4" w:rsidRDefault="006A4BC4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4BC4" w:rsidRDefault="006A4BC4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4BC4" w:rsidRDefault="006A4BC4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4BC4" w:rsidRDefault="006A4BC4" w:rsidP="00074F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F25" w:rsidRDefault="00074F25" w:rsidP="00074F2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с Земельным кодексом Российской Федерации от 25.10.2001 года № 136-ФЗ,   частью 1 статьи 3, статьей 10 Закона  Вологодской  области от 8 апреля 2015 года N 3627-ОЗ «О бесплатном предоставлении  в  собственность  отдельным категориям граждан    земельных   участков,   находящихся  в  государственной  или  муниципальной собственности на территории Вологодской области», и решением Муниципального Собрания Кичменгско-Городецкого муниципального </w:t>
      </w:r>
      <w:r w:rsidR="0024176A">
        <w:rPr>
          <w:rFonts w:ascii="Times New Roman" w:hAnsi="Times New Roman" w:cs="Times New Roman"/>
          <w:sz w:val="28"/>
          <w:szCs w:val="28"/>
        </w:rPr>
        <w:t>округа от 02.</w:t>
      </w:r>
      <w:r w:rsidR="00D8068F">
        <w:rPr>
          <w:rFonts w:ascii="Times New Roman" w:hAnsi="Times New Roman" w:cs="Times New Roman"/>
          <w:sz w:val="28"/>
          <w:szCs w:val="28"/>
        </w:rPr>
        <w:t>1</w:t>
      </w:r>
      <w:r w:rsidR="0024176A">
        <w:rPr>
          <w:rFonts w:ascii="Times New Roman" w:hAnsi="Times New Roman" w:cs="Times New Roman"/>
          <w:sz w:val="28"/>
          <w:szCs w:val="28"/>
        </w:rPr>
        <w:t>2.2022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4176A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 разграничении полномочий </w:t>
      </w:r>
      <w:r w:rsidR="002417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 органами местного самоуправления Кичменгско-Городецкого муниципального округа Вологодской области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сфере регулирования земельных отношений»,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4176A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76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4176A" w:rsidRPr="0024176A" w:rsidRDefault="0024176A" w:rsidP="00074F2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64" w:rsidRPr="008E64E4" w:rsidRDefault="00074F25" w:rsidP="008E64E4">
      <w:pPr>
        <w:pStyle w:val="a8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137C64">
        <w:rPr>
          <w:sz w:val="28"/>
          <w:szCs w:val="28"/>
        </w:rPr>
        <w:t xml:space="preserve">Утвердить перечень земельных участков на территории Кичменгско-Городецкого муниципального </w:t>
      </w:r>
      <w:r w:rsidR="0024176A" w:rsidRPr="00137C64">
        <w:rPr>
          <w:sz w:val="28"/>
          <w:szCs w:val="28"/>
        </w:rPr>
        <w:t>округа</w:t>
      </w:r>
      <w:r w:rsidRPr="00137C64">
        <w:rPr>
          <w:sz w:val="28"/>
          <w:szCs w:val="28"/>
        </w:rPr>
        <w:t xml:space="preserve"> Вологодской области, которые могут быть предоставлены в собственность бесплатно гражданам, </w:t>
      </w:r>
      <w:r w:rsidR="009471DE">
        <w:rPr>
          <w:sz w:val="28"/>
          <w:szCs w:val="28"/>
        </w:rPr>
        <w:t xml:space="preserve">являющимся </w:t>
      </w:r>
      <w:r w:rsidR="00F50D23" w:rsidRPr="00F50D23">
        <w:rPr>
          <w:sz w:val="28"/>
          <w:szCs w:val="28"/>
        </w:rPr>
        <w:t>военнослужащим</w:t>
      </w:r>
      <w:r w:rsidR="00F50D23">
        <w:rPr>
          <w:sz w:val="28"/>
          <w:szCs w:val="28"/>
        </w:rPr>
        <w:t>и</w:t>
      </w:r>
      <w:r w:rsidR="00F50D23" w:rsidRPr="00F50D23">
        <w:rPr>
          <w:sz w:val="28"/>
          <w:szCs w:val="28"/>
        </w:rPr>
        <w:t>, лицам</w:t>
      </w:r>
      <w:r w:rsidR="00F50D23">
        <w:rPr>
          <w:sz w:val="28"/>
          <w:szCs w:val="28"/>
        </w:rPr>
        <w:t>и</w:t>
      </w:r>
      <w:r w:rsidR="00F50D23" w:rsidRPr="00F50D23">
        <w:rPr>
          <w:sz w:val="28"/>
          <w:szCs w:val="28"/>
        </w:rPr>
        <w:t>, заключившим</w:t>
      </w:r>
      <w:r w:rsidR="00F50D23">
        <w:rPr>
          <w:sz w:val="28"/>
          <w:szCs w:val="28"/>
        </w:rPr>
        <w:t>и</w:t>
      </w:r>
      <w:r w:rsidR="00F50D23" w:rsidRPr="00F50D23">
        <w:rPr>
          <w:sz w:val="28"/>
          <w:szCs w:val="28"/>
        </w:rPr>
        <w:t xml:space="preserve"> контракт о пребывании в добровольческом формировании, </w:t>
      </w:r>
      <w:r w:rsidR="00EC773D" w:rsidRPr="00EC773D">
        <w:rPr>
          <w:sz w:val="28"/>
          <w:szCs w:val="28"/>
        </w:rPr>
        <w:t>содействующем выполнению задач, возложенных на Вооруженные Силы Российской Федерации, в добровольческом формировании, содействующем выполнению задач, возложенных на войска национальной гвардии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лицам, заключившим контракт (имеющим (имевшим) иные правоотношения) с организациями, содействующими выполнению задач, возложенных на Вооруженные Силы Российской Федерации</w:t>
      </w:r>
      <w:r w:rsidRPr="00137C64">
        <w:rPr>
          <w:sz w:val="28"/>
          <w:szCs w:val="28"/>
        </w:rPr>
        <w:t>, для индивидуального жилищного строительства, согласно приложению</w:t>
      </w:r>
      <w:r w:rsidRPr="00137C64">
        <w:rPr>
          <w:bCs/>
          <w:sz w:val="28"/>
          <w:szCs w:val="28"/>
        </w:rPr>
        <w:t xml:space="preserve"> к настоящему постановлению.</w:t>
      </w:r>
    </w:p>
    <w:p w:rsidR="00074F25" w:rsidRDefault="00074F25" w:rsidP="00074F25">
      <w:pPr>
        <w:tabs>
          <w:tab w:val="left" w:pos="42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8E64E4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   Настоящее постановление вступает в силу после официального опубликования в газете «Заря Севера» и подлежит размещению</w:t>
      </w:r>
      <w:r>
        <w:rPr>
          <w:sz w:val="28"/>
          <w:szCs w:val="28"/>
        </w:rPr>
        <w:t xml:space="preserve"> на официальном сайте Кичменгско-Городецкого муниципального </w:t>
      </w:r>
      <w:r w:rsidR="0024176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информационно-телекоммуникационной  сети  «Интернет».</w:t>
      </w:r>
    </w:p>
    <w:p w:rsidR="00074F25" w:rsidRDefault="00074F25" w:rsidP="00074F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4BC4" w:rsidRDefault="006A4BC4" w:rsidP="00074F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4BC4" w:rsidRDefault="006A4BC4" w:rsidP="00074F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137C64" w:rsidRDefault="00137C64" w:rsidP="00074F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Кичменгско-Городецкого</w:t>
      </w:r>
    </w:p>
    <w:p w:rsidR="006A4BC4" w:rsidRDefault="00137C64" w:rsidP="00074F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4176A">
        <w:rPr>
          <w:rFonts w:ascii="Times New Roman" w:hAnsi="Times New Roman" w:cs="Times New Roman"/>
          <w:sz w:val="28"/>
          <w:szCs w:val="28"/>
        </w:rPr>
        <w:t xml:space="preserve">  </w:t>
      </w:r>
      <w:r w:rsidR="00074F2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C773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4BC4">
        <w:rPr>
          <w:rFonts w:ascii="Times New Roman" w:hAnsi="Times New Roman" w:cs="Times New Roman"/>
          <w:sz w:val="28"/>
          <w:szCs w:val="28"/>
        </w:rPr>
        <w:t xml:space="preserve">        О.В. Китаева</w:t>
      </w:r>
    </w:p>
    <w:p w:rsidR="00564623" w:rsidRDefault="00564623" w:rsidP="00A67978">
      <w:pPr>
        <w:jc w:val="both"/>
        <w:rPr>
          <w:sz w:val="28"/>
          <w:szCs w:val="28"/>
        </w:rPr>
        <w:sectPr w:rsidR="00564623" w:rsidSect="00F50D23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AD4A0D" w:rsidRDefault="00AD4A0D" w:rsidP="00074F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D4A0D" w:rsidRDefault="00AD4A0D" w:rsidP="00074F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D4A0D" w:rsidRDefault="00AD4A0D" w:rsidP="00074F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30F3B" w:rsidRDefault="00074F25" w:rsidP="00074F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7016E">
        <w:rPr>
          <w:rFonts w:ascii="Times New Roman" w:hAnsi="Times New Roman" w:cs="Times New Roman"/>
          <w:sz w:val="28"/>
          <w:szCs w:val="28"/>
        </w:rPr>
        <w:t xml:space="preserve">Приложение  к постановлению </w:t>
      </w:r>
    </w:p>
    <w:p w:rsidR="00074F25" w:rsidRPr="00E7016E" w:rsidRDefault="006A4BC4" w:rsidP="00074F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30F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20.05.2026 </w:t>
      </w:r>
      <w:r w:rsidR="00430F3B" w:rsidRPr="00E7016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513</w:t>
      </w:r>
      <w:r w:rsidR="00430F3B" w:rsidRPr="00E7016E">
        <w:rPr>
          <w:rFonts w:ascii="Times New Roman" w:hAnsi="Times New Roman" w:cs="Times New Roman"/>
          <w:sz w:val="28"/>
          <w:szCs w:val="28"/>
        </w:rPr>
        <w:t xml:space="preserve"> </w:t>
      </w:r>
      <w:r w:rsidR="00074F25" w:rsidRPr="00E70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74F25" w:rsidRPr="00E7016E" w:rsidRDefault="00074F25" w:rsidP="00074F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70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430F3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074F25" w:rsidRPr="0003350D" w:rsidRDefault="00074F25" w:rsidP="00074F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C2053" w:rsidRDefault="009C2053" w:rsidP="00074F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074F25" w:rsidRDefault="009C2053" w:rsidP="00074F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74F25">
        <w:rPr>
          <w:rFonts w:ascii="Times New Roman" w:hAnsi="Times New Roman" w:cs="Times New Roman"/>
          <w:sz w:val="28"/>
          <w:szCs w:val="28"/>
        </w:rPr>
        <w:t>емельны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074F25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74F25">
        <w:rPr>
          <w:rFonts w:ascii="Times New Roman" w:hAnsi="Times New Roman" w:cs="Times New Roman"/>
          <w:sz w:val="28"/>
          <w:szCs w:val="28"/>
        </w:rPr>
        <w:t xml:space="preserve"> на территории Кичменгско-Городецкого муниципального </w:t>
      </w:r>
      <w:r w:rsidR="00137C64">
        <w:rPr>
          <w:rFonts w:ascii="Times New Roman" w:hAnsi="Times New Roman" w:cs="Times New Roman"/>
          <w:sz w:val="28"/>
          <w:szCs w:val="28"/>
        </w:rPr>
        <w:t>округа</w:t>
      </w:r>
      <w:r w:rsidR="00074F25">
        <w:rPr>
          <w:rFonts w:ascii="Times New Roman" w:hAnsi="Times New Roman" w:cs="Times New Roman"/>
          <w:sz w:val="28"/>
          <w:szCs w:val="28"/>
        </w:rPr>
        <w:t xml:space="preserve"> Вологодской области,</w:t>
      </w:r>
    </w:p>
    <w:p w:rsidR="00074F25" w:rsidRPr="009471DE" w:rsidRDefault="00074F25" w:rsidP="009471DE">
      <w:pPr>
        <w:autoSpaceDE w:val="0"/>
        <w:autoSpaceDN w:val="0"/>
        <w:adjustRightInd w:val="0"/>
        <w:jc w:val="center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которые могут быть предоставлены </w:t>
      </w:r>
      <w:r w:rsidR="008E64E4">
        <w:rPr>
          <w:sz w:val="28"/>
          <w:szCs w:val="28"/>
        </w:rPr>
        <w:t xml:space="preserve">в собственность бесплатно </w:t>
      </w:r>
      <w:r>
        <w:rPr>
          <w:sz w:val="28"/>
          <w:szCs w:val="28"/>
        </w:rPr>
        <w:t xml:space="preserve">гражданам, </w:t>
      </w:r>
      <w:r w:rsidR="00430F3B">
        <w:rPr>
          <w:sz w:val="28"/>
          <w:szCs w:val="28"/>
        </w:rPr>
        <w:t xml:space="preserve">являющимся </w:t>
      </w:r>
      <w:r w:rsidR="00430F3B" w:rsidRPr="00F50D23">
        <w:rPr>
          <w:sz w:val="28"/>
          <w:szCs w:val="28"/>
        </w:rPr>
        <w:t>военнослужащим</w:t>
      </w:r>
      <w:r w:rsidR="00430F3B">
        <w:rPr>
          <w:sz w:val="28"/>
          <w:szCs w:val="28"/>
        </w:rPr>
        <w:t>и</w:t>
      </w:r>
      <w:r w:rsidR="00430F3B" w:rsidRPr="00F50D23">
        <w:rPr>
          <w:sz w:val="28"/>
          <w:szCs w:val="28"/>
        </w:rPr>
        <w:t>, лицам</w:t>
      </w:r>
      <w:r w:rsidR="00430F3B">
        <w:rPr>
          <w:sz w:val="28"/>
          <w:szCs w:val="28"/>
        </w:rPr>
        <w:t>и</w:t>
      </w:r>
      <w:r w:rsidR="00430F3B" w:rsidRPr="00F50D23">
        <w:rPr>
          <w:sz w:val="28"/>
          <w:szCs w:val="28"/>
        </w:rPr>
        <w:t>, заключившим</w:t>
      </w:r>
      <w:r w:rsidR="00430F3B">
        <w:rPr>
          <w:sz w:val="28"/>
          <w:szCs w:val="28"/>
        </w:rPr>
        <w:t>и</w:t>
      </w:r>
      <w:r w:rsidR="00430F3B" w:rsidRPr="00F50D23">
        <w:rPr>
          <w:sz w:val="28"/>
          <w:szCs w:val="28"/>
        </w:rPr>
        <w:t xml:space="preserve"> контракт о пребывании в добровольческом формировании, </w:t>
      </w:r>
      <w:r w:rsidR="00EC773D" w:rsidRPr="00EC773D">
        <w:rPr>
          <w:sz w:val="28"/>
          <w:szCs w:val="28"/>
        </w:rPr>
        <w:t>содействующем выполнению задач, возложенных на Вооруженные Силы Российской Федерации, в добровольческом формировании, содействующем выполнению задач, возложенных на войска национальной гвардии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лицам, заключившим контракт (имеющим (имевшим) иные правоотношения) с организациями, содействующими выполнению задач, возложенных на Вооруженные Силы Российской Федерации</w:t>
      </w:r>
      <w:r w:rsidR="00430F3B" w:rsidRPr="00137C64">
        <w:rPr>
          <w:sz w:val="28"/>
          <w:szCs w:val="28"/>
        </w:rPr>
        <w:t xml:space="preserve">, </w:t>
      </w:r>
      <w:r w:rsidR="00EC773D">
        <w:rPr>
          <w:sz w:val="28"/>
          <w:szCs w:val="28"/>
        </w:rPr>
        <w:t xml:space="preserve">                                </w:t>
      </w:r>
      <w:r w:rsidR="00430F3B" w:rsidRPr="00137C64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 xml:space="preserve"> </w:t>
      </w:r>
    </w:p>
    <w:p w:rsidR="00074F25" w:rsidRDefault="00074F25" w:rsidP="00074F25">
      <w:pPr>
        <w:autoSpaceDE w:val="0"/>
        <w:autoSpaceDN w:val="0"/>
        <w:adjustRightInd w:val="0"/>
        <w:jc w:val="center"/>
      </w:pPr>
      <w:r>
        <w:t xml:space="preserve">                </w:t>
      </w: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280"/>
        <w:gridCol w:w="1440"/>
        <w:gridCol w:w="2040"/>
        <w:gridCol w:w="1380"/>
        <w:gridCol w:w="3033"/>
        <w:gridCol w:w="2268"/>
        <w:gridCol w:w="1560"/>
      </w:tblGrid>
      <w:tr w:rsidR="00137C64" w:rsidTr="00137C64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номер   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земельного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участка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земель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 xml:space="preserve">Вид         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земельный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участок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 xml:space="preserve">Площадь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земельного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участка,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кв. м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земельного 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 xml:space="preserve">Вид       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разрешенного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использования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земельного   </w:t>
            </w:r>
            <w:r w:rsidRPr="00E7016E">
              <w:rPr>
                <w:rFonts w:ascii="Times New Roman" w:hAnsi="Times New Roman" w:cs="Times New Roman"/>
                <w:sz w:val="24"/>
                <w:szCs w:val="24"/>
              </w:rPr>
              <w:br/>
              <w:t>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137C64" w:rsidTr="00137C64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137C64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E7016E" w:rsidRDefault="009C2053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323F" w:rsidRPr="00CC3E59" w:rsidTr="00106A7C">
        <w:trPr>
          <w:trHeight w:val="135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4F5F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35:17:</w:t>
            </w:r>
            <w:r w:rsidR="00430F3B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 w:rsidR="004F5F2E">
              <w:rPr>
                <w:rFonts w:ascii="Times New Roman" w:hAnsi="Times New Roman" w:cs="Times New Roman"/>
                <w:sz w:val="24"/>
                <w:szCs w:val="24"/>
              </w:rPr>
              <w:t>1001:233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430F3B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16E">
              <w:rPr>
                <w:rFonts w:ascii="Times New Roman" w:hAnsi="Times New Roman" w:cs="Times New Roman"/>
                <w:sz w:val="24"/>
                <w:szCs w:val="24"/>
              </w:rPr>
              <w:t>Государственная не разграниченная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4F5F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5F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4F5F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Вологодская область, Кичменгско-Городецкий муниципальный округ, </w:t>
            </w:r>
            <w:r w:rsidR="00430F3B">
              <w:rPr>
                <w:rFonts w:ascii="Times New Roman" w:hAnsi="Times New Roman" w:cs="Times New Roman"/>
                <w:sz w:val="24"/>
                <w:szCs w:val="24"/>
              </w:rPr>
              <w:t xml:space="preserve">деревня Княжигора, улица </w:t>
            </w:r>
            <w:r w:rsidR="004F5F2E">
              <w:rPr>
                <w:rFonts w:ascii="Times New Roman" w:hAnsi="Times New Roman" w:cs="Times New Roman"/>
                <w:sz w:val="24"/>
                <w:szCs w:val="24"/>
              </w:rPr>
              <w:t>Горская земельный участок 23А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3A32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  <w:r w:rsidR="004F5F2E">
              <w:rPr>
                <w:rFonts w:ascii="Times New Roman" w:hAnsi="Times New Roman" w:cs="Times New Roman"/>
                <w:sz w:val="24"/>
                <w:szCs w:val="24"/>
              </w:rPr>
              <w:t>-2.1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3F" w:rsidRPr="00E7016E" w:rsidRDefault="003A323F" w:rsidP="005440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A1DCF" w:rsidRDefault="009A1DCF" w:rsidP="00137C64">
      <w:pPr>
        <w:jc w:val="both"/>
        <w:rPr>
          <w:sz w:val="28"/>
          <w:szCs w:val="28"/>
        </w:rPr>
      </w:pPr>
    </w:p>
    <w:sectPr w:rsidR="009A1DCF" w:rsidSect="002346DE">
      <w:pgSz w:w="16838" w:h="11906" w:orient="landscape"/>
      <w:pgMar w:top="360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A90251"/>
    <w:multiLevelType w:val="hybridMultilevel"/>
    <w:tmpl w:val="FB56C29C"/>
    <w:lvl w:ilvl="0" w:tplc="DDD4B5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6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15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1E"/>
    <w:rsid w:val="000209BE"/>
    <w:rsid w:val="00030104"/>
    <w:rsid w:val="00040923"/>
    <w:rsid w:val="0004795B"/>
    <w:rsid w:val="00066D30"/>
    <w:rsid w:val="00070DAB"/>
    <w:rsid w:val="00074F25"/>
    <w:rsid w:val="00091A55"/>
    <w:rsid w:val="000A5567"/>
    <w:rsid w:val="000E1C26"/>
    <w:rsid w:val="00106A7C"/>
    <w:rsid w:val="0011149E"/>
    <w:rsid w:val="0012599B"/>
    <w:rsid w:val="00137C64"/>
    <w:rsid w:val="00161C1E"/>
    <w:rsid w:val="00166582"/>
    <w:rsid w:val="00177025"/>
    <w:rsid w:val="00187C58"/>
    <w:rsid w:val="001B2160"/>
    <w:rsid w:val="001B22F0"/>
    <w:rsid w:val="001B2B1C"/>
    <w:rsid w:val="001C22DA"/>
    <w:rsid w:val="001D4588"/>
    <w:rsid w:val="001E21FE"/>
    <w:rsid w:val="001E25DC"/>
    <w:rsid w:val="00205794"/>
    <w:rsid w:val="00206B5A"/>
    <w:rsid w:val="0024176A"/>
    <w:rsid w:val="00242771"/>
    <w:rsid w:val="00286579"/>
    <w:rsid w:val="002A7550"/>
    <w:rsid w:val="002B545F"/>
    <w:rsid w:val="002D01E0"/>
    <w:rsid w:val="002F44EF"/>
    <w:rsid w:val="00300845"/>
    <w:rsid w:val="003121BC"/>
    <w:rsid w:val="00322036"/>
    <w:rsid w:val="003A01EF"/>
    <w:rsid w:val="003A0729"/>
    <w:rsid w:val="003A323F"/>
    <w:rsid w:val="003C1756"/>
    <w:rsid w:val="003D121E"/>
    <w:rsid w:val="003D78B2"/>
    <w:rsid w:val="003E5CE6"/>
    <w:rsid w:val="003E71C9"/>
    <w:rsid w:val="003E787C"/>
    <w:rsid w:val="004031EA"/>
    <w:rsid w:val="00413E85"/>
    <w:rsid w:val="00430F3B"/>
    <w:rsid w:val="00480E70"/>
    <w:rsid w:val="0049049B"/>
    <w:rsid w:val="004B622B"/>
    <w:rsid w:val="004F5F2E"/>
    <w:rsid w:val="00543246"/>
    <w:rsid w:val="00563E85"/>
    <w:rsid w:val="00564623"/>
    <w:rsid w:val="00565C63"/>
    <w:rsid w:val="00571B79"/>
    <w:rsid w:val="00574774"/>
    <w:rsid w:val="005B0692"/>
    <w:rsid w:val="005F473C"/>
    <w:rsid w:val="00614475"/>
    <w:rsid w:val="00616401"/>
    <w:rsid w:val="00625E57"/>
    <w:rsid w:val="0063118F"/>
    <w:rsid w:val="006362CD"/>
    <w:rsid w:val="00640E95"/>
    <w:rsid w:val="00661F1D"/>
    <w:rsid w:val="006906C3"/>
    <w:rsid w:val="006A4BC4"/>
    <w:rsid w:val="006D1E0B"/>
    <w:rsid w:val="006D3831"/>
    <w:rsid w:val="006D454C"/>
    <w:rsid w:val="006E2D79"/>
    <w:rsid w:val="00705539"/>
    <w:rsid w:val="00714549"/>
    <w:rsid w:val="00736F8D"/>
    <w:rsid w:val="007551D3"/>
    <w:rsid w:val="00770302"/>
    <w:rsid w:val="00784910"/>
    <w:rsid w:val="007A0A8A"/>
    <w:rsid w:val="007E6DC0"/>
    <w:rsid w:val="00806CFD"/>
    <w:rsid w:val="0081035D"/>
    <w:rsid w:val="0081224D"/>
    <w:rsid w:val="00827938"/>
    <w:rsid w:val="00842E65"/>
    <w:rsid w:val="00847428"/>
    <w:rsid w:val="008876A7"/>
    <w:rsid w:val="008E52BC"/>
    <w:rsid w:val="008E64E4"/>
    <w:rsid w:val="0091349E"/>
    <w:rsid w:val="009407FC"/>
    <w:rsid w:val="009471DE"/>
    <w:rsid w:val="009951E8"/>
    <w:rsid w:val="009A1DCF"/>
    <w:rsid w:val="009A47BD"/>
    <w:rsid w:val="009A5BC7"/>
    <w:rsid w:val="009B2D3D"/>
    <w:rsid w:val="009C2053"/>
    <w:rsid w:val="009D0C0C"/>
    <w:rsid w:val="009D2147"/>
    <w:rsid w:val="00A14E6B"/>
    <w:rsid w:val="00A206A0"/>
    <w:rsid w:val="00A23BF3"/>
    <w:rsid w:val="00A31A77"/>
    <w:rsid w:val="00A4083A"/>
    <w:rsid w:val="00A67978"/>
    <w:rsid w:val="00A709A0"/>
    <w:rsid w:val="00A74652"/>
    <w:rsid w:val="00A85491"/>
    <w:rsid w:val="00AD4A0D"/>
    <w:rsid w:val="00AE1A80"/>
    <w:rsid w:val="00B101AC"/>
    <w:rsid w:val="00B37E05"/>
    <w:rsid w:val="00B4609D"/>
    <w:rsid w:val="00B47D2A"/>
    <w:rsid w:val="00B72704"/>
    <w:rsid w:val="00B948C1"/>
    <w:rsid w:val="00BC0970"/>
    <w:rsid w:val="00BC30D2"/>
    <w:rsid w:val="00BE3B32"/>
    <w:rsid w:val="00C12A65"/>
    <w:rsid w:val="00C217F4"/>
    <w:rsid w:val="00C2757D"/>
    <w:rsid w:val="00C30B1D"/>
    <w:rsid w:val="00C832EB"/>
    <w:rsid w:val="00CE4FD4"/>
    <w:rsid w:val="00CE739B"/>
    <w:rsid w:val="00D12BE4"/>
    <w:rsid w:val="00D23619"/>
    <w:rsid w:val="00D34258"/>
    <w:rsid w:val="00D8068F"/>
    <w:rsid w:val="00DA71C0"/>
    <w:rsid w:val="00DA7B4F"/>
    <w:rsid w:val="00DB053C"/>
    <w:rsid w:val="00DD09FD"/>
    <w:rsid w:val="00DE542E"/>
    <w:rsid w:val="00E03967"/>
    <w:rsid w:val="00E14AF4"/>
    <w:rsid w:val="00E3206C"/>
    <w:rsid w:val="00E65EB2"/>
    <w:rsid w:val="00E8019B"/>
    <w:rsid w:val="00E82E5F"/>
    <w:rsid w:val="00EC773D"/>
    <w:rsid w:val="00EC7E4B"/>
    <w:rsid w:val="00ED3C8C"/>
    <w:rsid w:val="00EE21DA"/>
    <w:rsid w:val="00EF64F4"/>
    <w:rsid w:val="00EF7AFA"/>
    <w:rsid w:val="00F1113A"/>
    <w:rsid w:val="00F4714D"/>
    <w:rsid w:val="00F50D23"/>
    <w:rsid w:val="00F8003F"/>
    <w:rsid w:val="00F8198F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56B7"/>
  <w15:docId w15:val="{550B8FD8-FC16-407F-82F5-804019E7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A4BC4"/>
    <w:pPr>
      <w:keepNext/>
      <w:numPr>
        <w:ilvl w:val="2"/>
        <w:numId w:val="19"/>
      </w:numPr>
      <w:suppressAutoHyphens/>
      <w:overflowPunct w:val="0"/>
      <w:autoSpaceDE w:val="0"/>
      <w:jc w:val="center"/>
      <w:outlineLvl w:val="2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A206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679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A4BC4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2026-05-20T08:21:00Z</cp:lastPrinted>
  <dcterms:created xsi:type="dcterms:W3CDTF">2026-05-20T08:21:00Z</dcterms:created>
  <dcterms:modified xsi:type="dcterms:W3CDTF">2026-05-20T08:21:00Z</dcterms:modified>
</cp:coreProperties>
</file>