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DA3" w:rsidRDefault="00221DA3" w:rsidP="007E4728">
      <w:pPr>
        <w:pStyle w:val="a8"/>
      </w:pPr>
      <w:bookmarkStart w:id="0" w:name="_GoBack"/>
    </w:p>
    <w:p w:rsidR="007E4728" w:rsidRDefault="00A02C0B" w:rsidP="007E4728">
      <w:pPr>
        <w:pStyle w:val="a8"/>
        <w:rPr>
          <w:sz w:val="22"/>
          <w:szCs w:val="22"/>
        </w:rPr>
      </w:pPr>
      <w:r w:rsidRPr="007E4728">
        <w:t xml:space="preserve"> </w:t>
      </w:r>
      <w:r w:rsidR="007E472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72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728" w:rsidRDefault="007E4728" w:rsidP="007E4728">
      <w:pPr>
        <w:pStyle w:val="a8"/>
        <w:rPr>
          <w:sz w:val="22"/>
          <w:szCs w:val="22"/>
        </w:rPr>
      </w:pPr>
    </w:p>
    <w:p w:rsidR="007E4728" w:rsidRDefault="007E4728" w:rsidP="007E4728">
      <w:pPr>
        <w:jc w:val="center"/>
        <w:rPr>
          <w:sz w:val="22"/>
          <w:szCs w:val="22"/>
        </w:rPr>
      </w:pPr>
    </w:p>
    <w:p w:rsidR="007E4728" w:rsidRPr="007E4728" w:rsidRDefault="007E4728" w:rsidP="007E4728">
      <w:pPr>
        <w:ind w:left="-142"/>
        <w:jc w:val="center"/>
        <w:rPr>
          <w:sz w:val="24"/>
          <w:szCs w:val="24"/>
        </w:rPr>
      </w:pPr>
      <w:r w:rsidRPr="007E4728">
        <w:rPr>
          <w:sz w:val="28"/>
        </w:rPr>
        <w:t>АДМИНИСТРАЦИЯ КИЧМЕНГСКО-ГОРОДЕЦКОГО МУНИЦИПАЛЬНОГО ОКРУГА ВОЛОГОДСКОЙ ОБЛАСТИ</w:t>
      </w:r>
      <w:r w:rsidRPr="007E4728">
        <w:rPr>
          <w:sz w:val="40"/>
          <w:szCs w:val="40"/>
        </w:rPr>
        <w:t xml:space="preserve"> </w:t>
      </w:r>
    </w:p>
    <w:p w:rsidR="007E4728" w:rsidRPr="007E4728" w:rsidRDefault="007E4728" w:rsidP="007E4728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7E4728" w:rsidRPr="007E4728" w:rsidRDefault="007E4728" w:rsidP="007E4728">
      <w:pPr>
        <w:jc w:val="center"/>
        <w:rPr>
          <w:b/>
          <w:sz w:val="36"/>
          <w:szCs w:val="36"/>
        </w:rPr>
      </w:pPr>
      <w:r w:rsidRPr="007E4728">
        <w:rPr>
          <w:b/>
          <w:sz w:val="36"/>
          <w:szCs w:val="36"/>
        </w:rPr>
        <w:t>ПОСТАНОВЛЕНИЕ</w:t>
      </w:r>
    </w:p>
    <w:p w:rsidR="007E4728" w:rsidRPr="007E4728" w:rsidRDefault="007E4728" w:rsidP="007E4728">
      <w:pPr>
        <w:jc w:val="center"/>
        <w:rPr>
          <w:b/>
          <w:sz w:val="28"/>
          <w:szCs w:val="28"/>
        </w:rPr>
      </w:pPr>
    </w:p>
    <w:p w:rsidR="007E4728" w:rsidRPr="007E4728" w:rsidRDefault="007E4728" w:rsidP="007E4728">
      <w:pPr>
        <w:tabs>
          <w:tab w:val="left" w:pos="4215"/>
        </w:tabs>
        <w:rPr>
          <w:sz w:val="28"/>
          <w:szCs w:val="28"/>
        </w:rPr>
      </w:pPr>
      <w:r w:rsidRPr="007E4728">
        <w:t xml:space="preserve">               </w:t>
      </w:r>
      <w:r w:rsidR="00D9060B">
        <w:t xml:space="preserve">    </w:t>
      </w:r>
      <w:r w:rsidRPr="007E4728">
        <w:t xml:space="preserve"> </w:t>
      </w:r>
      <w:r w:rsidRPr="007E4728">
        <w:rPr>
          <w:sz w:val="28"/>
          <w:szCs w:val="28"/>
        </w:rPr>
        <w:t>От</w:t>
      </w:r>
      <w:r w:rsidR="00D9060B">
        <w:rPr>
          <w:sz w:val="28"/>
          <w:szCs w:val="28"/>
        </w:rPr>
        <w:t xml:space="preserve"> 29.01.</w:t>
      </w:r>
      <w:r w:rsidRPr="007E4728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7E4728">
        <w:rPr>
          <w:sz w:val="28"/>
          <w:szCs w:val="28"/>
        </w:rPr>
        <w:t xml:space="preserve"> № </w:t>
      </w:r>
      <w:r w:rsidR="00D9060B">
        <w:rPr>
          <w:sz w:val="28"/>
          <w:szCs w:val="28"/>
        </w:rPr>
        <w:t>52</w:t>
      </w:r>
    </w:p>
    <w:p w:rsidR="007E4728" w:rsidRPr="007E4728" w:rsidRDefault="001E7AB7" w:rsidP="007E4728"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E3E9D" id="Прямая соединительная линия 24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7C8A9" id="Прямая соединительная линия 2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26467" id="Прямая соединительная линия 2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B61EF" id="Прямая соединительная линия 2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="007E4728" w:rsidRPr="007E4728">
        <w:t xml:space="preserve">                            с. </w:t>
      </w:r>
      <w:proofErr w:type="spellStart"/>
      <w:r w:rsidR="007E4728" w:rsidRPr="007E4728">
        <w:t>Кичменгский</w:t>
      </w:r>
      <w:proofErr w:type="spellEnd"/>
      <w:r w:rsidR="007E4728" w:rsidRPr="007E4728">
        <w:t xml:space="preserve"> Городок</w:t>
      </w:r>
    </w:p>
    <w:p w:rsidR="007E4728" w:rsidRPr="007E4728" w:rsidRDefault="001E7AB7" w:rsidP="007E4728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E1CC4" id="Прямая соединительная линия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D8CE8" id="Прямая соединительная линия 8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7E4728" w:rsidRPr="007E4728">
        <w:rPr>
          <w:sz w:val="28"/>
          <w:szCs w:val="28"/>
        </w:rPr>
        <w:t xml:space="preserve">     </w:t>
      </w:r>
    </w:p>
    <w:bookmarkEnd w:id="0"/>
    <w:p w:rsidR="007E4728" w:rsidRPr="007E4728" w:rsidRDefault="001E7AB7" w:rsidP="007E472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53975</wp:posOffset>
                </wp:positionV>
                <wp:extent cx="3675380" cy="51562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728" w:rsidRPr="00496570" w:rsidRDefault="007E4728" w:rsidP="007E472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96570">
                              <w:rPr>
                                <w:sz w:val="28"/>
                                <w:szCs w:val="28"/>
                              </w:rPr>
                              <w:t xml:space="preserve">Об условиях приватизации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Pr="00496570">
                              <w:rPr>
                                <w:sz w:val="28"/>
                                <w:szCs w:val="28"/>
                              </w:rPr>
                              <w:t>имущества</w:t>
                            </w:r>
                          </w:p>
                          <w:p w:rsidR="007E4728" w:rsidRDefault="007E4728" w:rsidP="007E4728">
                            <w:pPr>
                              <w:jc w:val="both"/>
                            </w:pPr>
                          </w:p>
                          <w:p w:rsidR="007E4728" w:rsidRDefault="007E4728" w:rsidP="007E47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-.45pt;margin-top:4.25pt;width:289.4pt;height:4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mI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0DvoFCct9Gj7bft9+2P7a/vz7svdVwQGqFLfqQScbzpw15srsYEblrHqrkXx&#10;XiEuZjXhS3oppehrSkrI0jc33ZOrA44yIIv+pSghGllpYYE2lWxNCaEoCNChW7eHDtGNRgUcno/G&#10;0fkETAXYIj8aBb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" filled="f" stroked="f">
                <v:textbox>
                  <w:txbxContent>
                    <w:p w:rsidR="007E4728" w:rsidRPr="00496570" w:rsidRDefault="007E4728" w:rsidP="007E472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 w:rsidRPr="00496570">
                        <w:rPr>
                          <w:sz w:val="28"/>
                          <w:szCs w:val="28"/>
                        </w:rPr>
                        <w:t xml:space="preserve">Об условиях приватизации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 w:rsidRPr="00496570">
                        <w:rPr>
                          <w:sz w:val="28"/>
                          <w:szCs w:val="28"/>
                        </w:rPr>
                        <w:t>имущества</w:t>
                      </w:r>
                    </w:p>
                    <w:bookmarkEnd w:id="1"/>
                    <w:p w:rsidR="007E4728" w:rsidRDefault="007E4728" w:rsidP="007E4728">
                      <w:pPr>
                        <w:jc w:val="both"/>
                      </w:pPr>
                    </w:p>
                    <w:p w:rsidR="007E4728" w:rsidRDefault="007E4728" w:rsidP="007E47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4728" w:rsidRPr="007E4728">
        <w:rPr>
          <w:sz w:val="28"/>
          <w:szCs w:val="28"/>
        </w:rPr>
        <w:t xml:space="preserve">    </w:t>
      </w:r>
    </w:p>
    <w:p w:rsidR="007E4728" w:rsidRPr="007E4728" w:rsidRDefault="007E4728" w:rsidP="007E4728">
      <w:pPr>
        <w:rPr>
          <w:sz w:val="28"/>
          <w:szCs w:val="28"/>
        </w:rPr>
      </w:pPr>
    </w:p>
    <w:p w:rsidR="007E4728" w:rsidRPr="007E4728" w:rsidRDefault="007E4728" w:rsidP="007E4728">
      <w:pPr>
        <w:jc w:val="both"/>
        <w:rPr>
          <w:sz w:val="28"/>
          <w:szCs w:val="28"/>
        </w:rPr>
      </w:pPr>
    </w:p>
    <w:p w:rsidR="007E4728" w:rsidRDefault="007E4728" w:rsidP="007E4728">
      <w:pPr>
        <w:jc w:val="both"/>
        <w:rPr>
          <w:sz w:val="22"/>
          <w:szCs w:val="22"/>
        </w:rPr>
      </w:pPr>
    </w:p>
    <w:p w:rsidR="007E4728" w:rsidRDefault="007E4728" w:rsidP="00D9060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связи  с признанием аукциона несостоявшимся, в соответствии со статьей 23  Федерального закона Российской Федерации  от  21.12.2001  № 178-ФЗ «О  приватизации  государственного  и  муниципального  имущества», постановлением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 решением   Муниципального  Собрания 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 муниципального  округа  от  02.12.2022    №  37  «Об  утверждении  Положения о порядке и условиях приватизации  муниципального  имущества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муниципального округа Вологодской области»,     администрация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муниципального округа  </w:t>
      </w:r>
      <w:r w:rsidRPr="00D9060B">
        <w:rPr>
          <w:b/>
          <w:sz w:val="28"/>
          <w:szCs w:val="28"/>
        </w:rPr>
        <w:t>ПОСТАНОВЛЯЕТ:</w:t>
      </w:r>
    </w:p>
    <w:p w:rsidR="00D9060B" w:rsidRPr="00D9060B" w:rsidRDefault="00D9060B" w:rsidP="00D9060B">
      <w:pPr>
        <w:ind w:firstLine="708"/>
        <w:jc w:val="both"/>
        <w:rPr>
          <w:b/>
          <w:sz w:val="28"/>
          <w:szCs w:val="28"/>
        </w:rPr>
      </w:pPr>
    </w:p>
    <w:p w:rsidR="007E4728" w:rsidRDefault="007E4728" w:rsidP="007E4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9060B">
        <w:rPr>
          <w:sz w:val="28"/>
          <w:szCs w:val="28"/>
        </w:rPr>
        <w:tab/>
      </w:r>
      <w:r>
        <w:rPr>
          <w:sz w:val="28"/>
          <w:szCs w:val="28"/>
        </w:rPr>
        <w:t xml:space="preserve">1. Приватизировать   муниципальное имущество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муниципального округа Вологодской области посредством публичного </w:t>
      </w:r>
      <w:proofErr w:type="gramStart"/>
      <w:r>
        <w:rPr>
          <w:sz w:val="28"/>
          <w:szCs w:val="28"/>
        </w:rPr>
        <w:t>предложения  в</w:t>
      </w:r>
      <w:proofErr w:type="gramEnd"/>
      <w:r>
        <w:rPr>
          <w:sz w:val="28"/>
          <w:szCs w:val="28"/>
        </w:rPr>
        <w:t xml:space="preserve"> электронной форме в составе одного лота:</w:t>
      </w:r>
    </w:p>
    <w:p w:rsidR="00B4712C" w:rsidRPr="00C215D9" w:rsidRDefault="007E4728" w:rsidP="00B4712C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="00B4712C">
        <w:rPr>
          <w:color w:val="000000" w:themeColor="text1"/>
          <w:sz w:val="28"/>
          <w:szCs w:val="28"/>
        </w:rPr>
        <w:t xml:space="preserve">автобус прочее, ПАЗ 32053-70, специализированное </w:t>
      </w:r>
      <w:proofErr w:type="gramStart"/>
      <w:r w:rsidR="00B4712C">
        <w:rPr>
          <w:color w:val="000000" w:themeColor="text1"/>
          <w:sz w:val="28"/>
          <w:szCs w:val="28"/>
        </w:rPr>
        <w:t xml:space="preserve">пассажирское,   </w:t>
      </w:r>
      <w:proofErr w:type="gramEnd"/>
      <w:r w:rsidR="00B4712C">
        <w:rPr>
          <w:color w:val="000000" w:themeColor="text1"/>
          <w:sz w:val="28"/>
          <w:szCs w:val="28"/>
        </w:rPr>
        <w:t>2013 года изготовления, модель/номер двигателя 523420/</w:t>
      </w:r>
      <w:r w:rsidR="00B4712C">
        <w:rPr>
          <w:color w:val="000000" w:themeColor="text1"/>
          <w:sz w:val="28"/>
          <w:szCs w:val="28"/>
          <w:lang w:val="en-US"/>
        </w:rPr>
        <w:t>D</w:t>
      </w:r>
      <w:r w:rsidR="00B4712C" w:rsidRPr="00BB0F19">
        <w:rPr>
          <w:color w:val="000000" w:themeColor="text1"/>
          <w:sz w:val="28"/>
          <w:szCs w:val="28"/>
        </w:rPr>
        <w:t>1002023</w:t>
      </w:r>
      <w:r w:rsidR="00B4712C">
        <w:rPr>
          <w:color w:val="000000" w:themeColor="text1"/>
          <w:sz w:val="28"/>
          <w:szCs w:val="28"/>
        </w:rPr>
        <w:t xml:space="preserve">, кузов № </w:t>
      </w:r>
      <w:r w:rsidR="00B4712C">
        <w:rPr>
          <w:color w:val="000000" w:themeColor="text1"/>
          <w:sz w:val="28"/>
          <w:szCs w:val="28"/>
          <w:lang w:val="en-US"/>
        </w:rPr>
        <w:t>X</w:t>
      </w:r>
      <w:r w:rsidR="00B4712C">
        <w:rPr>
          <w:color w:val="000000" w:themeColor="text1"/>
          <w:sz w:val="28"/>
          <w:szCs w:val="28"/>
        </w:rPr>
        <w:t>1</w:t>
      </w:r>
      <w:r w:rsidR="00B4712C">
        <w:rPr>
          <w:color w:val="000000" w:themeColor="text1"/>
          <w:sz w:val="28"/>
          <w:szCs w:val="28"/>
          <w:lang w:val="en-US"/>
        </w:rPr>
        <w:t>M</w:t>
      </w:r>
      <w:r w:rsidR="00B4712C" w:rsidRPr="00BB0F19">
        <w:rPr>
          <w:color w:val="000000" w:themeColor="text1"/>
          <w:sz w:val="28"/>
          <w:szCs w:val="28"/>
        </w:rPr>
        <w:t>3205</w:t>
      </w:r>
      <w:r w:rsidR="00B4712C">
        <w:rPr>
          <w:color w:val="000000" w:themeColor="text1"/>
          <w:sz w:val="28"/>
          <w:szCs w:val="28"/>
          <w:lang w:val="en-US"/>
        </w:rPr>
        <w:t>BBXD</w:t>
      </w:r>
      <w:r w:rsidR="00B4712C" w:rsidRPr="00BB0F19">
        <w:rPr>
          <w:color w:val="000000" w:themeColor="text1"/>
          <w:sz w:val="28"/>
          <w:szCs w:val="28"/>
        </w:rPr>
        <w:t>0001645</w:t>
      </w:r>
      <w:r w:rsidR="00B4712C">
        <w:rPr>
          <w:color w:val="000000" w:themeColor="text1"/>
          <w:sz w:val="28"/>
          <w:szCs w:val="28"/>
        </w:rPr>
        <w:t xml:space="preserve">, цвет кузова – желтый </w:t>
      </w:r>
      <w:r w:rsidR="00B4712C" w:rsidRPr="00C215D9">
        <w:rPr>
          <w:sz w:val="28"/>
          <w:szCs w:val="28"/>
        </w:rPr>
        <w:t>(именуемое далее –  имущество).</w:t>
      </w:r>
    </w:p>
    <w:p w:rsidR="007E4728" w:rsidRDefault="007E4728" w:rsidP="007E472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Установить:</w:t>
      </w:r>
    </w:p>
    <w:p w:rsidR="00B4712C" w:rsidRPr="00C215D9" w:rsidRDefault="007E4728" w:rsidP="00B4712C">
      <w:pPr>
        <w:ind w:right="-9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цену первоначального предложения в размере начальной цены продажи имущества на аукционе, признанным несостоявшимся – </w:t>
      </w:r>
      <w:r w:rsidR="00B4712C">
        <w:rPr>
          <w:sz w:val="28"/>
          <w:szCs w:val="28"/>
        </w:rPr>
        <w:t>224 000</w:t>
      </w:r>
      <w:r w:rsidR="00B4712C" w:rsidRPr="00C215D9">
        <w:rPr>
          <w:sz w:val="28"/>
          <w:szCs w:val="28"/>
        </w:rPr>
        <w:t xml:space="preserve"> (</w:t>
      </w:r>
      <w:r w:rsidR="00B4712C">
        <w:rPr>
          <w:sz w:val="28"/>
          <w:szCs w:val="28"/>
        </w:rPr>
        <w:t>Двести двадцать четыре</w:t>
      </w:r>
      <w:r w:rsidR="00B4712C" w:rsidRPr="00C215D9">
        <w:rPr>
          <w:sz w:val="28"/>
          <w:szCs w:val="28"/>
        </w:rPr>
        <w:t>) рубл</w:t>
      </w:r>
      <w:r w:rsidR="00B4712C">
        <w:rPr>
          <w:sz w:val="28"/>
          <w:szCs w:val="28"/>
        </w:rPr>
        <w:t>я</w:t>
      </w:r>
      <w:r w:rsidR="00B4712C" w:rsidRPr="00C215D9">
        <w:rPr>
          <w:sz w:val="28"/>
          <w:szCs w:val="28"/>
        </w:rPr>
        <w:t xml:space="preserve">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</w:t>
      </w:r>
      <w:r w:rsidR="00B4712C">
        <w:rPr>
          <w:sz w:val="28"/>
          <w:szCs w:val="28"/>
        </w:rPr>
        <w:t xml:space="preserve">по определению рыночной стоимости </w:t>
      </w:r>
      <w:r w:rsidR="00B4712C" w:rsidRPr="00C215D9">
        <w:rPr>
          <w:sz w:val="28"/>
          <w:szCs w:val="28"/>
        </w:rPr>
        <w:t xml:space="preserve"> </w:t>
      </w:r>
      <w:r w:rsidR="00B4712C">
        <w:rPr>
          <w:sz w:val="28"/>
          <w:szCs w:val="28"/>
        </w:rPr>
        <w:t xml:space="preserve">автотранспорта </w:t>
      </w:r>
      <w:r w:rsidR="00B4712C" w:rsidRPr="00C215D9">
        <w:rPr>
          <w:sz w:val="28"/>
          <w:szCs w:val="28"/>
        </w:rPr>
        <w:t xml:space="preserve">№ </w:t>
      </w:r>
      <w:r w:rsidR="00B4712C">
        <w:rPr>
          <w:sz w:val="28"/>
          <w:szCs w:val="28"/>
        </w:rPr>
        <w:t>342</w:t>
      </w:r>
      <w:r w:rsidR="00B4712C" w:rsidRPr="00C215D9">
        <w:rPr>
          <w:sz w:val="28"/>
          <w:szCs w:val="28"/>
        </w:rPr>
        <w:t xml:space="preserve"> от </w:t>
      </w:r>
      <w:r w:rsidR="00B4712C">
        <w:rPr>
          <w:sz w:val="28"/>
          <w:szCs w:val="28"/>
        </w:rPr>
        <w:t>20</w:t>
      </w:r>
      <w:r w:rsidR="00B4712C" w:rsidRPr="00C215D9">
        <w:rPr>
          <w:sz w:val="28"/>
          <w:szCs w:val="28"/>
        </w:rPr>
        <w:t>.</w:t>
      </w:r>
      <w:r w:rsidR="00B4712C">
        <w:rPr>
          <w:sz w:val="28"/>
          <w:szCs w:val="28"/>
        </w:rPr>
        <w:t>11</w:t>
      </w:r>
      <w:r w:rsidR="00B4712C" w:rsidRPr="00C215D9">
        <w:rPr>
          <w:sz w:val="28"/>
          <w:szCs w:val="28"/>
        </w:rPr>
        <w:t>.202</w:t>
      </w:r>
      <w:r w:rsidR="00B4712C">
        <w:rPr>
          <w:sz w:val="28"/>
          <w:szCs w:val="28"/>
        </w:rPr>
        <w:t>5  ООО «Промышленная экспертиза»</w:t>
      </w:r>
      <w:r w:rsidR="00B4712C" w:rsidRPr="00C215D9">
        <w:rPr>
          <w:sz w:val="28"/>
          <w:szCs w:val="28"/>
        </w:rPr>
        <w:t>)</w:t>
      </w:r>
      <w:r w:rsidR="00B4712C">
        <w:rPr>
          <w:sz w:val="28"/>
          <w:szCs w:val="28"/>
        </w:rPr>
        <w:t>;</w:t>
      </w:r>
      <w:r w:rsidR="00B4712C" w:rsidRPr="00C215D9">
        <w:rPr>
          <w:sz w:val="28"/>
          <w:szCs w:val="28"/>
        </w:rPr>
        <w:t xml:space="preserve">  </w:t>
      </w:r>
    </w:p>
    <w:p w:rsidR="007E4728" w:rsidRDefault="007E4728" w:rsidP="007E472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минимальную цену предложения, по которой может быть продано указанное имущество (цена отсечения) в размере 50 процентов начальной </w:t>
      </w:r>
      <w:r>
        <w:rPr>
          <w:color w:val="000000"/>
          <w:sz w:val="28"/>
          <w:szCs w:val="28"/>
        </w:rPr>
        <w:lastRenderedPageBreak/>
        <w:t>цены несостоявшегося аукциона - 1</w:t>
      </w:r>
      <w:r w:rsidR="00B4712C">
        <w:rPr>
          <w:color w:val="000000"/>
          <w:sz w:val="28"/>
          <w:szCs w:val="28"/>
        </w:rPr>
        <w:t>12000</w:t>
      </w:r>
      <w:r>
        <w:rPr>
          <w:color w:val="000000"/>
          <w:sz w:val="28"/>
          <w:szCs w:val="28"/>
        </w:rPr>
        <w:t xml:space="preserve"> (Сто </w:t>
      </w:r>
      <w:r w:rsidR="00B4712C">
        <w:rPr>
          <w:color w:val="000000"/>
          <w:sz w:val="28"/>
          <w:szCs w:val="28"/>
        </w:rPr>
        <w:t xml:space="preserve">двенадцать </w:t>
      </w:r>
      <w:proofErr w:type="gramStart"/>
      <w:r w:rsidR="00B4712C">
        <w:rPr>
          <w:color w:val="000000"/>
          <w:sz w:val="28"/>
          <w:szCs w:val="28"/>
        </w:rPr>
        <w:t>тысяч</w:t>
      </w:r>
      <w:r>
        <w:rPr>
          <w:color w:val="000000"/>
          <w:sz w:val="28"/>
          <w:szCs w:val="28"/>
        </w:rPr>
        <w:t>)  рублей</w:t>
      </w:r>
      <w:proofErr w:type="gramEnd"/>
      <w:r>
        <w:rPr>
          <w:color w:val="000000"/>
          <w:sz w:val="28"/>
          <w:szCs w:val="28"/>
        </w:rPr>
        <w:t xml:space="preserve"> 00 копеек;</w:t>
      </w:r>
    </w:p>
    <w:p w:rsidR="007E4728" w:rsidRDefault="007E4728" w:rsidP="007E4728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величину снижения цены («шаг понижения») в сумме</w:t>
      </w:r>
      <w:r>
        <w:rPr>
          <w:sz w:val="28"/>
          <w:szCs w:val="28"/>
        </w:rPr>
        <w:t xml:space="preserve"> </w:t>
      </w:r>
      <w:r w:rsidR="00E63F56">
        <w:rPr>
          <w:sz w:val="28"/>
          <w:szCs w:val="28"/>
        </w:rPr>
        <w:t>2</w:t>
      </w:r>
      <w:r w:rsidR="00B4712C">
        <w:rPr>
          <w:sz w:val="28"/>
          <w:szCs w:val="28"/>
        </w:rPr>
        <w:t>2400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751599">
        <w:rPr>
          <w:sz w:val="28"/>
          <w:szCs w:val="28"/>
        </w:rPr>
        <w:t xml:space="preserve">Двадцать </w:t>
      </w:r>
      <w:r w:rsidR="00B4712C">
        <w:rPr>
          <w:sz w:val="28"/>
          <w:szCs w:val="28"/>
        </w:rPr>
        <w:t xml:space="preserve">две </w:t>
      </w:r>
      <w:r w:rsidR="00751599">
        <w:rPr>
          <w:sz w:val="28"/>
          <w:szCs w:val="28"/>
        </w:rPr>
        <w:t>тысяч</w:t>
      </w:r>
      <w:r w:rsidR="00B4712C">
        <w:rPr>
          <w:sz w:val="28"/>
          <w:szCs w:val="28"/>
        </w:rPr>
        <w:t>и четыреста</w:t>
      </w:r>
      <w:r>
        <w:rPr>
          <w:sz w:val="28"/>
          <w:szCs w:val="28"/>
        </w:rPr>
        <w:t xml:space="preserve">) </w:t>
      </w:r>
      <w:r>
        <w:rPr>
          <w:bCs/>
          <w:sz w:val="28"/>
          <w:szCs w:val="28"/>
        </w:rPr>
        <w:t xml:space="preserve">рублей 00 копеек.; </w:t>
      </w:r>
    </w:p>
    <w:p w:rsidR="007E4728" w:rsidRDefault="007E4728" w:rsidP="007E4728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- величину повышения цены («шаг аукциона») в размере </w:t>
      </w:r>
      <w:r w:rsidR="00751599">
        <w:rPr>
          <w:bCs/>
          <w:sz w:val="28"/>
          <w:szCs w:val="28"/>
        </w:rPr>
        <w:t>1</w:t>
      </w:r>
      <w:r w:rsidR="00B4712C">
        <w:rPr>
          <w:bCs/>
          <w:sz w:val="28"/>
          <w:szCs w:val="28"/>
        </w:rPr>
        <w:t>1200</w:t>
      </w:r>
      <w:r>
        <w:rPr>
          <w:bCs/>
          <w:sz w:val="28"/>
          <w:szCs w:val="28"/>
        </w:rPr>
        <w:t xml:space="preserve"> (</w:t>
      </w:r>
      <w:r w:rsidR="00B4712C">
        <w:rPr>
          <w:bCs/>
          <w:sz w:val="28"/>
          <w:szCs w:val="28"/>
        </w:rPr>
        <w:t xml:space="preserve">Одиннадцать тысяч </w:t>
      </w:r>
      <w:proofErr w:type="gramStart"/>
      <w:r w:rsidR="00B4712C">
        <w:rPr>
          <w:bCs/>
          <w:sz w:val="28"/>
          <w:szCs w:val="28"/>
        </w:rPr>
        <w:t>двести</w:t>
      </w:r>
      <w:r>
        <w:rPr>
          <w:sz w:val="28"/>
          <w:szCs w:val="28"/>
        </w:rPr>
        <w:t xml:space="preserve">)  </w:t>
      </w:r>
      <w:r>
        <w:rPr>
          <w:bCs/>
          <w:sz w:val="28"/>
          <w:szCs w:val="28"/>
        </w:rPr>
        <w:t>рублей</w:t>
      </w:r>
      <w:proofErr w:type="gramEnd"/>
      <w:r>
        <w:rPr>
          <w:bCs/>
          <w:sz w:val="28"/>
          <w:szCs w:val="28"/>
        </w:rPr>
        <w:t xml:space="preserve"> 00 копеек</w:t>
      </w:r>
      <w:r>
        <w:rPr>
          <w:sz w:val="28"/>
          <w:szCs w:val="28"/>
        </w:rPr>
        <w:t xml:space="preserve">. </w:t>
      </w:r>
    </w:p>
    <w:p w:rsidR="007E4728" w:rsidRDefault="007E4728" w:rsidP="007E4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Рассрочка  платежа</w:t>
      </w:r>
      <w:proofErr w:type="gramEnd"/>
      <w:r>
        <w:rPr>
          <w:sz w:val="28"/>
          <w:szCs w:val="28"/>
        </w:rPr>
        <w:t xml:space="preserve">,  за  приобретенное   имущество,      не  предоставляется. </w:t>
      </w:r>
    </w:p>
    <w:p w:rsidR="007E4728" w:rsidRDefault="007E4728" w:rsidP="007E4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9060B">
        <w:rPr>
          <w:sz w:val="28"/>
          <w:szCs w:val="28"/>
        </w:rPr>
        <w:tab/>
      </w:r>
      <w:r>
        <w:rPr>
          <w:sz w:val="28"/>
          <w:szCs w:val="28"/>
        </w:rPr>
        <w:t xml:space="preserve">3.Отделу земельно-имущественных отношений </w:t>
      </w:r>
      <w:proofErr w:type="gramStart"/>
      <w:r>
        <w:rPr>
          <w:sz w:val="28"/>
          <w:szCs w:val="28"/>
        </w:rPr>
        <w:t xml:space="preserve">администрации  </w:t>
      </w:r>
      <w:proofErr w:type="spellStart"/>
      <w:r>
        <w:rPr>
          <w:sz w:val="28"/>
          <w:szCs w:val="28"/>
        </w:rPr>
        <w:t>Кичменгско</w:t>
      </w:r>
      <w:proofErr w:type="spellEnd"/>
      <w:proofErr w:type="gramEnd"/>
      <w:r>
        <w:rPr>
          <w:sz w:val="28"/>
          <w:szCs w:val="28"/>
        </w:rPr>
        <w:t>-Городецкого муниципального округа  осуществить  приватизацию  данного  имущества  в  срок  до  1 апреля  2026  года.</w:t>
      </w:r>
    </w:p>
    <w:p w:rsidR="007E4728" w:rsidRDefault="007E4728" w:rsidP="00D9060B">
      <w:pPr>
        <w:suppressAutoHyphens/>
        <w:ind w:firstLine="708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4. Признать утратившими силу постановление администрации </w:t>
      </w:r>
      <w:proofErr w:type="spellStart"/>
      <w:r>
        <w:rPr>
          <w:color w:val="000000"/>
          <w:sz w:val="28"/>
          <w:szCs w:val="28"/>
        </w:rPr>
        <w:t>Кичменгско</w:t>
      </w:r>
      <w:proofErr w:type="spellEnd"/>
      <w:r>
        <w:rPr>
          <w:bCs/>
          <w:color w:val="000000"/>
          <w:sz w:val="28"/>
          <w:szCs w:val="28"/>
        </w:rPr>
        <w:t xml:space="preserve">-Городецкого муниципального округа от </w:t>
      </w:r>
      <w:r w:rsidR="00751599">
        <w:rPr>
          <w:bCs/>
          <w:color w:val="000000"/>
          <w:sz w:val="28"/>
          <w:szCs w:val="28"/>
        </w:rPr>
        <w:t>26</w:t>
      </w:r>
      <w:r>
        <w:rPr>
          <w:bCs/>
          <w:color w:val="000000"/>
          <w:sz w:val="28"/>
          <w:szCs w:val="28"/>
        </w:rPr>
        <w:t xml:space="preserve">.11.2025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№  1</w:t>
      </w:r>
      <w:r w:rsidR="00751599">
        <w:rPr>
          <w:sz w:val="28"/>
          <w:szCs w:val="28"/>
        </w:rPr>
        <w:t>13</w:t>
      </w:r>
      <w:r w:rsidR="00B4712C"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 «Об условиях приватизации муниципального имущества». </w:t>
      </w:r>
    </w:p>
    <w:p w:rsidR="007E4728" w:rsidRDefault="007E4728" w:rsidP="007E4728">
      <w:pPr>
        <w:suppressAutoHyphens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9060B">
        <w:rPr>
          <w:sz w:val="28"/>
          <w:szCs w:val="28"/>
        </w:rPr>
        <w:tab/>
      </w:r>
      <w:r>
        <w:rPr>
          <w:sz w:val="28"/>
          <w:szCs w:val="28"/>
        </w:rPr>
        <w:t xml:space="preserve">5. Настоящее постановление вступает в силу со дня его принятия и  подлежит размещению на официальном сайте 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муниципального округа, официальном сайте </w:t>
      </w:r>
      <w:r>
        <w:rPr>
          <w:color w:val="000000"/>
          <w:sz w:val="28"/>
          <w:szCs w:val="28"/>
          <w:shd w:val="clear" w:color="auto" w:fill="FFFFFF"/>
        </w:rPr>
        <w:t>Российской Федерации  для размещения информации о проведении торгов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sz w:val="28"/>
          <w:szCs w:val="28"/>
        </w:rPr>
        <w:t xml:space="preserve"> течение 10 дней со дня его принятия.</w:t>
      </w:r>
    </w:p>
    <w:p w:rsidR="007E4728" w:rsidRDefault="007E4728" w:rsidP="007E4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E4728" w:rsidRDefault="007E4728" w:rsidP="007E4728">
      <w:pPr>
        <w:rPr>
          <w:sz w:val="28"/>
          <w:szCs w:val="28"/>
        </w:rPr>
      </w:pPr>
    </w:p>
    <w:p w:rsidR="007E4728" w:rsidRDefault="007E4728" w:rsidP="007E472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Кичменгско</w:t>
      </w:r>
      <w:proofErr w:type="spellEnd"/>
      <w:proofErr w:type="gramEnd"/>
      <w:r>
        <w:rPr>
          <w:sz w:val="28"/>
          <w:szCs w:val="28"/>
        </w:rPr>
        <w:t>-Городецкого</w:t>
      </w:r>
    </w:p>
    <w:p w:rsidR="007E4728" w:rsidRDefault="007E4728" w:rsidP="007E4728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</w:t>
      </w:r>
      <w:r w:rsidR="00D9060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А.Н.Андринович</w:t>
      </w:r>
      <w:proofErr w:type="spellEnd"/>
    </w:p>
    <w:p w:rsidR="007E4728" w:rsidRDefault="007E4728" w:rsidP="007E4728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9060B">
        <w:rPr>
          <w:sz w:val="28"/>
          <w:szCs w:val="28"/>
        </w:rPr>
        <w:t xml:space="preserve">   </w:t>
      </w:r>
    </w:p>
    <w:p w:rsidR="008C0DC7" w:rsidRPr="007E4728" w:rsidRDefault="008C0DC7" w:rsidP="007E4728"/>
    <w:sectPr w:rsidR="008C0DC7" w:rsidRPr="007E4728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0"/>
    <w:rsid w:val="00172234"/>
    <w:rsid w:val="001965C7"/>
    <w:rsid w:val="001B77C6"/>
    <w:rsid w:val="001C3BFD"/>
    <w:rsid w:val="001E7AB7"/>
    <w:rsid w:val="002011AF"/>
    <w:rsid w:val="00221DA3"/>
    <w:rsid w:val="002B13AD"/>
    <w:rsid w:val="002B3504"/>
    <w:rsid w:val="00347380"/>
    <w:rsid w:val="00381421"/>
    <w:rsid w:val="004A0A12"/>
    <w:rsid w:val="004D134A"/>
    <w:rsid w:val="00550806"/>
    <w:rsid w:val="005D6043"/>
    <w:rsid w:val="005E3E45"/>
    <w:rsid w:val="005F1C31"/>
    <w:rsid w:val="0061799F"/>
    <w:rsid w:val="00660F9A"/>
    <w:rsid w:val="007036B9"/>
    <w:rsid w:val="00751599"/>
    <w:rsid w:val="00753F2F"/>
    <w:rsid w:val="00757EEC"/>
    <w:rsid w:val="0076003C"/>
    <w:rsid w:val="00764C1C"/>
    <w:rsid w:val="007E4728"/>
    <w:rsid w:val="00844620"/>
    <w:rsid w:val="0088108A"/>
    <w:rsid w:val="008877AE"/>
    <w:rsid w:val="008C0DC7"/>
    <w:rsid w:val="00932DAC"/>
    <w:rsid w:val="009437DB"/>
    <w:rsid w:val="00945EA4"/>
    <w:rsid w:val="009E2122"/>
    <w:rsid w:val="00A02C0B"/>
    <w:rsid w:val="00A6690F"/>
    <w:rsid w:val="00A86F4F"/>
    <w:rsid w:val="00A95334"/>
    <w:rsid w:val="00AA65AA"/>
    <w:rsid w:val="00AB2BC1"/>
    <w:rsid w:val="00B14D8B"/>
    <w:rsid w:val="00B260D1"/>
    <w:rsid w:val="00B4712C"/>
    <w:rsid w:val="00B47574"/>
    <w:rsid w:val="00B84FCF"/>
    <w:rsid w:val="00B90EC7"/>
    <w:rsid w:val="00BD4FBB"/>
    <w:rsid w:val="00C215D9"/>
    <w:rsid w:val="00C83957"/>
    <w:rsid w:val="00D0672E"/>
    <w:rsid w:val="00D56DBA"/>
    <w:rsid w:val="00D9060B"/>
    <w:rsid w:val="00DB4AC1"/>
    <w:rsid w:val="00E25AB5"/>
    <w:rsid w:val="00E63F56"/>
    <w:rsid w:val="00E814CA"/>
    <w:rsid w:val="00EB57E3"/>
    <w:rsid w:val="00F03EF7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BC2B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semiHidden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3</cp:revision>
  <cp:lastPrinted>2026-01-29T11:30:00Z</cp:lastPrinted>
  <dcterms:created xsi:type="dcterms:W3CDTF">2026-01-29T11:30:00Z</dcterms:created>
  <dcterms:modified xsi:type="dcterms:W3CDTF">2026-02-02T11:51:00Z</dcterms:modified>
</cp:coreProperties>
</file>