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901" w:rsidRPr="00B74901" w:rsidRDefault="00B74901" w:rsidP="00B74901">
      <w:pPr>
        <w:widowControl/>
        <w:autoSpaceDE/>
        <w:autoSpaceDN/>
        <w:adjustRightInd/>
        <w:ind w:left="-142"/>
        <w:rPr>
          <w:b/>
          <w:sz w:val="28"/>
        </w:rPr>
      </w:pPr>
      <w:r w:rsidRPr="00B74901">
        <w:rPr>
          <w:noProof/>
        </w:rPr>
        <w:drawing>
          <wp:anchor distT="0" distB="0" distL="114300" distR="114300" simplePos="0" relativeHeight="251665408" behindDoc="0" locked="0" layoutInCell="1" allowOverlap="1">
            <wp:simplePos x="0" y="0"/>
            <wp:positionH relativeFrom="column">
              <wp:posOffset>2743200</wp:posOffset>
            </wp:positionH>
            <wp:positionV relativeFrom="paragraph">
              <wp:posOffset>0</wp:posOffset>
            </wp:positionV>
            <wp:extent cx="552450" cy="523875"/>
            <wp:effectExtent l="0" t="0" r="0" b="9525"/>
            <wp:wrapSquare wrapText="lef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901">
        <w:rPr>
          <w:b/>
          <w:sz w:val="28"/>
        </w:rPr>
        <w:br w:type="textWrapping" w:clear="all"/>
      </w:r>
    </w:p>
    <w:p w:rsidR="00B74901" w:rsidRPr="00B74901" w:rsidRDefault="00B74901" w:rsidP="00B74901">
      <w:pPr>
        <w:widowControl/>
        <w:autoSpaceDE/>
        <w:autoSpaceDN/>
        <w:adjustRightInd/>
        <w:ind w:left="-142"/>
        <w:jc w:val="center"/>
        <w:rPr>
          <w:b/>
          <w:sz w:val="28"/>
        </w:rPr>
      </w:pPr>
    </w:p>
    <w:p w:rsidR="00B74901" w:rsidRPr="00B74901" w:rsidRDefault="00B74901" w:rsidP="00B74901">
      <w:pPr>
        <w:widowControl/>
        <w:autoSpaceDE/>
        <w:autoSpaceDN/>
        <w:adjustRightInd/>
        <w:ind w:left="-142"/>
        <w:jc w:val="center"/>
        <w:rPr>
          <w:sz w:val="24"/>
          <w:szCs w:val="24"/>
        </w:rPr>
      </w:pPr>
      <w:r w:rsidRPr="00B74901">
        <w:rPr>
          <w:sz w:val="28"/>
        </w:rPr>
        <w:t>АДМИНИСТРАЦИЯ КИЧМЕНГСКО-ГОРОДЕЦКОГО МУНИЦИПАЛЬНОГО ОКРУГА ВОЛОГОДСКОЙ ОБЛАСТИ</w:t>
      </w:r>
      <w:r w:rsidRPr="00B74901">
        <w:rPr>
          <w:sz w:val="40"/>
          <w:szCs w:val="40"/>
        </w:rPr>
        <w:t xml:space="preserve"> </w:t>
      </w:r>
    </w:p>
    <w:p w:rsidR="00B74901" w:rsidRPr="00B74901" w:rsidRDefault="00B74901" w:rsidP="00B74901">
      <w:pPr>
        <w:keepNext/>
        <w:widowControl/>
        <w:numPr>
          <w:ilvl w:val="0"/>
          <w:numId w:val="47"/>
        </w:numPr>
        <w:overflowPunct w:val="0"/>
        <w:autoSpaceDE/>
        <w:autoSpaceDN/>
        <w:adjustRightInd/>
        <w:ind w:left="0" w:firstLine="0"/>
        <w:jc w:val="center"/>
        <w:outlineLvl w:val="2"/>
        <w:rPr>
          <w:b/>
          <w:sz w:val="40"/>
          <w:szCs w:val="40"/>
        </w:rPr>
      </w:pPr>
    </w:p>
    <w:p w:rsidR="00B74901" w:rsidRPr="00B74901" w:rsidRDefault="00B74901" w:rsidP="00B74901">
      <w:pPr>
        <w:keepNext/>
        <w:widowControl/>
        <w:numPr>
          <w:ilvl w:val="0"/>
          <w:numId w:val="47"/>
        </w:numPr>
        <w:overflowPunct w:val="0"/>
        <w:autoSpaceDE/>
        <w:autoSpaceDN/>
        <w:adjustRightInd/>
        <w:ind w:left="0" w:firstLine="0"/>
        <w:jc w:val="center"/>
        <w:outlineLvl w:val="2"/>
        <w:rPr>
          <w:b/>
          <w:sz w:val="40"/>
          <w:szCs w:val="40"/>
        </w:rPr>
      </w:pPr>
      <w:r w:rsidRPr="00B74901">
        <w:rPr>
          <w:b/>
          <w:sz w:val="40"/>
          <w:szCs w:val="40"/>
        </w:rPr>
        <w:t>ПОСТАНОВЛЕНИЕ</w:t>
      </w:r>
    </w:p>
    <w:p w:rsidR="00B74901" w:rsidRPr="00B74901" w:rsidRDefault="00B74901" w:rsidP="00B74901">
      <w:pPr>
        <w:widowControl/>
        <w:autoSpaceDE/>
        <w:autoSpaceDN/>
        <w:adjustRightInd/>
        <w:jc w:val="center"/>
        <w:rPr>
          <w:sz w:val="24"/>
          <w:szCs w:val="24"/>
        </w:rPr>
      </w:pPr>
      <w:r w:rsidRPr="00B74901">
        <w:rPr>
          <w:b/>
          <w:sz w:val="28"/>
        </w:rPr>
        <w:t xml:space="preserve">  </w:t>
      </w:r>
    </w:p>
    <w:p w:rsidR="00B74901" w:rsidRPr="00B74901" w:rsidRDefault="00B74901" w:rsidP="00B74901">
      <w:pPr>
        <w:widowControl/>
        <w:tabs>
          <w:tab w:val="left" w:pos="4215"/>
        </w:tabs>
        <w:autoSpaceDE/>
        <w:autoSpaceDN/>
        <w:adjustRightInd/>
        <w:rPr>
          <w:sz w:val="28"/>
          <w:szCs w:val="28"/>
        </w:rPr>
      </w:pPr>
      <w:r w:rsidRPr="00B74901">
        <w:rPr>
          <w:sz w:val="24"/>
          <w:szCs w:val="24"/>
        </w:rPr>
        <w:t xml:space="preserve">                     </w:t>
      </w:r>
      <w:r w:rsidRPr="00B74901">
        <w:rPr>
          <w:sz w:val="28"/>
          <w:szCs w:val="28"/>
        </w:rPr>
        <w:t>От 2</w:t>
      </w:r>
      <w:r>
        <w:rPr>
          <w:sz w:val="28"/>
          <w:szCs w:val="28"/>
        </w:rPr>
        <w:t>2</w:t>
      </w:r>
      <w:r w:rsidRPr="00B74901">
        <w:rPr>
          <w:sz w:val="28"/>
          <w:szCs w:val="28"/>
        </w:rPr>
        <w:t>.05.2026 № 52</w:t>
      </w:r>
      <w:r>
        <w:rPr>
          <w:sz w:val="28"/>
          <w:szCs w:val="28"/>
        </w:rPr>
        <w:t>2</w:t>
      </w:r>
      <w:r w:rsidRPr="00B74901">
        <w:rPr>
          <w:sz w:val="28"/>
          <w:szCs w:val="28"/>
        </w:rPr>
        <w:t xml:space="preserve">  </w:t>
      </w:r>
    </w:p>
    <w:p w:rsidR="00B74901" w:rsidRPr="00B74901" w:rsidRDefault="00B74901" w:rsidP="00B74901">
      <w:pPr>
        <w:widowControl/>
        <w:autoSpaceDE/>
        <w:autoSpaceDN/>
        <w:adjustRightInd/>
      </w:pPr>
      <w:r w:rsidRPr="00B74901">
        <w:rPr>
          <w:noProof/>
        </w:rPr>
        <mc:AlternateContent>
          <mc:Choice Requires="wps">
            <w:drawing>
              <wp:anchor distT="0" distB="0" distL="114298" distR="114298" simplePos="0" relativeHeight="251659264" behindDoc="0" locked="0" layoutInCell="1" allowOverlap="1">
                <wp:simplePos x="0" y="0"/>
                <wp:positionH relativeFrom="column">
                  <wp:posOffset>3352799</wp:posOffset>
                </wp:positionH>
                <wp:positionV relativeFrom="paragraph">
                  <wp:posOffset>143510</wp:posOffset>
                </wp:positionV>
                <wp:extent cx="0" cy="114300"/>
                <wp:effectExtent l="0" t="0" r="3810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B829B" id="Прямая соединительная линия 9"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1XTAIAAFc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"/>
            </w:pict>
          </mc:Fallback>
        </mc:AlternateContent>
      </w:r>
      <w:r w:rsidRPr="00B74901">
        <w:rPr>
          <w:noProof/>
        </w:rPr>
        <mc:AlternateContent>
          <mc:Choice Requires="wps">
            <w:drawing>
              <wp:anchor distT="4294967294" distB="4294967294" distL="114300" distR="114300" simplePos="0" relativeHeight="251660288" behindDoc="0" locked="0" layoutInCell="1" allowOverlap="1">
                <wp:simplePos x="0" y="0"/>
                <wp:positionH relativeFrom="column">
                  <wp:posOffset>3124200</wp:posOffset>
                </wp:positionH>
                <wp:positionV relativeFrom="paragraph">
                  <wp:posOffset>143509</wp:posOffset>
                </wp:positionV>
                <wp:extent cx="2286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E279A"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"/>
            </w:pict>
          </mc:Fallback>
        </mc:AlternateContent>
      </w:r>
      <w:r w:rsidRPr="00B74901">
        <w:rPr>
          <w:noProof/>
        </w:rPr>
        <mc:AlternateContent>
          <mc:Choice Requires="wps">
            <w:drawing>
              <wp:anchor distT="4294967294" distB="4294967294" distL="114300" distR="114300" simplePos="0" relativeHeight="251661312" behindDoc="0" locked="0" layoutInCell="1" allowOverlap="1">
                <wp:simplePos x="0" y="0"/>
                <wp:positionH relativeFrom="column">
                  <wp:posOffset>474345</wp:posOffset>
                </wp:positionH>
                <wp:positionV relativeFrom="paragraph">
                  <wp:posOffset>20319</wp:posOffset>
                </wp:positionV>
                <wp:extent cx="12573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9F8FA" id="Прямая соединительная линия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DQOvfp&#10;TgIAAFgEAAAOAAAAAAAAAAAAAAAAAC4CAABkcnMvZTJvRG9jLnhtbFBLAQItABQABgAIAAAAIQDl&#10;m/sG2QAAAAYBAAAPAAAAAAAAAAAAAAAAAKgEAABkcnMvZG93bnJldi54bWxQSwUGAAAAAAQABADz&#10;AAAArgUAAAAA&#10;"/>
            </w:pict>
          </mc:Fallback>
        </mc:AlternateContent>
      </w:r>
      <w:r w:rsidRPr="00B74901">
        <w:rPr>
          <w:noProof/>
        </w:rPr>
        <mc:AlternateContent>
          <mc:Choice Requires="wps">
            <w:drawing>
              <wp:anchor distT="4294967294" distB="4294967294" distL="114300" distR="114300" simplePos="0" relativeHeight="251662336" behindDoc="0" locked="0" layoutInCell="1" allowOverlap="1">
                <wp:simplePos x="0" y="0"/>
                <wp:positionH relativeFrom="column">
                  <wp:posOffset>1960245</wp:posOffset>
                </wp:positionH>
                <wp:positionV relativeFrom="paragraph">
                  <wp:posOffset>20319</wp:posOffset>
                </wp:positionV>
                <wp:extent cx="6858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5DF41" id="Прямая соединительная линия 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"/>
            </w:pict>
          </mc:Fallback>
        </mc:AlternateContent>
      </w:r>
      <w:r w:rsidRPr="00B74901">
        <w:rPr>
          <w:sz w:val="24"/>
          <w:szCs w:val="24"/>
        </w:rPr>
        <w:t xml:space="preserve">                            с. </w:t>
      </w:r>
      <w:proofErr w:type="spellStart"/>
      <w:r w:rsidRPr="00B74901">
        <w:rPr>
          <w:sz w:val="24"/>
          <w:szCs w:val="24"/>
        </w:rPr>
        <w:t>Кичменгский</w:t>
      </w:r>
      <w:proofErr w:type="spellEnd"/>
      <w:r w:rsidRPr="00B74901">
        <w:rPr>
          <w:sz w:val="24"/>
          <w:szCs w:val="24"/>
        </w:rPr>
        <w:t xml:space="preserve"> Городок</w:t>
      </w:r>
    </w:p>
    <w:p w:rsidR="00B74901" w:rsidRPr="00B74901" w:rsidRDefault="00B74901" w:rsidP="00B74901">
      <w:pPr>
        <w:widowControl/>
        <w:shd w:val="clear" w:color="auto" w:fill="FFFFFF"/>
        <w:autoSpaceDE/>
        <w:autoSpaceDN/>
        <w:adjustRightInd/>
        <w:spacing w:line="281" w:lineRule="exact"/>
        <w:ind w:left="14" w:right="2913"/>
        <w:rPr>
          <w:sz w:val="28"/>
          <w:szCs w:val="28"/>
        </w:rPr>
      </w:pPr>
      <w:r w:rsidRPr="00B74901">
        <w:rPr>
          <w:noProof/>
        </w:rPr>
        <mc:AlternateContent>
          <mc:Choice Requires="wps">
            <w:drawing>
              <wp:anchor distT="4294967294" distB="4294967294" distL="114300" distR="114300" simplePos="0" relativeHeight="251663360" behindDoc="0" locked="0" layoutInCell="1" allowOverlap="1">
                <wp:simplePos x="0" y="0"/>
                <wp:positionH relativeFrom="column">
                  <wp:posOffset>17145</wp:posOffset>
                </wp:positionH>
                <wp:positionV relativeFrom="paragraph">
                  <wp:posOffset>-2541</wp:posOffset>
                </wp:positionV>
                <wp:extent cx="22860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3C2D2" id="Прямая соединительная линия 5"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5pt,-.2pt" to="1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EaTAIAAFc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"/>
            </w:pict>
          </mc:Fallback>
        </mc:AlternateContent>
      </w:r>
      <w:r w:rsidRPr="00B74901">
        <w:rPr>
          <w:noProof/>
        </w:rPr>
        <mc:AlternateContent>
          <mc:Choice Requires="wps">
            <w:drawing>
              <wp:anchor distT="0" distB="0" distL="114298" distR="114298" simplePos="0" relativeHeight="251664384" behindDoc="0" locked="0" layoutInCell="1" allowOverlap="1">
                <wp:simplePos x="0" y="0"/>
                <wp:positionH relativeFrom="column">
                  <wp:posOffset>17144</wp:posOffset>
                </wp:positionH>
                <wp:positionV relativeFrom="paragraph">
                  <wp:posOffset>-2540</wp:posOffset>
                </wp:positionV>
                <wp:extent cx="0" cy="114300"/>
                <wp:effectExtent l="0" t="0" r="3810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460C2" id="Прямая соединительная линия 1"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pt,-.2pt" to="1.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"/>
            </w:pict>
          </mc:Fallback>
        </mc:AlternateContent>
      </w:r>
      <w:r w:rsidRPr="00B74901">
        <w:rPr>
          <w:sz w:val="28"/>
          <w:szCs w:val="28"/>
        </w:rPr>
        <w:t xml:space="preserve">    </w:t>
      </w:r>
    </w:p>
    <w:p w:rsidR="00B72C19" w:rsidRPr="00B74901" w:rsidRDefault="00D66296" w:rsidP="00D66296">
      <w:pPr>
        <w:shd w:val="clear" w:color="auto" w:fill="FFFFFF"/>
        <w:spacing w:line="281" w:lineRule="exact"/>
        <w:ind w:left="14" w:right="2913"/>
        <w:rPr>
          <w:sz w:val="28"/>
          <w:szCs w:val="26"/>
        </w:rPr>
      </w:pPr>
      <w:bookmarkStart w:id="0" w:name="_GoBack"/>
      <w:r w:rsidRPr="00B74901">
        <w:rPr>
          <w:sz w:val="28"/>
          <w:szCs w:val="26"/>
        </w:rPr>
        <w:t xml:space="preserve">Об утверждении </w:t>
      </w:r>
      <w:r w:rsidR="005E7C24" w:rsidRPr="00B74901">
        <w:rPr>
          <w:sz w:val="28"/>
          <w:szCs w:val="26"/>
        </w:rPr>
        <w:t>Регламент</w:t>
      </w:r>
      <w:r w:rsidR="00B72C19" w:rsidRPr="00B74901">
        <w:rPr>
          <w:sz w:val="28"/>
          <w:szCs w:val="26"/>
        </w:rPr>
        <w:t xml:space="preserve">а реализации </w:t>
      </w:r>
    </w:p>
    <w:p w:rsidR="005E7C24" w:rsidRPr="00B74901" w:rsidRDefault="0055687F" w:rsidP="00B72C19">
      <w:pPr>
        <w:rPr>
          <w:sz w:val="28"/>
          <w:szCs w:val="26"/>
        </w:rPr>
      </w:pPr>
      <w:r w:rsidRPr="00B74901">
        <w:rPr>
          <w:sz w:val="28"/>
          <w:szCs w:val="26"/>
        </w:rPr>
        <w:t xml:space="preserve">полномочий </w:t>
      </w:r>
      <w:r w:rsidR="00B72C19" w:rsidRPr="00B74901">
        <w:rPr>
          <w:sz w:val="28"/>
          <w:szCs w:val="26"/>
        </w:rPr>
        <w:t xml:space="preserve">администратора доходов бюджета </w:t>
      </w:r>
    </w:p>
    <w:p w:rsidR="005E7C24" w:rsidRPr="00B74901" w:rsidRDefault="00B72C19" w:rsidP="00B72C19">
      <w:pPr>
        <w:rPr>
          <w:sz w:val="28"/>
          <w:szCs w:val="26"/>
        </w:rPr>
      </w:pPr>
      <w:r w:rsidRPr="00B74901">
        <w:rPr>
          <w:sz w:val="28"/>
          <w:szCs w:val="26"/>
        </w:rPr>
        <w:t>по взысканию дебиторской задолженности</w:t>
      </w:r>
    </w:p>
    <w:p w:rsidR="00D66296" w:rsidRPr="00B74901" w:rsidRDefault="00B72C19" w:rsidP="005E7C24">
      <w:pPr>
        <w:rPr>
          <w:sz w:val="28"/>
          <w:szCs w:val="26"/>
        </w:rPr>
      </w:pPr>
      <w:r w:rsidRPr="00B74901">
        <w:rPr>
          <w:sz w:val="28"/>
          <w:szCs w:val="26"/>
        </w:rPr>
        <w:t xml:space="preserve">по платежам в бюджет, пеням и штрафам по ним </w:t>
      </w:r>
    </w:p>
    <w:p w:rsidR="005E7C24" w:rsidRPr="00B74901" w:rsidRDefault="00115021" w:rsidP="005E7C24">
      <w:pPr>
        <w:rPr>
          <w:sz w:val="28"/>
          <w:szCs w:val="26"/>
        </w:rPr>
      </w:pPr>
      <w:r w:rsidRPr="00B74901">
        <w:rPr>
          <w:sz w:val="28"/>
          <w:szCs w:val="26"/>
        </w:rPr>
        <w:t>а</w:t>
      </w:r>
      <w:r w:rsidR="005E7C24" w:rsidRPr="00B74901">
        <w:rPr>
          <w:sz w:val="28"/>
          <w:szCs w:val="26"/>
        </w:rPr>
        <w:t xml:space="preserve">дминистрацией </w:t>
      </w:r>
      <w:proofErr w:type="spellStart"/>
      <w:r w:rsidR="005E7C24" w:rsidRPr="00B74901">
        <w:rPr>
          <w:sz w:val="28"/>
          <w:szCs w:val="26"/>
        </w:rPr>
        <w:t>Кичменгско</w:t>
      </w:r>
      <w:proofErr w:type="spellEnd"/>
      <w:r w:rsidR="005E7C24" w:rsidRPr="00B74901">
        <w:rPr>
          <w:sz w:val="28"/>
          <w:szCs w:val="26"/>
        </w:rPr>
        <w:t xml:space="preserve">-Городецкого </w:t>
      </w:r>
    </w:p>
    <w:p w:rsidR="001F0B44" w:rsidRPr="00B74901" w:rsidRDefault="005E7C24" w:rsidP="005E7C24">
      <w:pPr>
        <w:rPr>
          <w:sz w:val="28"/>
          <w:szCs w:val="26"/>
        </w:rPr>
      </w:pPr>
      <w:r w:rsidRPr="00B74901">
        <w:rPr>
          <w:sz w:val="28"/>
          <w:szCs w:val="26"/>
        </w:rPr>
        <w:t>муниципального округа Вологодской области</w:t>
      </w:r>
    </w:p>
    <w:bookmarkEnd w:id="0"/>
    <w:p w:rsidR="001F0B44" w:rsidRPr="00B74901" w:rsidRDefault="001F0B44" w:rsidP="001F0B44">
      <w:pPr>
        <w:rPr>
          <w:sz w:val="28"/>
          <w:szCs w:val="26"/>
        </w:rPr>
      </w:pPr>
    </w:p>
    <w:p w:rsidR="00B74901" w:rsidRDefault="00430639" w:rsidP="002D6B24">
      <w:pPr>
        <w:ind w:firstLine="709"/>
        <w:jc w:val="both"/>
        <w:rPr>
          <w:sz w:val="28"/>
          <w:szCs w:val="26"/>
        </w:rPr>
      </w:pPr>
      <w:r w:rsidRPr="00B74901">
        <w:rPr>
          <w:sz w:val="28"/>
          <w:szCs w:val="26"/>
        </w:rPr>
        <w:t xml:space="preserve">В соответствии </w:t>
      </w:r>
      <w:r w:rsidR="001F0B44" w:rsidRPr="00B74901">
        <w:rPr>
          <w:sz w:val="28"/>
          <w:szCs w:val="26"/>
        </w:rPr>
        <w:t>с</w:t>
      </w:r>
      <w:r w:rsidR="005E7C24" w:rsidRPr="00B74901">
        <w:rPr>
          <w:sz w:val="28"/>
          <w:szCs w:val="26"/>
        </w:rPr>
        <w:t xml:space="preserve"> пунктом 2 статьи</w:t>
      </w:r>
      <w:r w:rsidR="00B72C19" w:rsidRPr="00B74901">
        <w:rPr>
          <w:sz w:val="28"/>
          <w:szCs w:val="26"/>
        </w:rPr>
        <w:t xml:space="preserve"> 160.1 Бюджетного кодекса Российской Федерации, </w:t>
      </w:r>
      <w:r w:rsidR="002D6B24" w:rsidRPr="00B74901">
        <w:rPr>
          <w:sz w:val="28"/>
          <w:szCs w:val="26"/>
        </w:rPr>
        <w:t>приказом</w:t>
      </w:r>
      <w:r w:rsidR="00B72C19" w:rsidRPr="00B74901">
        <w:rPr>
          <w:sz w:val="28"/>
          <w:szCs w:val="26"/>
        </w:rPr>
        <w:t xml:space="preserve"> Министерства финансов Российской Федерации от 26 сентября 2024 г. № 139н «Об </w:t>
      </w:r>
      <w:r w:rsidR="002D6B24" w:rsidRPr="00B74901">
        <w:rPr>
          <w:sz w:val="28"/>
          <w:szCs w:val="26"/>
        </w:rPr>
        <w:t xml:space="preserve">утверждении </w:t>
      </w:r>
      <w:r w:rsidR="0075303A" w:rsidRPr="00B74901">
        <w:rPr>
          <w:sz w:val="28"/>
          <w:szCs w:val="26"/>
        </w:rPr>
        <w:t>о</w:t>
      </w:r>
      <w:r w:rsidR="002D6B24" w:rsidRPr="00B74901">
        <w:rPr>
          <w:sz w:val="28"/>
          <w:szCs w:val="26"/>
        </w:rPr>
        <w:t>бщих требований</w:t>
      </w:r>
      <w:r w:rsidR="0075303A" w:rsidRPr="00B74901">
        <w:rPr>
          <w:sz w:val="28"/>
          <w:szCs w:val="26"/>
        </w:rPr>
        <w:t xml:space="preserve"> к </w:t>
      </w:r>
      <w:r w:rsidR="005E7C24" w:rsidRPr="00B74901">
        <w:rPr>
          <w:sz w:val="28"/>
          <w:szCs w:val="26"/>
        </w:rPr>
        <w:t>Регламент</w:t>
      </w:r>
      <w:r w:rsidR="0075303A" w:rsidRPr="00B74901">
        <w:rPr>
          <w:sz w:val="28"/>
          <w:szCs w:val="26"/>
        </w:rPr>
        <w:t xml:space="preserve">у реализации полномочий администратора доходов бюджета по взысканию дебиторской задолженности по платежам в бюджет, пеням и штрафам по ним», </w:t>
      </w:r>
      <w:r w:rsidR="002D6B24" w:rsidRPr="00B74901">
        <w:rPr>
          <w:sz w:val="28"/>
          <w:szCs w:val="26"/>
        </w:rPr>
        <w:t xml:space="preserve">в целях реализации комплекса мер,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 </w:t>
      </w:r>
      <w:r w:rsidR="0075303A" w:rsidRPr="00B74901">
        <w:rPr>
          <w:sz w:val="28"/>
          <w:szCs w:val="26"/>
        </w:rPr>
        <w:t xml:space="preserve">администрация Кичменгско-Городецкого муниципального округа Вологодской области </w:t>
      </w:r>
    </w:p>
    <w:p w:rsidR="001F0B44" w:rsidRPr="00B74901" w:rsidRDefault="001F0B44" w:rsidP="00B74901">
      <w:pPr>
        <w:jc w:val="both"/>
        <w:rPr>
          <w:sz w:val="28"/>
          <w:szCs w:val="26"/>
        </w:rPr>
      </w:pPr>
      <w:r w:rsidRPr="00B74901">
        <w:rPr>
          <w:b/>
          <w:sz w:val="28"/>
          <w:szCs w:val="26"/>
        </w:rPr>
        <w:t>ПОСТАНОВЛЯЕТ:</w:t>
      </w:r>
    </w:p>
    <w:p w:rsidR="001F0B44" w:rsidRPr="00B74901" w:rsidRDefault="001F0B44" w:rsidP="001F0B44">
      <w:pPr>
        <w:jc w:val="both"/>
        <w:rPr>
          <w:sz w:val="28"/>
          <w:szCs w:val="26"/>
        </w:rPr>
      </w:pPr>
    </w:p>
    <w:p w:rsidR="00D66296" w:rsidRPr="00B74901" w:rsidRDefault="00A467C0" w:rsidP="00D66296">
      <w:pPr>
        <w:pStyle w:val="a9"/>
        <w:numPr>
          <w:ilvl w:val="0"/>
          <w:numId w:val="43"/>
        </w:numPr>
        <w:ind w:left="0" w:firstLine="357"/>
        <w:jc w:val="both"/>
        <w:rPr>
          <w:sz w:val="28"/>
          <w:szCs w:val="26"/>
        </w:rPr>
      </w:pPr>
      <w:r w:rsidRPr="00B74901">
        <w:rPr>
          <w:sz w:val="28"/>
          <w:szCs w:val="26"/>
        </w:rPr>
        <w:t xml:space="preserve">Утвердить </w:t>
      </w:r>
      <w:r w:rsidR="00D66296" w:rsidRPr="00B74901">
        <w:rPr>
          <w:sz w:val="28"/>
          <w:szCs w:val="26"/>
        </w:rPr>
        <w:t>Регламент</w:t>
      </w:r>
      <w:r w:rsidR="00575C1E" w:rsidRPr="00B74901">
        <w:rPr>
          <w:sz w:val="28"/>
          <w:szCs w:val="26"/>
        </w:rPr>
        <w:t xml:space="preserve"> </w:t>
      </w:r>
      <w:r w:rsidR="00D66296" w:rsidRPr="00B74901">
        <w:rPr>
          <w:sz w:val="28"/>
          <w:szCs w:val="26"/>
        </w:rPr>
        <w:t xml:space="preserve">реализации полномочий администратора доходов бюджета по взысканию дебиторской задолженности по платежам в бюджет, пеням и штрафам по ним </w:t>
      </w:r>
      <w:r w:rsidR="00115021" w:rsidRPr="00B74901">
        <w:rPr>
          <w:sz w:val="28"/>
          <w:szCs w:val="26"/>
        </w:rPr>
        <w:t>а</w:t>
      </w:r>
      <w:r w:rsidR="00D66296" w:rsidRPr="00B74901">
        <w:rPr>
          <w:sz w:val="28"/>
          <w:szCs w:val="26"/>
        </w:rPr>
        <w:t xml:space="preserve">дминистрацией </w:t>
      </w:r>
      <w:proofErr w:type="spellStart"/>
      <w:r w:rsidR="00D66296" w:rsidRPr="00B74901">
        <w:rPr>
          <w:sz w:val="28"/>
          <w:szCs w:val="26"/>
        </w:rPr>
        <w:t>Кичменгско</w:t>
      </w:r>
      <w:proofErr w:type="spellEnd"/>
      <w:r w:rsidR="00D66296" w:rsidRPr="00B74901">
        <w:rPr>
          <w:sz w:val="28"/>
          <w:szCs w:val="26"/>
        </w:rPr>
        <w:t>-Городецкого муниципального округа Вологодской области.</w:t>
      </w:r>
    </w:p>
    <w:p w:rsidR="001F0B44" w:rsidRPr="00B74901" w:rsidRDefault="001F0B44" w:rsidP="00D66296">
      <w:pPr>
        <w:pStyle w:val="a9"/>
        <w:numPr>
          <w:ilvl w:val="0"/>
          <w:numId w:val="43"/>
        </w:numPr>
        <w:ind w:left="0" w:firstLine="357"/>
        <w:jc w:val="both"/>
        <w:rPr>
          <w:sz w:val="28"/>
          <w:szCs w:val="26"/>
        </w:rPr>
      </w:pPr>
      <w:r w:rsidRPr="00B74901">
        <w:rPr>
          <w:sz w:val="28"/>
          <w:szCs w:val="26"/>
        </w:rPr>
        <w:t>Настоящее постановление вступает в силу после е</w:t>
      </w:r>
      <w:r w:rsidR="00B20738" w:rsidRPr="00B74901">
        <w:rPr>
          <w:sz w:val="28"/>
          <w:szCs w:val="26"/>
        </w:rPr>
        <w:t>го официального опубликования</w:t>
      </w:r>
      <w:r w:rsidR="00B33282" w:rsidRPr="00B74901">
        <w:rPr>
          <w:sz w:val="28"/>
          <w:szCs w:val="26"/>
        </w:rPr>
        <w:t xml:space="preserve"> в газете «Заря Севера»</w:t>
      </w:r>
      <w:r w:rsidR="00B20738" w:rsidRPr="00B74901">
        <w:rPr>
          <w:sz w:val="28"/>
          <w:szCs w:val="26"/>
        </w:rPr>
        <w:t xml:space="preserve"> </w:t>
      </w:r>
      <w:r w:rsidRPr="00B74901">
        <w:rPr>
          <w:sz w:val="28"/>
          <w:szCs w:val="26"/>
        </w:rPr>
        <w:t xml:space="preserve">и подлежит размещению на официальном сайте Кичменгско-Городецкого муниципального </w:t>
      </w:r>
      <w:r w:rsidR="008F0BB1" w:rsidRPr="00B74901">
        <w:rPr>
          <w:sz w:val="28"/>
          <w:szCs w:val="26"/>
        </w:rPr>
        <w:t>округа</w:t>
      </w:r>
      <w:r w:rsidRPr="00B74901">
        <w:rPr>
          <w:sz w:val="28"/>
          <w:szCs w:val="26"/>
        </w:rPr>
        <w:t xml:space="preserve"> в информационно-телекоммуникационной сети «Интернет».</w:t>
      </w:r>
    </w:p>
    <w:p w:rsidR="001F0B44" w:rsidRPr="00B74901" w:rsidRDefault="001F0B44" w:rsidP="00A467C0">
      <w:pPr>
        <w:ind w:firstLine="357"/>
        <w:jc w:val="both"/>
        <w:rPr>
          <w:sz w:val="28"/>
          <w:szCs w:val="26"/>
        </w:rPr>
      </w:pPr>
    </w:p>
    <w:p w:rsidR="001F0B44" w:rsidRPr="00B74901" w:rsidRDefault="001F0B44" w:rsidP="001F0B44">
      <w:pPr>
        <w:jc w:val="both"/>
        <w:rPr>
          <w:sz w:val="28"/>
          <w:szCs w:val="26"/>
        </w:rPr>
      </w:pPr>
    </w:p>
    <w:p w:rsidR="00B74901" w:rsidRDefault="00A467C0" w:rsidP="001F0B44">
      <w:pPr>
        <w:jc w:val="both"/>
        <w:rPr>
          <w:sz w:val="28"/>
          <w:szCs w:val="26"/>
        </w:rPr>
      </w:pPr>
      <w:r w:rsidRPr="00B74901">
        <w:rPr>
          <w:sz w:val="28"/>
          <w:szCs w:val="26"/>
        </w:rPr>
        <w:t>Глава</w:t>
      </w:r>
      <w:r w:rsidR="001F0B44" w:rsidRPr="00B74901">
        <w:rPr>
          <w:sz w:val="28"/>
          <w:szCs w:val="26"/>
        </w:rPr>
        <w:t xml:space="preserve"> </w:t>
      </w:r>
      <w:proofErr w:type="spellStart"/>
      <w:r w:rsidR="00B74901">
        <w:rPr>
          <w:sz w:val="28"/>
          <w:szCs w:val="26"/>
        </w:rPr>
        <w:t>Кичменгско</w:t>
      </w:r>
      <w:proofErr w:type="spellEnd"/>
      <w:r w:rsidR="00B74901">
        <w:rPr>
          <w:sz w:val="28"/>
          <w:szCs w:val="26"/>
        </w:rPr>
        <w:t xml:space="preserve">-Городецкого </w:t>
      </w:r>
    </w:p>
    <w:p w:rsidR="001F0B44" w:rsidRPr="00B74901" w:rsidRDefault="00B74901" w:rsidP="001F0B44">
      <w:pPr>
        <w:jc w:val="both"/>
        <w:rPr>
          <w:sz w:val="28"/>
          <w:szCs w:val="26"/>
        </w:rPr>
      </w:pPr>
      <w:r>
        <w:rPr>
          <w:sz w:val="28"/>
          <w:szCs w:val="26"/>
        </w:rPr>
        <w:t xml:space="preserve">муниципального </w:t>
      </w:r>
      <w:r w:rsidR="008F0BB1" w:rsidRPr="00B74901">
        <w:rPr>
          <w:sz w:val="28"/>
          <w:szCs w:val="26"/>
        </w:rPr>
        <w:t>округа</w:t>
      </w:r>
      <w:r w:rsidR="001F0B44" w:rsidRPr="00B74901">
        <w:rPr>
          <w:sz w:val="28"/>
          <w:szCs w:val="26"/>
        </w:rPr>
        <w:t xml:space="preserve">                                          </w:t>
      </w:r>
      <w:r w:rsidR="00A467C0" w:rsidRPr="00B74901">
        <w:rPr>
          <w:sz w:val="28"/>
          <w:szCs w:val="26"/>
        </w:rPr>
        <w:t xml:space="preserve">           </w:t>
      </w:r>
      <w:r>
        <w:rPr>
          <w:sz w:val="28"/>
          <w:szCs w:val="26"/>
        </w:rPr>
        <w:t xml:space="preserve">    </w:t>
      </w:r>
      <w:r w:rsidR="001F0B44" w:rsidRPr="00B74901">
        <w:rPr>
          <w:sz w:val="28"/>
          <w:szCs w:val="26"/>
        </w:rPr>
        <w:t xml:space="preserve">       </w:t>
      </w:r>
      <w:r w:rsidR="0075303A" w:rsidRPr="00B74901">
        <w:rPr>
          <w:sz w:val="28"/>
          <w:szCs w:val="26"/>
        </w:rPr>
        <w:t xml:space="preserve">А.Н. </w:t>
      </w:r>
      <w:proofErr w:type="spellStart"/>
      <w:r w:rsidR="0075303A" w:rsidRPr="00B74901">
        <w:rPr>
          <w:sz w:val="28"/>
          <w:szCs w:val="26"/>
        </w:rPr>
        <w:t>Андринович</w:t>
      </w:r>
      <w:proofErr w:type="spellEnd"/>
      <w:r w:rsidR="001F0B44" w:rsidRPr="00B74901">
        <w:rPr>
          <w:sz w:val="28"/>
          <w:szCs w:val="26"/>
        </w:rPr>
        <w:t xml:space="preserve">  </w:t>
      </w:r>
    </w:p>
    <w:p w:rsidR="002A52F6" w:rsidRPr="00B74901" w:rsidRDefault="002A52F6" w:rsidP="001F0B44">
      <w:pPr>
        <w:tabs>
          <w:tab w:val="left" w:pos="6720"/>
        </w:tabs>
        <w:ind w:left="4820"/>
        <w:jc w:val="both"/>
        <w:rPr>
          <w:sz w:val="28"/>
          <w:szCs w:val="26"/>
        </w:rPr>
      </w:pPr>
    </w:p>
    <w:p w:rsidR="00334882" w:rsidRDefault="00334882" w:rsidP="00B74901">
      <w:pPr>
        <w:tabs>
          <w:tab w:val="left" w:pos="6720"/>
        </w:tabs>
        <w:jc w:val="both"/>
        <w:rPr>
          <w:sz w:val="28"/>
          <w:szCs w:val="26"/>
        </w:rPr>
      </w:pPr>
    </w:p>
    <w:p w:rsidR="00B74901" w:rsidRDefault="00B74901" w:rsidP="00B74901">
      <w:pPr>
        <w:tabs>
          <w:tab w:val="left" w:pos="6720"/>
        </w:tabs>
        <w:jc w:val="both"/>
        <w:rPr>
          <w:sz w:val="26"/>
          <w:szCs w:val="26"/>
        </w:rPr>
      </w:pPr>
    </w:p>
    <w:p w:rsidR="001F0B44" w:rsidRPr="008E3CC1" w:rsidRDefault="001F0B44" w:rsidP="00B74901">
      <w:pPr>
        <w:tabs>
          <w:tab w:val="left" w:pos="6720"/>
        </w:tabs>
        <w:ind w:left="4820"/>
        <w:jc w:val="right"/>
        <w:rPr>
          <w:sz w:val="26"/>
          <w:szCs w:val="26"/>
        </w:rPr>
      </w:pPr>
      <w:r w:rsidRPr="008E3CC1">
        <w:rPr>
          <w:sz w:val="26"/>
          <w:szCs w:val="26"/>
        </w:rPr>
        <w:t xml:space="preserve">Приложение </w:t>
      </w:r>
    </w:p>
    <w:p w:rsidR="001F0B44" w:rsidRPr="008E3CC1" w:rsidRDefault="00575C1E" w:rsidP="00B74901">
      <w:pPr>
        <w:tabs>
          <w:tab w:val="left" w:pos="6720"/>
        </w:tabs>
        <w:ind w:left="4820"/>
        <w:jc w:val="right"/>
        <w:rPr>
          <w:sz w:val="26"/>
          <w:szCs w:val="26"/>
        </w:rPr>
      </w:pPr>
      <w:r>
        <w:rPr>
          <w:sz w:val="26"/>
          <w:szCs w:val="26"/>
        </w:rPr>
        <w:t xml:space="preserve">К </w:t>
      </w:r>
      <w:r w:rsidR="001F0B44" w:rsidRPr="008E3CC1">
        <w:rPr>
          <w:sz w:val="26"/>
          <w:szCs w:val="26"/>
        </w:rPr>
        <w:t xml:space="preserve">постановлению администрации </w:t>
      </w:r>
      <w:proofErr w:type="spellStart"/>
      <w:r w:rsidR="001F0B44" w:rsidRPr="008E3CC1">
        <w:rPr>
          <w:sz w:val="26"/>
          <w:szCs w:val="26"/>
        </w:rPr>
        <w:t>Кичменгско</w:t>
      </w:r>
      <w:proofErr w:type="spellEnd"/>
      <w:r w:rsidR="001F0B44" w:rsidRPr="008E3CC1">
        <w:rPr>
          <w:sz w:val="26"/>
          <w:szCs w:val="26"/>
        </w:rPr>
        <w:t xml:space="preserve">-Городецкого муниципального </w:t>
      </w:r>
      <w:r w:rsidR="008F0BB1" w:rsidRPr="008E3CC1">
        <w:rPr>
          <w:sz w:val="26"/>
          <w:szCs w:val="26"/>
        </w:rPr>
        <w:t>округа</w:t>
      </w:r>
      <w:r w:rsidR="001F0B44" w:rsidRPr="008E3CC1">
        <w:rPr>
          <w:sz w:val="26"/>
          <w:szCs w:val="26"/>
        </w:rPr>
        <w:t xml:space="preserve"> </w:t>
      </w:r>
    </w:p>
    <w:p w:rsidR="001F0B44" w:rsidRPr="008E3CC1" w:rsidRDefault="001F0B44" w:rsidP="00B74901">
      <w:pPr>
        <w:tabs>
          <w:tab w:val="left" w:pos="6720"/>
        </w:tabs>
        <w:ind w:left="4820"/>
        <w:jc w:val="right"/>
        <w:rPr>
          <w:sz w:val="26"/>
          <w:szCs w:val="26"/>
        </w:rPr>
      </w:pPr>
      <w:r w:rsidRPr="008E3CC1">
        <w:rPr>
          <w:sz w:val="26"/>
          <w:szCs w:val="26"/>
        </w:rPr>
        <w:t xml:space="preserve">от </w:t>
      </w:r>
      <w:r w:rsidR="00B74901">
        <w:rPr>
          <w:sz w:val="26"/>
          <w:szCs w:val="26"/>
        </w:rPr>
        <w:t xml:space="preserve">22.05.2026 </w:t>
      </w:r>
      <w:r w:rsidRPr="008E3CC1">
        <w:rPr>
          <w:sz w:val="26"/>
          <w:szCs w:val="26"/>
        </w:rPr>
        <w:t>года</w:t>
      </w:r>
      <w:r w:rsidR="00575C1E">
        <w:rPr>
          <w:sz w:val="26"/>
          <w:szCs w:val="26"/>
        </w:rPr>
        <w:t xml:space="preserve"> </w:t>
      </w:r>
      <w:r w:rsidRPr="008E3CC1">
        <w:rPr>
          <w:sz w:val="26"/>
          <w:szCs w:val="26"/>
        </w:rPr>
        <w:t>№</w:t>
      </w:r>
      <w:r w:rsidR="00B74901">
        <w:rPr>
          <w:sz w:val="26"/>
          <w:szCs w:val="26"/>
        </w:rPr>
        <w:t xml:space="preserve"> 522</w:t>
      </w:r>
      <w:r w:rsidRPr="008E3CC1">
        <w:rPr>
          <w:sz w:val="26"/>
          <w:szCs w:val="26"/>
        </w:rPr>
        <w:t xml:space="preserve"> </w:t>
      </w:r>
    </w:p>
    <w:p w:rsidR="001F0B44" w:rsidRPr="008E3CC1" w:rsidRDefault="001F0B44" w:rsidP="00B74901">
      <w:pPr>
        <w:tabs>
          <w:tab w:val="left" w:pos="6720"/>
        </w:tabs>
        <w:ind w:left="4820"/>
        <w:jc w:val="right"/>
        <w:rPr>
          <w:sz w:val="26"/>
          <w:szCs w:val="26"/>
        </w:rPr>
      </w:pPr>
    </w:p>
    <w:p w:rsidR="00575C1E" w:rsidRPr="00575C1E" w:rsidRDefault="00575C1E" w:rsidP="00575C1E">
      <w:pPr>
        <w:jc w:val="center"/>
        <w:outlineLvl w:val="1"/>
        <w:rPr>
          <w:sz w:val="26"/>
          <w:szCs w:val="26"/>
        </w:rPr>
      </w:pPr>
      <w:r>
        <w:rPr>
          <w:sz w:val="26"/>
          <w:szCs w:val="26"/>
        </w:rPr>
        <w:t xml:space="preserve">Регламента реализации </w:t>
      </w:r>
      <w:r w:rsidRPr="00575C1E">
        <w:rPr>
          <w:sz w:val="26"/>
          <w:szCs w:val="26"/>
        </w:rPr>
        <w:t xml:space="preserve">полномочий администратора доходов бюджета </w:t>
      </w:r>
    </w:p>
    <w:p w:rsidR="00575C1E" w:rsidRPr="00575C1E" w:rsidRDefault="00575C1E" w:rsidP="00575C1E">
      <w:pPr>
        <w:jc w:val="center"/>
        <w:outlineLvl w:val="1"/>
        <w:rPr>
          <w:sz w:val="26"/>
          <w:szCs w:val="26"/>
        </w:rPr>
      </w:pPr>
      <w:r w:rsidRPr="00575C1E">
        <w:rPr>
          <w:sz w:val="26"/>
          <w:szCs w:val="26"/>
        </w:rPr>
        <w:t>по взысканию дебиторской задолженности</w:t>
      </w:r>
      <w:r>
        <w:rPr>
          <w:sz w:val="26"/>
          <w:szCs w:val="26"/>
        </w:rPr>
        <w:t xml:space="preserve"> </w:t>
      </w:r>
      <w:r w:rsidRPr="00575C1E">
        <w:rPr>
          <w:sz w:val="26"/>
          <w:szCs w:val="26"/>
        </w:rPr>
        <w:t>по платежам в</w:t>
      </w:r>
      <w:r>
        <w:rPr>
          <w:sz w:val="26"/>
          <w:szCs w:val="26"/>
        </w:rPr>
        <w:t xml:space="preserve"> бюджет, пеням и штрафам по ним </w:t>
      </w:r>
      <w:r w:rsidR="00115021">
        <w:rPr>
          <w:sz w:val="26"/>
          <w:szCs w:val="26"/>
        </w:rPr>
        <w:t>а</w:t>
      </w:r>
      <w:r w:rsidRPr="00575C1E">
        <w:rPr>
          <w:sz w:val="26"/>
          <w:szCs w:val="26"/>
        </w:rPr>
        <w:t xml:space="preserve">дминистрацией </w:t>
      </w:r>
      <w:proofErr w:type="spellStart"/>
      <w:r w:rsidRPr="00575C1E">
        <w:rPr>
          <w:sz w:val="26"/>
          <w:szCs w:val="26"/>
        </w:rPr>
        <w:t>Кичменгско</w:t>
      </w:r>
      <w:proofErr w:type="spellEnd"/>
      <w:r w:rsidRPr="00575C1E">
        <w:rPr>
          <w:sz w:val="26"/>
          <w:szCs w:val="26"/>
        </w:rPr>
        <w:t xml:space="preserve">-Городецкого </w:t>
      </w:r>
    </w:p>
    <w:p w:rsidR="0075303A" w:rsidRDefault="00575C1E" w:rsidP="00575C1E">
      <w:pPr>
        <w:jc w:val="center"/>
        <w:outlineLvl w:val="1"/>
        <w:rPr>
          <w:sz w:val="26"/>
          <w:szCs w:val="26"/>
        </w:rPr>
      </w:pPr>
      <w:r w:rsidRPr="00575C1E">
        <w:rPr>
          <w:sz w:val="26"/>
          <w:szCs w:val="26"/>
        </w:rPr>
        <w:t>муниципального округа Вологодской области</w:t>
      </w:r>
    </w:p>
    <w:p w:rsidR="001F0B44" w:rsidRPr="008E3CC1" w:rsidRDefault="001F0B44" w:rsidP="0055687F">
      <w:pPr>
        <w:spacing w:before="168"/>
        <w:ind w:firstLine="539"/>
        <w:jc w:val="both"/>
        <w:rPr>
          <w:sz w:val="26"/>
          <w:szCs w:val="26"/>
        </w:rPr>
      </w:pPr>
      <w:r w:rsidRPr="008E3CC1">
        <w:rPr>
          <w:sz w:val="26"/>
          <w:szCs w:val="26"/>
        </w:rPr>
        <w:t xml:space="preserve">1. Настоящий </w:t>
      </w:r>
      <w:r w:rsidR="005E7C24">
        <w:rPr>
          <w:sz w:val="26"/>
          <w:szCs w:val="26"/>
        </w:rPr>
        <w:t>Регламент</w:t>
      </w:r>
      <w:r w:rsidRPr="008E3CC1">
        <w:rPr>
          <w:sz w:val="26"/>
          <w:szCs w:val="26"/>
        </w:rPr>
        <w:t xml:space="preserve"> </w:t>
      </w:r>
      <w:r w:rsidR="0055687F">
        <w:rPr>
          <w:sz w:val="26"/>
          <w:szCs w:val="26"/>
        </w:rPr>
        <w:t xml:space="preserve">устанавливает требования к </w:t>
      </w:r>
      <w:r w:rsidR="0055687F" w:rsidRPr="0055687F">
        <w:rPr>
          <w:sz w:val="26"/>
          <w:szCs w:val="26"/>
        </w:rPr>
        <w:t xml:space="preserve">реализации полномочий администратора доходов бюджета по взысканию дебиторской задолженности по платежам в бюджет, пеням и штрафам по ним, являющимся источниками формирования доходов </w:t>
      </w:r>
      <w:r w:rsidR="0055687F">
        <w:rPr>
          <w:sz w:val="26"/>
          <w:szCs w:val="26"/>
        </w:rPr>
        <w:t xml:space="preserve">бюджета </w:t>
      </w:r>
      <w:proofErr w:type="spellStart"/>
      <w:r w:rsidR="0055687F">
        <w:rPr>
          <w:sz w:val="26"/>
          <w:szCs w:val="26"/>
        </w:rPr>
        <w:t>Кичменгско</w:t>
      </w:r>
      <w:proofErr w:type="spellEnd"/>
      <w:r w:rsidR="0055687F">
        <w:rPr>
          <w:sz w:val="26"/>
          <w:szCs w:val="26"/>
        </w:rPr>
        <w:t>-Городецкого муниципального округа Вологодской области</w:t>
      </w:r>
      <w:r w:rsidR="0055687F" w:rsidRPr="0055687F">
        <w:rPr>
          <w:sz w:val="26"/>
          <w:szCs w:val="26"/>
        </w:rPr>
        <w:t xml:space="preserve">,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w:t>
      </w:r>
      <w:r w:rsidR="0055687F">
        <w:rPr>
          <w:sz w:val="26"/>
          <w:szCs w:val="26"/>
        </w:rPr>
        <w:t>и профессиональных заболеваний</w:t>
      </w:r>
      <w:r w:rsidR="00F17187">
        <w:rPr>
          <w:sz w:val="26"/>
          <w:szCs w:val="26"/>
        </w:rPr>
        <w:t xml:space="preserve">, правом </w:t>
      </w:r>
      <w:r w:rsidR="00F17187" w:rsidRPr="00F17187">
        <w:rPr>
          <w:sz w:val="26"/>
          <w:szCs w:val="26"/>
        </w:rPr>
        <w:t>Евразийского экономического союза и законодательством Российской Федерации о таможенном регулировании</w:t>
      </w:r>
      <w:r w:rsidR="0055687F">
        <w:rPr>
          <w:sz w:val="26"/>
          <w:szCs w:val="26"/>
        </w:rPr>
        <w:t xml:space="preserve"> (далее - </w:t>
      </w:r>
      <w:r w:rsidR="005E7C24">
        <w:rPr>
          <w:sz w:val="26"/>
          <w:szCs w:val="26"/>
        </w:rPr>
        <w:t>Регламент</w:t>
      </w:r>
      <w:r w:rsidR="0055687F" w:rsidRPr="0055687F">
        <w:rPr>
          <w:sz w:val="26"/>
          <w:szCs w:val="26"/>
        </w:rPr>
        <w:t>)</w:t>
      </w:r>
      <w:r w:rsidR="00F17187">
        <w:rPr>
          <w:sz w:val="26"/>
          <w:szCs w:val="26"/>
        </w:rPr>
        <w:t>.</w:t>
      </w:r>
    </w:p>
    <w:p w:rsidR="00575C1E" w:rsidRPr="00575C1E" w:rsidRDefault="00575C1E" w:rsidP="00575C1E">
      <w:pPr>
        <w:ind w:firstLine="539"/>
        <w:jc w:val="both"/>
        <w:rPr>
          <w:sz w:val="26"/>
          <w:szCs w:val="26"/>
        </w:rPr>
      </w:pPr>
      <w:r w:rsidRPr="00575C1E">
        <w:rPr>
          <w:sz w:val="26"/>
          <w:szCs w:val="26"/>
        </w:rPr>
        <w:t>2. В целях настоящего Регламента используются следующие основные понятия</w:t>
      </w:r>
      <w:r>
        <w:rPr>
          <w:sz w:val="26"/>
          <w:szCs w:val="26"/>
        </w:rPr>
        <w:t>:</w:t>
      </w:r>
    </w:p>
    <w:p w:rsidR="00575C1E" w:rsidRPr="00575C1E" w:rsidRDefault="00497D32" w:rsidP="00575C1E">
      <w:pPr>
        <w:ind w:firstLine="539"/>
        <w:jc w:val="both"/>
        <w:rPr>
          <w:sz w:val="26"/>
          <w:szCs w:val="26"/>
        </w:rPr>
      </w:pPr>
      <w:r>
        <w:rPr>
          <w:sz w:val="26"/>
          <w:szCs w:val="26"/>
        </w:rPr>
        <w:t>просроченная</w:t>
      </w:r>
      <w:r w:rsidR="00575C1E" w:rsidRPr="00575C1E">
        <w:rPr>
          <w:sz w:val="26"/>
          <w:szCs w:val="26"/>
        </w:rPr>
        <w:t xml:space="preserve"> задолженность - суммарный объем неисполненных должником в установленный срок денежных обязательств, по которым истек срок их погашения, и обязанность по уплате которых возникла вследствие неисполнения или ненадлежащего исполнения обязательства перед </w:t>
      </w:r>
      <w:r w:rsidR="00115021">
        <w:rPr>
          <w:sz w:val="26"/>
          <w:szCs w:val="26"/>
        </w:rPr>
        <w:t>а</w:t>
      </w:r>
      <w:r w:rsidR="00575C1E" w:rsidRPr="00575C1E">
        <w:rPr>
          <w:sz w:val="26"/>
          <w:szCs w:val="26"/>
        </w:rPr>
        <w:t>дминистрацией, в том числе в результате неправомерного удержания денежных средств, уклонения от их возврата, иной просрочки в их уплате либо неосновательного получения или сбережения за счет другого лица, включая суммы неустойки (штрафов, пеней) и процентов, начисленных за просрочку исполнения обязательств, если иное не у</w:t>
      </w:r>
      <w:r>
        <w:rPr>
          <w:sz w:val="26"/>
          <w:szCs w:val="26"/>
        </w:rPr>
        <w:t xml:space="preserve">становлено федеральным законом или </w:t>
      </w:r>
      <w:r w:rsidR="00575C1E" w:rsidRPr="00575C1E">
        <w:rPr>
          <w:sz w:val="26"/>
          <w:szCs w:val="26"/>
        </w:rPr>
        <w:t>договором</w:t>
      </w:r>
      <w:r w:rsidR="00575C1E">
        <w:rPr>
          <w:sz w:val="26"/>
          <w:szCs w:val="26"/>
        </w:rPr>
        <w:t xml:space="preserve"> (муниципальным контрактом, соглашением)</w:t>
      </w:r>
      <w:r w:rsidR="00575C1E" w:rsidRPr="00575C1E">
        <w:rPr>
          <w:sz w:val="26"/>
          <w:szCs w:val="26"/>
        </w:rPr>
        <w:t>;</w:t>
      </w:r>
    </w:p>
    <w:p w:rsidR="00575C1E" w:rsidRPr="00575C1E" w:rsidRDefault="00575C1E" w:rsidP="00575C1E">
      <w:pPr>
        <w:ind w:firstLine="539"/>
        <w:jc w:val="both"/>
        <w:rPr>
          <w:sz w:val="26"/>
          <w:szCs w:val="26"/>
        </w:rPr>
      </w:pPr>
      <w:r w:rsidRPr="00575C1E">
        <w:rPr>
          <w:sz w:val="26"/>
          <w:szCs w:val="26"/>
        </w:rPr>
        <w:t>должник - физическое лицо, в том числе индивидуальный предприниматель, юридическое лицо, не исполнившее денежное или иное обязательство в срок, установленный соответствующим договором (</w:t>
      </w:r>
      <w:r w:rsidR="00497D32">
        <w:rPr>
          <w:sz w:val="26"/>
          <w:szCs w:val="26"/>
        </w:rPr>
        <w:t xml:space="preserve">муниципальным </w:t>
      </w:r>
      <w:r w:rsidRPr="00575C1E">
        <w:rPr>
          <w:sz w:val="26"/>
          <w:szCs w:val="26"/>
        </w:rPr>
        <w:t>контрактом</w:t>
      </w:r>
      <w:r w:rsidR="00497D32">
        <w:rPr>
          <w:sz w:val="26"/>
          <w:szCs w:val="26"/>
        </w:rPr>
        <w:t>, соглашением</w:t>
      </w:r>
      <w:r w:rsidRPr="00575C1E">
        <w:rPr>
          <w:sz w:val="26"/>
          <w:szCs w:val="26"/>
        </w:rPr>
        <w:t>)</w:t>
      </w:r>
      <w:r w:rsidR="00497D32">
        <w:rPr>
          <w:sz w:val="26"/>
          <w:szCs w:val="26"/>
        </w:rPr>
        <w:t xml:space="preserve"> и (или) законом, иным нормативным правовым актом. </w:t>
      </w:r>
      <w:r w:rsidRPr="00575C1E">
        <w:rPr>
          <w:sz w:val="26"/>
          <w:szCs w:val="26"/>
        </w:rPr>
        <w:t>Должником также является поручитель, залогодатель, иное лицо, обязанное в си</w:t>
      </w:r>
      <w:r w:rsidR="00497D32">
        <w:rPr>
          <w:sz w:val="26"/>
          <w:szCs w:val="26"/>
        </w:rPr>
        <w:t>лу закона или договора (муниципального</w:t>
      </w:r>
      <w:r w:rsidR="00497D32" w:rsidRPr="00497D32">
        <w:rPr>
          <w:sz w:val="26"/>
          <w:szCs w:val="26"/>
        </w:rPr>
        <w:t xml:space="preserve"> контракт</w:t>
      </w:r>
      <w:r w:rsidR="00497D32">
        <w:rPr>
          <w:sz w:val="26"/>
          <w:szCs w:val="26"/>
        </w:rPr>
        <w:t>а</w:t>
      </w:r>
      <w:r w:rsidR="00497D32" w:rsidRPr="00497D32">
        <w:rPr>
          <w:sz w:val="26"/>
          <w:szCs w:val="26"/>
        </w:rPr>
        <w:t>, соглашени</w:t>
      </w:r>
      <w:r w:rsidR="00497D32">
        <w:rPr>
          <w:sz w:val="26"/>
          <w:szCs w:val="26"/>
        </w:rPr>
        <w:t>я</w:t>
      </w:r>
      <w:r w:rsidRPr="00575C1E">
        <w:rPr>
          <w:sz w:val="26"/>
          <w:szCs w:val="26"/>
        </w:rPr>
        <w:t xml:space="preserve">) </w:t>
      </w:r>
      <w:proofErr w:type="spellStart"/>
      <w:r w:rsidRPr="00575C1E">
        <w:rPr>
          <w:sz w:val="26"/>
          <w:szCs w:val="26"/>
        </w:rPr>
        <w:t>субсидиарно</w:t>
      </w:r>
      <w:proofErr w:type="spellEnd"/>
      <w:r w:rsidRPr="00575C1E">
        <w:rPr>
          <w:sz w:val="26"/>
          <w:szCs w:val="26"/>
        </w:rPr>
        <w:t xml:space="preserve"> или солидарно с должником исполнить его обязательство перед </w:t>
      </w:r>
      <w:r w:rsidR="00115021">
        <w:rPr>
          <w:sz w:val="26"/>
          <w:szCs w:val="26"/>
        </w:rPr>
        <w:t>а</w:t>
      </w:r>
      <w:r w:rsidRPr="00575C1E">
        <w:rPr>
          <w:sz w:val="26"/>
          <w:szCs w:val="26"/>
        </w:rPr>
        <w:t>дминистрацией, если иное не предусмотрено законодательством Российской Федерации;</w:t>
      </w:r>
    </w:p>
    <w:p w:rsidR="00575C1E" w:rsidRDefault="00497D32" w:rsidP="00575C1E">
      <w:pPr>
        <w:ind w:firstLine="539"/>
        <w:jc w:val="both"/>
        <w:rPr>
          <w:sz w:val="26"/>
          <w:szCs w:val="26"/>
        </w:rPr>
      </w:pPr>
      <w:r>
        <w:rPr>
          <w:sz w:val="26"/>
          <w:szCs w:val="26"/>
        </w:rPr>
        <w:t>ответственное подразделение –</w:t>
      </w:r>
      <w:r w:rsidR="00575C1E" w:rsidRPr="00575C1E">
        <w:rPr>
          <w:sz w:val="26"/>
          <w:szCs w:val="26"/>
        </w:rPr>
        <w:t xml:space="preserve"> </w:t>
      </w:r>
      <w:r>
        <w:rPr>
          <w:sz w:val="26"/>
          <w:szCs w:val="26"/>
        </w:rPr>
        <w:t>структурное подразделение администратора доходов, являющее</w:t>
      </w:r>
      <w:r w:rsidR="00575C1E" w:rsidRPr="00575C1E">
        <w:rPr>
          <w:sz w:val="26"/>
          <w:szCs w:val="26"/>
        </w:rPr>
        <w:t>ся инициатором закупки, или инициировавший заключение договора (</w:t>
      </w:r>
      <w:r>
        <w:rPr>
          <w:sz w:val="26"/>
          <w:szCs w:val="26"/>
        </w:rPr>
        <w:t xml:space="preserve">муниципального </w:t>
      </w:r>
      <w:r w:rsidR="00575C1E" w:rsidRPr="00575C1E">
        <w:rPr>
          <w:sz w:val="26"/>
          <w:szCs w:val="26"/>
        </w:rPr>
        <w:t>контракта</w:t>
      </w:r>
      <w:r>
        <w:rPr>
          <w:sz w:val="26"/>
          <w:szCs w:val="26"/>
        </w:rPr>
        <w:t>, соглашения</w:t>
      </w:r>
      <w:r w:rsidR="00575C1E" w:rsidRPr="00575C1E">
        <w:rPr>
          <w:sz w:val="26"/>
          <w:szCs w:val="26"/>
        </w:rPr>
        <w:t>), либо ответственный за осуществление расчетов с контрагентами в соответствии со своей компетенцией</w:t>
      </w:r>
    </w:p>
    <w:p w:rsidR="000B6564" w:rsidRPr="000B6564" w:rsidRDefault="00F16180" w:rsidP="00334042">
      <w:pPr>
        <w:ind w:firstLine="539"/>
        <w:jc w:val="both"/>
        <w:rPr>
          <w:sz w:val="26"/>
          <w:szCs w:val="26"/>
        </w:rPr>
      </w:pPr>
      <w:r>
        <w:rPr>
          <w:sz w:val="26"/>
          <w:szCs w:val="26"/>
        </w:rPr>
        <w:t>3</w:t>
      </w:r>
      <w:r w:rsidR="000B6564" w:rsidRPr="000B6564">
        <w:rPr>
          <w:sz w:val="26"/>
          <w:szCs w:val="26"/>
        </w:rPr>
        <w:t xml:space="preserve">. Настоящий </w:t>
      </w:r>
      <w:r w:rsidR="005E7C24">
        <w:rPr>
          <w:sz w:val="26"/>
          <w:szCs w:val="26"/>
        </w:rPr>
        <w:t>Регламент</w:t>
      </w:r>
      <w:r w:rsidR="000B6564" w:rsidRPr="000B6564">
        <w:rPr>
          <w:sz w:val="26"/>
          <w:szCs w:val="26"/>
        </w:rPr>
        <w:t xml:space="preserve"> устанавливает:</w:t>
      </w:r>
    </w:p>
    <w:p w:rsidR="000B6564" w:rsidRPr="000B6564" w:rsidRDefault="00F16180" w:rsidP="00334042">
      <w:pPr>
        <w:ind w:firstLine="539"/>
        <w:jc w:val="both"/>
        <w:rPr>
          <w:sz w:val="26"/>
          <w:szCs w:val="26"/>
        </w:rPr>
      </w:pPr>
      <w:r>
        <w:rPr>
          <w:sz w:val="26"/>
          <w:szCs w:val="26"/>
        </w:rPr>
        <w:t>3</w:t>
      </w:r>
      <w:r w:rsidR="00CD2615">
        <w:rPr>
          <w:sz w:val="26"/>
          <w:szCs w:val="26"/>
        </w:rPr>
        <w:t>.1. П</w:t>
      </w:r>
      <w:r w:rsidR="000B6564" w:rsidRPr="000B6564">
        <w:rPr>
          <w:sz w:val="26"/>
          <w:szCs w:val="26"/>
        </w:rPr>
        <w:t xml:space="preserve">еречень мероприятий по реализации </w:t>
      </w:r>
      <w:r w:rsidR="00115021">
        <w:rPr>
          <w:sz w:val="26"/>
          <w:szCs w:val="26"/>
        </w:rPr>
        <w:t>а</w:t>
      </w:r>
      <w:r w:rsidR="000B6564" w:rsidRPr="000B6564">
        <w:rPr>
          <w:sz w:val="26"/>
          <w:szCs w:val="26"/>
        </w:rPr>
        <w:t>дминистрацией полномочий, направленных на взыскание дебиторской задолженности по доходам по видам платежей, включающий мероприятия по:</w:t>
      </w:r>
    </w:p>
    <w:p w:rsidR="000B6564" w:rsidRPr="000B6564" w:rsidRDefault="000B6564" w:rsidP="00334042">
      <w:pPr>
        <w:ind w:firstLine="539"/>
        <w:jc w:val="both"/>
        <w:rPr>
          <w:sz w:val="26"/>
          <w:szCs w:val="26"/>
        </w:rPr>
      </w:pPr>
      <w:r w:rsidRPr="000B6564">
        <w:rPr>
          <w:sz w:val="26"/>
          <w:szCs w:val="26"/>
        </w:rPr>
        <w:t xml:space="preserve">- недопущению образования просроченной дебиторской задолженности по </w:t>
      </w:r>
      <w:r w:rsidRPr="000B6564">
        <w:rPr>
          <w:sz w:val="26"/>
          <w:szCs w:val="26"/>
        </w:rPr>
        <w:lastRenderedPageBreak/>
        <w:t>доходам, выявлению факторов, влияющих на образование просроченной дебиторской задолженности по доходам;</w:t>
      </w:r>
    </w:p>
    <w:p w:rsidR="000B6564" w:rsidRPr="000B6564" w:rsidRDefault="000B6564" w:rsidP="00334042">
      <w:pPr>
        <w:ind w:firstLine="539"/>
        <w:jc w:val="both"/>
        <w:rPr>
          <w:sz w:val="26"/>
          <w:szCs w:val="26"/>
        </w:rPr>
      </w:pPr>
      <w:r w:rsidRPr="000B6564">
        <w:rPr>
          <w:sz w:val="26"/>
          <w:szCs w:val="26"/>
        </w:rPr>
        <w:t>-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0B6564" w:rsidRPr="000B6564" w:rsidRDefault="000B6564" w:rsidP="00334042">
      <w:pPr>
        <w:ind w:firstLine="539"/>
        <w:jc w:val="both"/>
        <w:rPr>
          <w:sz w:val="26"/>
          <w:szCs w:val="26"/>
        </w:rPr>
      </w:pPr>
      <w:r w:rsidRPr="000B6564">
        <w:rPr>
          <w:sz w:val="26"/>
          <w:szCs w:val="26"/>
        </w:rPr>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0B6564" w:rsidRPr="000B6564" w:rsidRDefault="000B6564" w:rsidP="00334042">
      <w:pPr>
        <w:ind w:firstLine="539"/>
        <w:jc w:val="both"/>
        <w:rPr>
          <w:sz w:val="26"/>
          <w:szCs w:val="26"/>
        </w:rPr>
      </w:pPr>
      <w:r w:rsidRPr="000B6564">
        <w:rPr>
          <w:sz w:val="26"/>
          <w:szCs w:val="26"/>
        </w:rPr>
        <w:t>-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334042" w:rsidRDefault="00CD2615" w:rsidP="00334042">
      <w:pPr>
        <w:ind w:firstLine="539"/>
        <w:jc w:val="both"/>
        <w:rPr>
          <w:sz w:val="26"/>
          <w:szCs w:val="26"/>
        </w:rPr>
      </w:pPr>
      <w:r>
        <w:rPr>
          <w:sz w:val="26"/>
          <w:szCs w:val="26"/>
        </w:rPr>
        <w:t>3</w:t>
      </w:r>
      <w:r w:rsidR="000B6564" w:rsidRPr="000B6564">
        <w:rPr>
          <w:sz w:val="26"/>
          <w:szCs w:val="26"/>
        </w:rPr>
        <w:t>.</w:t>
      </w:r>
      <w:r>
        <w:rPr>
          <w:sz w:val="26"/>
          <w:szCs w:val="26"/>
        </w:rPr>
        <w:t>1.1</w:t>
      </w:r>
      <w:r w:rsidR="00FA2034">
        <w:rPr>
          <w:sz w:val="26"/>
          <w:szCs w:val="26"/>
        </w:rPr>
        <w:t>.</w:t>
      </w:r>
      <w:r>
        <w:rPr>
          <w:sz w:val="26"/>
          <w:szCs w:val="26"/>
        </w:rPr>
        <w:t xml:space="preserve"> П</w:t>
      </w:r>
      <w:r w:rsidR="00334042" w:rsidRPr="00334042">
        <w:rPr>
          <w:sz w:val="26"/>
          <w:szCs w:val="26"/>
        </w:rPr>
        <w:t xml:space="preserve">роцедуру осуществления каждого мероприятия по реализации </w:t>
      </w:r>
      <w:r w:rsidR="00115021">
        <w:rPr>
          <w:sz w:val="26"/>
          <w:szCs w:val="26"/>
        </w:rPr>
        <w:t>а</w:t>
      </w:r>
      <w:r w:rsidR="00334042">
        <w:rPr>
          <w:sz w:val="26"/>
          <w:szCs w:val="26"/>
        </w:rPr>
        <w:t>дминистрацией</w:t>
      </w:r>
      <w:r w:rsidR="00334042" w:rsidRPr="00334042">
        <w:rPr>
          <w:sz w:val="26"/>
          <w:szCs w:val="26"/>
        </w:rPr>
        <w:t xml:space="preserve">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w:t>
      </w:r>
      <w:r w:rsidR="00A317AE">
        <w:rPr>
          <w:sz w:val="26"/>
          <w:szCs w:val="26"/>
        </w:rPr>
        <w:t>.</w:t>
      </w:r>
    </w:p>
    <w:p w:rsidR="000B6564" w:rsidRPr="000B6564" w:rsidRDefault="00CD2615" w:rsidP="00334042">
      <w:pPr>
        <w:ind w:firstLine="539"/>
        <w:jc w:val="both"/>
        <w:rPr>
          <w:sz w:val="26"/>
          <w:szCs w:val="26"/>
        </w:rPr>
      </w:pPr>
      <w:r>
        <w:rPr>
          <w:sz w:val="26"/>
          <w:szCs w:val="26"/>
        </w:rPr>
        <w:t>3</w:t>
      </w:r>
      <w:r w:rsidR="00334042">
        <w:rPr>
          <w:sz w:val="26"/>
          <w:szCs w:val="26"/>
        </w:rPr>
        <w:t>.</w:t>
      </w:r>
      <w:r>
        <w:rPr>
          <w:sz w:val="26"/>
          <w:szCs w:val="26"/>
        </w:rPr>
        <w:t>2</w:t>
      </w:r>
      <w:r w:rsidR="00312935">
        <w:rPr>
          <w:sz w:val="26"/>
          <w:szCs w:val="26"/>
        </w:rPr>
        <w:t>.</w:t>
      </w:r>
      <w:r w:rsidR="00334042">
        <w:rPr>
          <w:sz w:val="26"/>
          <w:szCs w:val="26"/>
        </w:rPr>
        <w:t xml:space="preserve"> </w:t>
      </w:r>
      <w:r>
        <w:rPr>
          <w:sz w:val="26"/>
          <w:szCs w:val="26"/>
        </w:rPr>
        <w:t>С</w:t>
      </w:r>
      <w:r w:rsidR="000B6564" w:rsidRPr="000B6564">
        <w:rPr>
          <w:sz w:val="26"/>
          <w:szCs w:val="26"/>
        </w:rPr>
        <w:t xml:space="preserve">роки реализации каждого мероприятия по реализации </w:t>
      </w:r>
      <w:r w:rsidR="00115021">
        <w:rPr>
          <w:sz w:val="26"/>
          <w:szCs w:val="26"/>
        </w:rPr>
        <w:t>а</w:t>
      </w:r>
      <w:r w:rsidR="000B6564" w:rsidRPr="000B6564">
        <w:rPr>
          <w:sz w:val="26"/>
          <w:szCs w:val="26"/>
        </w:rPr>
        <w:t>дминистрацией полномочий, направленных на взыскание дебиторской задолженности по доходам</w:t>
      </w:r>
      <w:r w:rsidR="004B5D6D">
        <w:rPr>
          <w:sz w:val="26"/>
          <w:szCs w:val="26"/>
        </w:rPr>
        <w:t xml:space="preserve">, </w:t>
      </w:r>
      <w:r w:rsidR="004B5D6D" w:rsidRPr="004B5D6D">
        <w:rPr>
          <w:sz w:val="26"/>
          <w:szCs w:val="26"/>
        </w:rPr>
        <w:t>которые не должны превышать сроки, установленные настоящим документом (при наличии)</w:t>
      </w:r>
      <w:r w:rsidR="000B6564" w:rsidRPr="004B5D6D">
        <w:rPr>
          <w:sz w:val="26"/>
          <w:szCs w:val="26"/>
        </w:rPr>
        <w:t>;</w:t>
      </w:r>
    </w:p>
    <w:p w:rsidR="000B6564" w:rsidRPr="000B6564" w:rsidRDefault="00CD2615" w:rsidP="004B5D6D">
      <w:pPr>
        <w:ind w:firstLine="539"/>
        <w:jc w:val="both"/>
        <w:rPr>
          <w:sz w:val="26"/>
          <w:szCs w:val="26"/>
        </w:rPr>
      </w:pPr>
      <w:r>
        <w:rPr>
          <w:sz w:val="26"/>
          <w:szCs w:val="26"/>
        </w:rPr>
        <w:t>3</w:t>
      </w:r>
      <w:r w:rsidR="000B6564" w:rsidRPr="000B6564">
        <w:rPr>
          <w:sz w:val="26"/>
          <w:szCs w:val="26"/>
        </w:rPr>
        <w:t>.</w:t>
      </w:r>
      <w:r>
        <w:rPr>
          <w:sz w:val="26"/>
          <w:szCs w:val="26"/>
        </w:rPr>
        <w:t>3</w:t>
      </w:r>
      <w:r w:rsidR="000B6564" w:rsidRPr="000B6564">
        <w:rPr>
          <w:sz w:val="26"/>
          <w:szCs w:val="26"/>
        </w:rPr>
        <w:t xml:space="preserve">. </w:t>
      </w:r>
      <w:r>
        <w:rPr>
          <w:sz w:val="26"/>
          <w:szCs w:val="26"/>
        </w:rPr>
        <w:t>П</w:t>
      </w:r>
      <w:r w:rsidR="004B5D6D" w:rsidRPr="004B5D6D">
        <w:rPr>
          <w:sz w:val="26"/>
          <w:szCs w:val="26"/>
        </w:rPr>
        <w:t xml:space="preserve">еречень структурных подразделений (сотрудников) </w:t>
      </w:r>
      <w:r w:rsidR="00115021">
        <w:rPr>
          <w:sz w:val="26"/>
          <w:szCs w:val="26"/>
        </w:rPr>
        <w:t>а</w:t>
      </w:r>
      <w:r w:rsidR="004B5D6D">
        <w:rPr>
          <w:sz w:val="26"/>
          <w:szCs w:val="26"/>
        </w:rPr>
        <w:t>дминистрации</w:t>
      </w:r>
      <w:r w:rsidR="004B5D6D" w:rsidRPr="004B5D6D">
        <w:rPr>
          <w:sz w:val="26"/>
          <w:szCs w:val="26"/>
        </w:rPr>
        <w:t>, ответственных за работу с дебиторской задолженностью по доходам</w:t>
      </w:r>
      <w:r w:rsidR="000B6564" w:rsidRPr="000B6564">
        <w:rPr>
          <w:sz w:val="26"/>
          <w:szCs w:val="26"/>
        </w:rPr>
        <w:t>;</w:t>
      </w:r>
    </w:p>
    <w:p w:rsidR="000B6564" w:rsidRPr="00586C46" w:rsidRDefault="00CD2615" w:rsidP="00334042">
      <w:pPr>
        <w:ind w:firstLine="539"/>
        <w:jc w:val="both"/>
        <w:rPr>
          <w:sz w:val="26"/>
          <w:szCs w:val="26"/>
        </w:rPr>
      </w:pPr>
      <w:r>
        <w:rPr>
          <w:sz w:val="26"/>
          <w:szCs w:val="26"/>
        </w:rPr>
        <w:t>3</w:t>
      </w:r>
      <w:r w:rsidR="00334042">
        <w:rPr>
          <w:sz w:val="26"/>
          <w:szCs w:val="26"/>
        </w:rPr>
        <w:t>.</w:t>
      </w:r>
      <w:r>
        <w:rPr>
          <w:sz w:val="26"/>
          <w:szCs w:val="26"/>
        </w:rPr>
        <w:t>4</w:t>
      </w:r>
      <w:r w:rsidR="000B6564" w:rsidRPr="000B6564">
        <w:rPr>
          <w:sz w:val="26"/>
          <w:szCs w:val="26"/>
        </w:rPr>
        <w:t xml:space="preserve">. </w:t>
      </w:r>
      <w:r>
        <w:rPr>
          <w:sz w:val="26"/>
          <w:szCs w:val="26"/>
        </w:rPr>
        <w:t>П</w:t>
      </w:r>
      <w:r w:rsidR="000B6564" w:rsidRPr="000B6564">
        <w:rPr>
          <w:sz w:val="26"/>
          <w:szCs w:val="26"/>
        </w:rPr>
        <w:t>орядок обмена информацией (первичными учетными документами) между сотрудниками структурного подра</w:t>
      </w:r>
      <w:r w:rsidR="00586C46">
        <w:rPr>
          <w:sz w:val="26"/>
          <w:szCs w:val="26"/>
        </w:rPr>
        <w:t xml:space="preserve">зделения </w:t>
      </w:r>
      <w:r w:rsidR="00115021">
        <w:rPr>
          <w:sz w:val="26"/>
          <w:szCs w:val="26"/>
        </w:rPr>
        <w:t>а</w:t>
      </w:r>
      <w:r w:rsidR="00586C46">
        <w:rPr>
          <w:sz w:val="26"/>
          <w:szCs w:val="26"/>
        </w:rPr>
        <w:t xml:space="preserve">дминистрации, а также с МКУ «Центр бюджетного учета и отчетности </w:t>
      </w:r>
      <w:proofErr w:type="spellStart"/>
      <w:r w:rsidR="00586C46" w:rsidRPr="00586C46">
        <w:rPr>
          <w:sz w:val="26"/>
          <w:szCs w:val="26"/>
        </w:rPr>
        <w:t>Кичменгско</w:t>
      </w:r>
      <w:proofErr w:type="spellEnd"/>
      <w:r w:rsidR="00586C46" w:rsidRPr="00586C46">
        <w:rPr>
          <w:sz w:val="26"/>
          <w:szCs w:val="26"/>
        </w:rPr>
        <w:t>-Городецкого муниципального округа Вологодской области»</w:t>
      </w:r>
      <w:r w:rsidR="00115021">
        <w:rPr>
          <w:sz w:val="26"/>
          <w:szCs w:val="26"/>
        </w:rPr>
        <w:t>.</w:t>
      </w:r>
    </w:p>
    <w:p w:rsidR="000B6564" w:rsidRPr="000B6564" w:rsidRDefault="00CD2615" w:rsidP="00334042">
      <w:pPr>
        <w:ind w:firstLine="539"/>
        <w:jc w:val="both"/>
        <w:rPr>
          <w:sz w:val="26"/>
          <w:szCs w:val="26"/>
        </w:rPr>
      </w:pPr>
      <w:r>
        <w:rPr>
          <w:sz w:val="26"/>
          <w:szCs w:val="26"/>
        </w:rPr>
        <w:t>4</w:t>
      </w:r>
      <w:r w:rsidR="004566D8">
        <w:rPr>
          <w:sz w:val="26"/>
          <w:szCs w:val="26"/>
        </w:rPr>
        <w:t>.</w:t>
      </w:r>
      <w:r w:rsidR="000B6564" w:rsidRPr="000B6564">
        <w:rPr>
          <w:sz w:val="26"/>
          <w:szCs w:val="26"/>
        </w:rPr>
        <w:t xml:space="preserve">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 включают в себя:</w:t>
      </w:r>
    </w:p>
    <w:p w:rsidR="000B6564" w:rsidRPr="000B6564" w:rsidRDefault="00CD2615" w:rsidP="00334042">
      <w:pPr>
        <w:ind w:firstLine="539"/>
        <w:jc w:val="both"/>
        <w:rPr>
          <w:sz w:val="26"/>
          <w:szCs w:val="26"/>
        </w:rPr>
      </w:pPr>
      <w:r>
        <w:rPr>
          <w:sz w:val="26"/>
          <w:szCs w:val="26"/>
        </w:rPr>
        <w:t>4</w:t>
      </w:r>
      <w:r w:rsidR="000B6564" w:rsidRPr="000B6564">
        <w:rPr>
          <w:sz w:val="26"/>
          <w:szCs w:val="26"/>
        </w:rPr>
        <w:t>.1</w:t>
      </w:r>
      <w:r>
        <w:rPr>
          <w:sz w:val="26"/>
          <w:szCs w:val="26"/>
        </w:rPr>
        <w:t>.</w:t>
      </w:r>
      <w:r w:rsidR="000B6564" w:rsidRPr="000B6564">
        <w:rPr>
          <w:sz w:val="26"/>
          <w:szCs w:val="26"/>
        </w:rPr>
        <w:t xml:space="preserve"> контроль за правильностью исчисления, полнотой и своевременностью осуществления платежей в бюджет</w:t>
      </w:r>
      <w:r w:rsidR="004566D8">
        <w:rPr>
          <w:sz w:val="26"/>
          <w:szCs w:val="26"/>
        </w:rPr>
        <w:t xml:space="preserve"> </w:t>
      </w:r>
      <w:r w:rsidR="009B3ACD">
        <w:rPr>
          <w:sz w:val="26"/>
          <w:szCs w:val="26"/>
        </w:rPr>
        <w:t>округа</w:t>
      </w:r>
      <w:r w:rsidR="000B6564" w:rsidRPr="000B6564">
        <w:rPr>
          <w:sz w:val="26"/>
          <w:szCs w:val="26"/>
        </w:rPr>
        <w:t>, пеням и штрафам по ним по закрепленным и</w:t>
      </w:r>
      <w:r w:rsidR="0032169C">
        <w:rPr>
          <w:sz w:val="26"/>
          <w:szCs w:val="26"/>
        </w:rPr>
        <w:t xml:space="preserve">сточникам формирования доходов </w:t>
      </w:r>
      <w:r w:rsidR="000B6564" w:rsidRPr="000B6564">
        <w:rPr>
          <w:sz w:val="26"/>
          <w:szCs w:val="26"/>
        </w:rPr>
        <w:t>бюджета</w:t>
      </w:r>
      <w:r w:rsidR="0032169C">
        <w:rPr>
          <w:sz w:val="26"/>
          <w:szCs w:val="26"/>
        </w:rPr>
        <w:t xml:space="preserve"> округа</w:t>
      </w:r>
      <w:r w:rsidR="000B6564" w:rsidRPr="000B6564">
        <w:rPr>
          <w:sz w:val="26"/>
          <w:szCs w:val="26"/>
        </w:rPr>
        <w:t>, в том числе:</w:t>
      </w:r>
    </w:p>
    <w:p w:rsidR="000B6564" w:rsidRPr="000B6564" w:rsidRDefault="000B6564" w:rsidP="00334042">
      <w:pPr>
        <w:ind w:firstLine="539"/>
        <w:jc w:val="both"/>
        <w:rPr>
          <w:sz w:val="26"/>
          <w:szCs w:val="26"/>
        </w:rPr>
      </w:pPr>
      <w:r w:rsidRPr="000B6564">
        <w:rPr>
          <w:sz w:val="26"/>
          <w:szCs w:val="26"/>
        </w:rPr>
        <w:t xml:space="preserve">- за фактическим зачислением платежей в бюджет </w:t>
      </w:r>
      <w:r w:rsidR="009B3ACD">
        <w:rPr>
          <w:sz w:val="26"/>
          <w:szCs w:val="26"/>
        </w:rPr>
        <w:t xml:space="preserve">округа, </w:t>
      </w:r>
      <w:r w:rsidRPr="000B6564">
        <w:rPr>
          <w:sz w:val="26"/>
          <w:szCs w:val="26"/>
        </w:rPr>
        <w:t>в размерах и сроки, установленные законодательством Российской Федерации, договором (</w:t>
      </w:r>
      <w:r w:rsidR="00CD2615">
        <w:rPr>
          <w:sz w:val="26"/>
          <w:szCs w:val="26"/>
        </w:rPr>
        <w:t xml:space="preserve">муниципальным </w:t>
      </w:r>
      <w:r w:rsidRPr="000B6564">
        <w:rPr>
          <w:sz w:val="26"/>
          <w:szCs w:val="26"/>
        </w:rPr>
        <w:t>контрактом</w:t>
      </w:r>
      <w:r w:rsidR="00CD2615">
        <w:rPr>
          <w:sz w:val="26"/>
          <w:szCs w:val="26"/>
        </w:rPr>
        <w:t>, соглашением</w:t>
      </w:r>
      <w:r w:rsidRPr="000B6564">
        <w:rPr>
          <w:sz w:val="26"/>
          <w:szCs w:val="26"/>
        </w:rPr>
        <w:t>);</w:t>
      </w:r>
    </w:p>
    <w:p w:rsidR="000B6564" w:rsidRPr="000B6564" w:rsidRDefault="000B6564" w:rsidP="00334042">
      <w:pPr>
        <w:ind w:firstLine="539"/>
        <w:jc w:val="both"/>
        <w:rPr>
          <w:sz w:val="26"/>
          <w:szCs w:val="26"/>
        </w:rPr>
      </w:pPr>
      <w:r w:rsidRPr="000B6564">
        <w:rPr>
          <w:sz w:val="26"/>
          <w:szCs w:val="26"/>
        </w:rPr>
        <w:t>- за погашением (квитированием) начислений соответствующими платежами, являющимися источниками формирования доходов бюджета</w:t>
      </w:r>
      <w:r w:rsidR="009B3ACD">
        <w:rPr>
          <w:sz w:val="26"/>
          <w:szCs w:val="26"/>
        </w:rPr>
        <w:t xml:space="preserve"> округа</w:t>
      </w:r>
      <w:r w:rsidRPr="000B6564">
        <w:rPr>
          <w:sz w:val="26"/>
          <w:szCs w:val="26"/>
        </w:rPr>
        <w:t xml:space="preserve">, в Государственной информационной системе о государственных и муниципальных платежах, предусмотренной статьей 21.3 Федерального закона от 27 июля 2010 года N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года N 250н "О </w:t>
      </w:r>
      <w:r w:rsidRPr="000B6564">
        <w:rPr>
          <w:sz w:val="26"/>
          <w:szCs w:val="26"/>
        </w:rPr>
        <w:lastRenderedPageBreak/>
        <w:t>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rsidR="000B6564" w:rsidRPr="000B6564" w:rsidRDefault="000B6564" w:rsidP="00334042">
      <w:pPr>
        <w:ind w:firstLine="539"/>
        <w:jc w:val="both"/>
        <w:rPr>
          <w:sz w:val="26"/>
          <w:szCs w:val="26"/>
        </w:rPr>
      </w:pPr>
      <w:r w:rsidRPr="000B6564">
        <w:rPr>
          <w:sz w:val="26"/>
          <w:szCs w:val="26"/>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w:t>
      </w:r>
      <w:r w:rsidR="00061FE6">
        <w:rPr>
          <w:sz w:val="26"/>
          <w:szCs w:val="26"/>
        </w:rPr>
        <w:t>бюджет округа</w:t>
      </w:r>
      <w:r w:rsidRPr="000B6564">
        <w:rPr>
          <w:sz w:val="26"/>
          <w:szCs w:val="26"/>
        </w:rPr>
        <w:t xml:space="preserve">, а также за начислением процентов за предоставленную отсрочку или рассрочку и пени (штрафы) за просрочку уплаты платежей в </w:t>
      </w:r>
      <w:r w:rsidR="00061FE6">
        <w:rPr>
          <w:sz w:val="26"/>
          <w:szCs w:val="26"/>
        </w:rPr>
        <w:t>бюджет округа</w:t>
      </w:r>
      <w:r w:rsidRPr="000B6564">
        <w:rPr>
          <w:sz w:val="26"/>
          <w:szCs w:val="26"/>
        </w:rPr>
        <w:t xml:space="preserve"> в порядке и случаях, предусмотренных законодательством Российской Федерации;</w:t>
      </w:r>
    </w:p>
    <w:p w:rsidR="000B6564" w:rsidRPr="000B6564" w:rsidRDefault="000B6564" w:rsidP="00334042">
      <w:pPr>
        <w:ind w:firstLine="539"/>
        <w:jc w:val="both"/>
        <w:rPr>
          <w:sz w:val="26"/>
          <w:szCs w:val="26"/>
        </w:rPr>
      </w:pPr>
      <w:r w:rsidRPr="000B6564">
        <w:rPr>
          <w:sz w:val="26"/>
          <w:szCs w:val="26"/>
        </w:rPr>
        <w:t>- за своевременным начислением неустойки (штрафов, пеней);</w:t>
      </w:r>
    </w:p>
    <w:p w:rsidR="000B6564" w:rsidRPr="000B6564" w:rsidRDefault="000B6564" w:rsidP="00334042">
      <w:pPr>
        <w:ind w:firstLine="539"/>
        <w:jc w:val="both"/>
        <w:rPr>
          <w:sz w:val="26"/>
          <w:szCs w:val="26"/>
        </w:rPr>
      </w:pPr>
      <w:r w:rsidRPr="000B6564">
        <w:rPr>
          <w:sz w:val="26"/>
          <w:szCs w:val="26"/>
        </w:rPr>
        <w:t xml:space="preserve">- за своевременным </w:t>
      </w:r>
      <w:r w:rsidR="00061FE6">
        <w:rPr>
          <w:sz w:val="26"/>
          <w:szCs w:val="26"/>
        </w:rPr>
        <w:t>составлением первичных учетных документов, обосновывающих</w:t>
      </w:r>
      <w:r w:rsidRPr="000B6564">
        <w:rPr>
          <w:sz w:val="26"/>
          <w:szCs w:val="26"/>
        </w:rPr>
        <w:t xml:space="preserve"> возникновение дебит</w:t>
      </w:r>
      <w:r w:rsidR="00061FE6">
        <w:rPr>
          <w:sz w:val="26"/>
          <w:szCs w:val="26"/>
        </w:rPr>
        <w:t>орской задолженности</w:t>
      </w:r>
      <w:r w:rsidR="00CD2615">
        <w:rPr>
          <w:sz w:val="26"/>
          <w:szCs w:val="26"/>
        </w:rPr>
        <w:t xml:space="preserve"> или оформляющих операции по ее увеличению (уменьшению), </w:t>
      </w:r>
      <w:r w:rsidR="00AC06C0">
        <w:rPr>
          <w:sz w:val="26"/>
          <w:szCs w:val="26"/>
        </w:rPr>
        <w:t xml:space="preserve">а также </w:t>
      </w:r>
      <w:r w:rsidRPr="000B6564">
        <w:rPr>
          <w:sz w:val="26"/>
          <w:szCs w:val="26"/>
        </w:rPr>
        <w:t xml:space="preserve">передачей документов </w:t>
      </w:r>
      <w:r w:rsidR="00061FE6" w:rsidRPr="00061FE6">
        <w:rPr>
          <w:sz w:val="26"/>
          <w:szCs w:val="26"/>
        </w:rPr>
        <w:t xml:space="preserve">МКУ «Центр бюджетного учета и отчетности </w:t>
      </w:r>
      <w:proofErr w:type="spellStart"/>
      <w:r w:rsidR="00061FE6" w:rsidRPr="00061FE6">
        <w:rPr>
          <w:sz w:val="26"/>
          <w:szCs w:val="26"/>
        </w:rPr>
        <w:t>Кичменгско</w:t>
      </w:r>
      <w:proofErr w:type="spellEnd"/>
      <w:r w:rsidR="00061FE6" w:rsidRPr="00061FE6">
        <w:rPr>
          <w:sz w:val="26"/>
          <w:szCs w:val="26"/>
        </w:rPr>
        <w:t>-Городецкого муниципального округа Вологодской области»</w:t>
      </w:r>
      <w:r w:rsidRPr="000B6564">
        <w:rPr>
          <w:sz w:val="26"/>
          <w:szCs w:val="26"/>
        </w:rPr>
        <w:t xml:space="preserve">, для отражения в бюджетном учете </w:t>
      </w:r>
      <w:r w:rsidR="00115021">
        <w:rPr>
          <w:sz w:val="26"/>
          <w:szCs w:val="26"/>
        </w:rPr>
        <w:t>а</w:t>
      </w:r>
      <w:r w:rsidRPr="000B6564">
        <w:rPr>
          <w:sz w:val="26"/>
          <w:szCs w:val="26"/>
        </w:rPr>
        <w:t>дминистрации</w:t>
      </w:r>
      <w:r w:rsidR="00312935">
        <w:rPr>
          <w:sz w:val="26"/>
          <w:szCs w:val="26"/>
        </w:rPr>
        <w:t>.</w:t>
      </w:r>
    </w:p>
    <w:p w:rsidR="000B6564" w:rsidRPr="000B6564" w:rsidRDefault="00AC06C0" w:rsidP="00334042">
      <w:pPr>
        <w:ind w:firstLine="539"/>
        <w:jc w:val="both"/>
        <w:rPr>
          <w:sz w:val="26"/>
          <w:szCs w:val="26"/>
        </w:rPr>
      </w:pPr>
      <w:r>
        <w:rPr>
          <w:sz w:val="26"/>
          <w:szCs w:val="26"/>
        </w:rPr>
        <w:t>4</w:t>
      </w:r>
      <w:r w:rsidR="00FA2034">
        <w:rPr>
          <w:sz w:val="26"/>
          <w:szCs w:val="26"/>
        </w:rPr>
        <w:t>.2.</w:t>
      </w:r>
      <w:r w:rsidR="000B6564" w:rsidRPr="000B6564">
        <w:rPr>
          <w:sz w:val="26"/>
          <w:szCs w:val="26"/>
        </w:rPr>
        <w:t xml:space="preserve"> инвентаризацию расчетов с должниками, включая сверку данных по доходам бюджета </w:t>
      </w:r>
      <w:r w:rsidR="005A10B2">
        <w:rPr>
          <w:sz w:val="26"/>
          <w:szCs w:val="26"/>
        </w:rPr>
        <w:t xml:space="preserve">округа </w:t>
      </w:r>
      <w:r w:rsidR="000B6564" w:rsidRPr="000B6564">
        <w:rPr>
          <w:sz w:val="26"/>
          <w:szCs w:val="26"/>
        </w:rPr>
        <w:t>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0B6564" w:rsidRPr="000B6564" w:rsidRDefault="00AC06C0" w:rsidP="00334042">
      <w:pPr>
        <w:ind w:firstLine="539"/>
        <w:jc w:val="both"/>
        <w:rPr>
          <w:sz w:val="26"/>
          <w:szCs w:val="26"/>
        </w:rPr>
      </w:pPr>
      <w:r>
        <w:rPr>
          <w:sz w:val="26"/>
          <w:szCs w:val="26"/>
        </w:rPr>
        <w:t>4</w:t>
      </w:r>
      <w:r w:rsidR="000B6564" w:rsidRPr="000B6564">
        <w:rPr>
          <w:sz w:val="26"/>
          <w:szCs w:val="26"/>
        </w:rPr>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rsidR="000B6564" w:rsidRPr="000B6564" w:rsidRDefault="000B6564" w:rsidP="00334042">
      <w:pPr>
        <w:ind w:firstLine="539"/>
        <w:jc w:val="both"/>
        <w:rPr>
          <w:sz w:val="26"/>
          <w:szCs w:val="26"/>
        </w:rPr>
      </w:pPr>
      <w:r w:rsidRPr="000B6564">
        <w:rPr>
          <w:sz w:val="26"/>
          <w:szCs w:val="26"/>
        </w:rPr>
        <w:t>- наличия сведений о взыскании с должника денежных средств в рамках исполнительного производства;</w:t>
      </w:r>
    </w:p>
    <w:p w:rsidR="000B6564" w:rsidRDefault="000B6564" w:rsidP="00334042">
      <w:pPr>
        <w:ind w:firstLine="539"/>
        <w:jc w:val="both"/>
        <w:rPr>
          <w:sz w:val="26"/>
          <w:szCs w:val="26"/>
        </w:rPr>
      </w:pPr>
      <w:r w:rsidRPr="000B6564">
        <w:rPr>
          <w:sz w:val="26"/>
          <w:szCs w:val="26"/>
        </w:rPr>
        <w:t>- наличия сведений о возбуждении в отношении должника дела о банкротстве.</w:t>
      </w:r>
    </w:p>
    <w:p w:rsidR="00AC06C0" w:rsidRDefault="00AC06C0" w:rsidP="00334042">
      <w:pPr>
        <w:ind w:firstLine="539"/>
        <w:jc w:val="both"/>
        <w:rPr>
          <w:sz w:val="26"/>
          <w:szCs w:val="26"/>
        </w:rPr>
      </w:pPr>
      <w:r>
        <w:rPr>
          <w:sz w:val="26"/>
          <w:szCs w:val="26"/>
        </w:rPr>
        <w:t xml:space="preserve">- </w:t>
      </w:r>
      <w:r w:rsidRPr="00AC06C0">
        <w:rPr>
          <w:sz w:val="26"/>
          <w:szCs w:val="26"/>
        </w:rPr>
        <w:t>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r>
        <w:rPr>
          <w:sz w:val="26"/>
          <w:szCs w:val="26"/>
        </w:rPr>
        <w:t>;</w:t>
      </w:r>
    </w:p>
    <w:p w:rsidR="00AC06C0" w:rsidRPr="000B6564" w:rsidRDefault="00AC06C0" w:rsidP="00334042">
      <w:pPr>
        <w:ind w:firstLine="539"/>
        <w:jc w:val="both"/>
        <w:rPr>
          <w:sz w:val="26"/>
          <w:szCs w:val="26"/>
        </w:rPr>
      </w:pPr>
      <w:r>
        <w:rPr>
          <w:sz w:val="26"/>
          <w:szCs w:val="26"/>
        </w:rPr>
        <w:t>- своевременное принятие решения о признании безнадежной задолженности по платежам в бюджет муниципального округа и о ее списании.</w:t>
      </w:r>
    </w:p>
    <w:p w:rsidR="000B6564" w:rsidRPr="000B6564" w:rsidRDefault="00AC06C0" w:rsidP="00334042">
      <w:pPr>
        <w:ind w:firstLine="539"/>
        <w:jc w:val="both"/>
        <w:rPr>
          <w:sz w:val="26"/>
          <w:szCs w:val="26"/>
        </w:rPr>
      </w:pPr>
      <w:r>
        <w:rPr>
          <w:sz w:val="26"/>
          <w:szCs w:val="26"/>
        </w:rPr>
        <w:t>4</w:t>
      </w:r>
      <w:r w:rsidR="005A10B2">
        <w:rPr>
          <w:sz w:val="26"/>
          <w:szCs w:val="26"/>
        </w:rPr>
        <w:t>.4</w:t>
      </w:r>
      <w:r w:rsidR="000B6564" w:rsidRPr="000B6564">
        <w:rPr>
          <w:sz w:val="26"/>
          <w:szCs w:val="26"/>
        </w:rPr>
        <w:t>.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 проводятся не реже одного раза в год.</w:t>
      </w:r>
    </w:p>
    <w:p w:rsidR="000B6564" w:rsidRPr="000B6564" w:rsidRDefault="00AC06C0" w:rsidP="00334042">
      <w:pPr>
        <w:ind w:firstLine="539"/>
        <w:jc w:val="both"/>
        <w:rPr>
          <w:sz w:val="26"/>
          <w:szCs w:val="26"/>
        </w:rPr>
      </w:pPr>
      <w:r>
        <w:rPr>
          <w:sz w:val="26"/>
          <w:szCs w:val="26"/>
        </w:rPr>
        <w:t>5</w:t>
      </w:r>
      <w:r w:rsidR="000B6564" w:rsidRPr="000B6564">
        <w:rPr>
          <w:sz w:val="26"/>
          <w:szCs w:val="26"/>
        </w:rPr>
        <w:t>.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w:t>
      </w:r>
      <w:r w:rsidR="0032169C">
        <w:rPr>
          <w:sz w:val="26"/>
          <w:szCs w:val="26"/>
        </w:rPr>
        <w:t xml:space="preserve"> округа</w:t>
      </w:r>
      <w:r w:rsidR="000B6564" w:rsidRPr="000B6564">
        <w:rPr>
          <w:sz w:val="26"/>
          <w:szCs w:val="26"/>
        </w:rPr>
        <w:t xml:space="preserve"> (пеней, штрафов) до начала работы по их принудительному взысканию) включают в себя:</w:t>
      </w:r>
    </w:p>
    <w:p w:rsidR="000B6564" w:rsidRPr="000B6564" w:rsidRDefault="005A10B2" w:rsidP="00334042">
      <w:pPr>
        <w:ind w:firstLine="539"/>
        <w:jc w:val="both"/>
        <w:rPr>
          <w:sz w:val="26"/>
          <w:szCs w:val="26"/>
        </w:rPr>
      </w:pPr>
      <w:r>
        <w:rPr>
          <w:sz w:val="26"/>
          <w:szCs w:val="26"/>
        </w:rPr>
        <w:t xml:space="preserve">- </w:t>
      </w:r>
      <w:r w:rsidR="000B6564" w:rsidRPr="000B6564">
        <w:rPr>
          <w:sz w:val="26"/>
          <w:szCs w:val="26"/>
        </w:rPr>
        <w:t>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rsidR="000B6564" w:rsidRPr="000B6564" w:rsidRDefault="005A10B2" w:rsidP="00334042">
      <w:pPr>
        <w:ind w:firstLine="539"/>
        <w:jc w:val="both"/>
        <w:rPr>
          <w:sz w:val="26"/>
          <w:szCs w:val="26"/>
        </w:rPr>
      </w:pPr>
      <w:r>
        <w:rPr>
          <w:sz w:val="26"/>
          <w:szCs w:val="26"/>
        </w:rPr>
        <w:t xml:space="preserve">- </w:t>
      </w:r>
      <w:r w:rsidR="000B6564" w:rsidRPr="000B6564">
        <w:rPr>
          <w:sz w:val="26"/>
          <w:szCs w:val="26"/>
        </w:rPr>
        <w:t xml:space="preserve">направление претензии должнику о погашении образовавшейся задолженности в досудебном порядке в установленный законом или договором </w:t>
      </w:r>
      <w:r w:rsidR="000B6564" w:rsidRPr="000B6564">
        <w:rPr>
          <w:sz w:val="26"/>
          <w:szCs w:val="26"/>
        </w:rPr>
        <w:lastRenderedPageBreak/>
        <w:t>(государственным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(государственным контрактом);</w:t>
      </w:r>
    </w:p>
    <w:p w:rsidR="000B6564" w:rsidRDefault="005A10B2" w:rsidP="00334042">
      <w:pPr>
        <w:ind w:firstLine="539"/>
        <w:jc w:val="both"/>
        <w:rPr>
          <w:sz w:val="26"/>
          <w:szCs w:val="26"/>
        </w:rPr>
      </w:pPr>
      <w:r>
        <w:rPr>
          <w:sz w:val="26"/>
          <w:szCs w:val="26"/>
        </w:rPr>
        <w:t xml:space="preserve">- </w:t>
      </w:r>
      <w:r w:rsidR="000B6564" w:rsidRPr="000B6564">
        <w:rPr>
          <w:sz w:val="26"/>
          <w:szCs w:val="26"/>
        </w:rPr>
        <w:t>рас</w:t>
      </w:r>
      <w:r>
        <w:rPr>
          <w:sz w:val="26"/>
          <w:szCs w:val="26"/>
        </w:rPr>
        <w:t xml:space="preserve">смотрение вопроса о возможности </w:t>
      </w:r>
      <w:r w:rsidR="000B6564" w:rsidRPr="000B6564">
        <w:rPr>
          <w:sz w:val="26"/>
          <w:szCs w:val="26"/>
        </w:rPr>
        <w:t>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AC06C0" w:rsidRDefault="00AC06C0" w:rsidP="00334042">
      <w:pPr>
        <w:ind w:firstLine="539"/>
        <w:jc w:val="both"/>
        <w:rPr>
          <w:sz w:val="26"/>
          <w:szCs w:val="26"/>
        </w:rPr>
      </w:pPr>
      <w:r>
        <w:rPr>
          <w:sz w:val="26"/>
          <w:szCs w:val="26"/>
        </w:rPr>
        <w:t xml:space="preserve">- </w:t>
      </w:r>
      <w:r w:rsidRPr="00AC06C0">
        <w:rPr>
          <w:sz w:val="26"/>
          <w:szCs w:val="26"/>
        </w:rPr>
        <w:t>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 N 257 "Об обеспечении интересов Российской Федерации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rsidR="008B65CD" w:rsidRPr="000B6564" w:rsidRDefault="008B65CD" w:rsidP="00334042">
      <w:pPr>
        <w:ind w:firstLine="539"/>
        <w:jc w:val="both"/>
        <w:rPr>
          <w:sz w:val="26"/>
          <w:szCs w:val="26"/>
        </w:rPr>
      </w:pPr>
      <w:r>
        <w:rPr>
          <w:sz w:val="26"/>
          <w:szCs w:val="26"/>
        </w:rPr>
        <w:t xml:space="preserve">- </w:t>
      </w:r>
      <w:r w:rsidRPr="008B65CD">
        <w:rPr>
          <w:sz w:val="26"/>
          <w:szCs w:val="26"/>
        </w:rPr>
        <w:t>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w:t>
      </w:r>
      <w:r>
        <w:rPr>
          <w:sz w:val="26"/>
          <w:szCs w:val="26"/>
        </w:rPr>
        <w:t>янских (фермерских) хозяйств</w:t>
      </w:r>
      <w:r w:rsidRPr="008B65CD">
        <w:rPr>
          <w:sz w:val="26"/>
          <w:szCs w:val="26"/>
        </w:rPr>
        <w:t>,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8 августа 2001 г. N 129-ФЗ "О государственной регистрации юридических лиц и индивидуальных предпринимателей";</w:t>
      </w:r>
    </w:p>
    <w:p w:rsidR="000B6564" w:rsidRPr="000B6564" w:rsidRDefault="005A10B2" w:rsidP="00334042">
      <w:pPr>
        <w:ind w:firstLine="539"/>
        <w:jc w:val="both"/>
        <w:rPr>
          <w:sz w:val="26"/>
          <w:szCs w:val="26"/>
        </w:rPr>
      </w:pPr>
      <w:r>
        <w:rPr>
          <w:sz w:val="26"/>
          <w:szCs w:val="26"/>
        </w:rPr>
        <w:t xml:space="preserve">- </w:t>
      </w:r>
      <w:r w:rsidR="000B6564" w:rsidRPr="000B6564">
        <w:rPr>
          <w:sz w:val="26"/>
          <w:szCs w:val="26"/>
        </w:rPr>
        <w:t xml:space="preserve">иные мероприятия, проводимые по решению </w:t>
      </w:r>
      <w:r w:rsidR="00115021">
        <w:rPr>
          <w:sz w:val="26"/>
          <w:szCs w:val="26"/>
        </w:rPr>
        <w:t>а</w:t>
      </w:r>
      <w:r w:rsidR="000B6564" w:rsidRPr="000B6564">
        <w:rPr>
          <w:sz w:val="26"/>
          <w:szCs w:val="26"/>
        </w:rPr>
        <w:t>дминистрации в целях погашения (урегулирования) дебиторской задолженности по доходам в досудебном порядке (при наличии).</w:t>
      </w:r>
    </w:p>
    <w:p w:rsidR="008B65CD" w:rsidRPr="008B65CD" w:rsidRDefault="008B65CD" w:rsidP="008B65CD">
      <w:pPr>
        <w:ind w:firstLine="539"/>
        <w:jc w:val="both"/>
        <w:rPr>
          <w:sz w:val="26"/>
          <w:szCs w:val="26"/>
        </w:rPr>
      </w:pPr>
      <w:r w:rsidRPr="00115021">
        <w:rPr>
          <w:sz w:val="26"/>
          <w:szCs w:val="26"/>
        </w:rPr>
        <w:t>5</w:t>
      </w:r>
      <w:r w:rsidR="00FA2034" w:rsidRPr="00115021">
        <w:rPr>
          <w:sz w:val="26"/>
          <w:szCs w:val="26"/>
        </w:rPr>
        <w:t xml:space="preserve">.1. </w:t>
      </w:r>
      <w:r w:rsidRPr="008B65CD">
        <w:rPr>
          <w:sz w:val="26"/>
          <w:szCs w:val="26"/>
        </w:rPr>
        <w:t xml:space="preserve">Сотрудник </w:t>
      </w:r>
      <w:r w:rsidR="00115021">
        <w:rPr>
          <w:sz w:val="26"/>
          <w:szCs w:val="26"/>
        </w:rPr>
        <w:t>а</w:t>
      </w:r>
      <w:r w:rsidRPr="008B65CD">
        <w:rPr>
          <w:sz w:val="26"/>
          <w:szCs w:val="26"/>
        </w:rPr>
        <w:t>дминистрации, наделенны</w:t>
      </w:r>
      <w:r w:rsidR="00D242D5">
        <w:rPr>
          <w:sz w:val="26"/>
          <w:szCs w:val="26"/>
        </w:rPr>
        <w:t>й</w:t>
      </w:r>
      <w:r w:rsidRPr="008B65CD">
        <w:rPr>
          <w:sz w:val="26"/>
          <w:szCs w:val="26"/>
        </w:rPr>
        <w:t xml:space="preserve"> соответствующими полномочиями, при реализации </w:t>
      </w:r>
      <w:r w:rsidR="000A5141">
        <w:rPr>
          <w:sz w:val="26"/>
          <w:szCs w:val="26"/>
        </w:rPr>
        <w:t>а</w:t>
      </w:r>
      <w:r w:rsidRPr="008B65CD">
        <w:rPr>
          <w:sz w:val="26"/>
          <w:szCs w:val="26"/>
        </w:rPr>
        <w:t>дминистрацией полномочий, направленных на взыскание дебиторской задолженности по дохо</w:t>
      </w:r>
      <w:r w:rsidR="00D242D5">
        <w:rPr>
          <w:sz w:val="26"/>
          <w:szCs w:val="26"/>
        </w:rPr>
        <w:t>дам</w:t>
      </w:r>
      <w:r w:rsidRPr="008B65CD">
        <w:rPr>
          <w:sz w:val="26"/>
          <w:szCs w:val="26"/>
        </w:rPr>
        <w:t xml:space="preserve">, при выявлении в ходе контроля за поступлением доходов в бюджет муниципального </w:t>
      </w:r>
      <w:r w:rsidR="00D242D5">
        <w:rPr>
          <w:sz w:val="26"/>
          <w:szCs w:val="26"/>
        </w:rPr>
        <w:t>округа</w:t>
      </w:r>
      <w:r w:rsidRPr="008B65CD">
        <w:rPr>
          <w:sz w:val="26"/>
          <w:szCs w:val="26"/>
        </w:rPr>
        <w:t xml:space="preserve">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rsidR="008B65CD" w:rsidRPr="008B65CD" w:rsidRDefault="000A5141" w:rsidP="008B65CD">
      <w:pPr>
        <w:ind w:firstLine="539"/>
        <w:jc w:val="both"/>
        <w:rPr>
          <w:sz w:val="26"/>
          <w:szCs w:val="26"/>
        </w:rPr>
      </w:pPr>
      <w:r>
        <w:rPr>
          <w:sz w:val="26"/>
          <w:szCs w:val="26"/>
        </w:rPr>
        <w:t>а) производит</w:t>
      </w:r>
      <w:r w:rsidR="008B65CD" w:rsidRPr="008B65CD">
        <w:rPr>
          <w:sz w:val="26"/>
          <w:szCs w:val="26"/>
        </w:rPr>
        <w:t xml:space="preserve"> расчет задолженности;</w:t>
      </w:r>
    </w:p>
    <w:p w:rsidR="00D242D5" w:rsidRDefault="008B65CD" w:rsidP="008B65CD">
      <w:pPr>
        <w:ind w:firstLine="539"/>
        <w:jc w:val="both"/>
        <w:rPr>
          <w:sz w:val="26"/>
          <w:szCs w:val="26"/>
        </w:rPr>
      </w:pPr>
      <w:r w:rsidRPr="008B65CD">
        <w:rPr>
          <w:sz w:val="26"/>
          <w:szCs w:val="26"/>
        </w:rPr>
        <w:t>б) направляет должнику требование (претензию) с приложением расчета задолженности об ее погашении в пятнадцатидневный срок со дня его получения.</w:t>
      </w:r>
    </w:p>
    <w:p w:rsidR="000B6564" w:rsidRPr="00115021" w:rsidRDefault="000B6564" w:rsidP="008B65CD">
      <w:pPr>
        <w:ind w:firstLine="539"/>
        <w:jc w:val="both"/>
        <w:rPr>
          <w:sz w:val="26"/>
          <w:szCs w:val="26"/>
        </w:rPr>
      </w:pPr>
      <w:r w:rsidRPr="00115021">
        <w:rPr>
          <w:sz w:val="26"/>
          <w:szCs w:val="26"/>
        </w:rPr>
        <w:t>Требование (претензия) об имеющейся просроченной дебиторской задолженности и пени направляется в адрес должника одним из следующих способов:</w:t>
      </w:r>
    </w:p>
    <w:p w:rsidR="000B6564" w:rsidRPr="00115021" w:rsidRDefault="000B6564" w:rsidP="00334042">
      <w:pPr>
        <w:ind w:firstLine="539"/>
        <w:jc w:val="both"/>
        <w:rPr>
          <w:sz w:val="26"/>
          <w:szCs w:val="26"/>
        </w:rPr>
      </w:pPr>
      <w:r w:rsidRPr="00115021">
        <w:rPr>
          <w:sz w:val="26"/>
          <w:szCs w:val="26"/>
        </w:rPr>
        <w:lastRenderedPageBreak/>
        <w:t>- по почте заказным письмом с уведомлением;</w:t>
      </w:r>
    </w:p>
    <w:p w:rsidR="000B6564" w:rsidRPr="00115021" w:rsidRDefault="000B6564" w:rsidP="00334042">
      <w:pPr>
        <w:ind w:firstLine="539"/>
        <w:jc w:val="both"/>
        <w:rPr>
          <w:sz w:val="26"/>
          <w:szCs w:val="26"/>
        </w:rPr>
      </w:pPr>
      <w:r w:rsidRPr="00115021">
        <w:rPr>
          <w:sz w:val="26"/>
          <w:szCs w:val="26"/>
        </w:rPr>
        <w:t>- по электронной почте с использованием опции "уведомление о получении" и (или) "прочтении" электронного сообщения;</w:t>
      </w:r>
    </w:p>
    <w:p w:rsidR="000B6564" w:rsidRPr="00115021" w:rsidRDefault="000B6564" w:rsidP="00334042">
      <w:pPr>
        <w:ind w:firstLine="539"/>
        <w:jc w:val="both"/>
        <w:rPr>
          <w:sz w:val="26"/>
          <w:szCs w:val="26"/>
        </w:rPr>
      </w:pPr>
      <w:r w:rsidRPr="00115021">
        <w:rPr>
          <w:sz w:val="26"/>
          <w:szCs w:val="26"/>
        </w:rPr>
        <w:t>- путем направления требования (претензии) с использованием единой информационной системы в сфере закупок,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0B6564" w:rsidRPr="00115021" w:rsidRDefault="000B6564" w:rsidP="00D242D5">
      <w:pPr>
        <w:ind w:firstLine="539"/>
        <w:jc w:val="both"/>
        <w:rPr>
          <w:sz w:val="26"/>
          <w:szCs w:val="26"/>
        </w:rPr>
      </w:pPr>
      <w:r w:rsidRPr="00115021">
        <w:rPr>
          <w:sz w:val="26"/>
          <w:szCs w:val="26"/>
        </w:rPr>
        <w:t xml:space="preserve"> В требовании (претензии) указываются:</w:t>
      </w:r>
    </w:p>
    <w:p w:rsidR="000B6564" w:rsidRPr="00115021" w:rsidRDefault="000B6564" w:rsidP="00334042">
      <w:pPr>
        <w:ind w:firstLine="539"/>
        <w:jc w:val="both"/>
        <w:rPr>
          <w:sz w:val="26"/>
          <w:szCs w:val="26"/>
        </w:rPr>
      </w:pPr>
      <w:r w:rsidRPr="00115021">
        <w:rPr>
          <w:sz w:val="26"/>
          <w:szCs w:val="26"/>
        </w:rPr>
        <w:t>- наименование должника</w:t>
      </w:r>
      <w:r w:rsidR="00D242D5" w:rsidRPr="00115021">
        <w:rPr>
          <w:sz w:val="26"/>
          <w:szCs w:val="26"/>
        </w:rPr>
        <w:t>, адрес</w:t>
      </w:r>
      <w:r w:rsidRPr="00115021">
        <w:rPr>
          <w:sz w:val="26"/>
          <w:szCs w:val="26"/>
        </w:rPr>
        <w:t>;</w:t>
      </w:r>
    </w:p>
    <w:p w:rsidR="000B6564" w:rsidRPr="00115021" w:rsidRDefault="000B6564" w:rsidP="00334042">
      <w:pPr>
        <w:ind w:firstLine="539"/>
        <w:jc w:val="both"/>
        <w:rPr>
          <w:sz w:val="26"/>
          <w:szCs w:val="26"/>
        </w:rPr>
      </w:pPr>
      <w:r w:rsidRPr="00115021">
        <w:rPr>
          <w:sz w:val="26"/>
          <w:szCs w:val="26"/>
        </w:rPr>
        <w:t>- наименование и реквизиты документа-основания;</w:t>
      </w:r>
    </w:p>
    <w:p w:rsidR="000B6564" w:rsidRPr="00115021" w:rsidRDefault="000B6564" w:rsidP="00334042">
      <w:pPr>
        <w:ind w:firstLine="539"/>
        <w:jc w:val="both"/>
        <w:rPr>
          <w:sz w:val="26"/>
          <w:szCs w:val="26"/>
        </w:rPr>
      </w:pPr>
      <w:r w:rsidRPr="00115021">
        <w:rPr>
          <w:sz w:val="26"/>
          <w:szCs w:val="26"/>
        </w:rPr>
        <w:t>- правовые основания для предъявления требования (претензии);</w:t>
      </w:r>
    </w:p>
    <w:p w:rsidR="000B6564" w:rsidRPr="00115021" w:rsidRDefault="000B6564" w:rsidP="00334042">
      <w:pPr>
        <w:ind w:firstLine="539"/>
        <w:jc w:val="both"/>
        <w:rPr>
          <w:sz w:val="26"/>
          <w:szCs w:val="26"/>
        </w:rPr>
      </w:pPr>
      <w:r w:rsidRPr="00115021">
        <w:rPr>
          <w:sz w:val="26"/>
          <w:szCs w:val="26"/>
        </w:rPr>
        <w:t>- период просрочки;</w:t>
      </w:r>
    </w:p>
    <w:p w:rsidR="000B6564" w:rsidRPr="00115021" w:rsidRDefault="000B6564" w:rsidP="00334042">
      <w:pPr>
        <w:ind w:firstLine="539"/>
        <w:jc w:val="both"/>
        <w:rPr>
          <w:sz w:val="26"/>
          <w:szCs w:val="26"/>
        </w:rPr>
      </w:pPr>
      <w:r w:rsidRPr="00115021">
        <w:rPr>
          <w:sz w:val="26"/>
          <w:szCs w:val="26"/>
        </w:rPr>
        <w:t>- сумма просроченной дебиторской задолженности по платежам, пени;</w:t>
      </w:r>
    </w:p>
    <w:p w:rsidR="000B6564" w:rsidRPr="00115021" w:rsidRDefault="000B6564" w:rsidP="00334042">
      <w:pPr>
        <w:ind w:firstLine="539"/>
        <w:jc w:val="both"/>
        <w:rPr>
          <w:sz w:val="26"/>
          <w:szCs w:val="26"/>
        </w:rPr>
      </w:pPr>
      <w:r w:rsidRPr="00115021">
        <w:rPr>
          <w:sz w:val="26"/>
          <w:szCs w:val="26"/>
        </w:rPr>
        <w:t>- сумма штрафных санкций (при их наличии);</w:t>
      </w:r>
    </w:p>
    <w:p w:rsidR="000B6564" w:rsidRPr="00115021" w:rsidRDefault="000B6564" w:rsidP="00334042">
      <w:pPr>
        <w:ind w:firstLine="539"/>
        <w:jc w:val="both"/>
        <w:rPr>
          <w:sz w:val="26"/>
          <w:szCs w:val="26"/>
        </w:rPr>
      </w:pPr>
      <w:r w:rsidRPr="00115021">
        <w:rPr>
          <w:sz w:val="26"/>
          <w:szCs w:val="26"/>
        </w:rPr>
        <w:t>- предложение оплатить просроченную дебиторскую задолженность в добровольном порядке в срок, установленный требованием (претензией);</w:t>
      </w:r>
    </w:p>
    <w:p w:rsidR="000B6564" w:rsidRPr="00115021" w:rsidRDefault="000B6564" w:rsidP="00334042">
      <w:pPr>
        <w:ind w:firstLine="539"/>
        <w:jc w:val="both"/>
        <w:rPr>
          <w:sz w:val="26"/>
          <w:szCs w:val="26"/>
        </w:rPr>
      </w:pPr>
      <w:r w:rsidRPr="00115021">
        <w:rPr>
          <w:sz w:val="26"/>
          <w:szCs w:val="26"/>
        </w:rPr>
        <w:t>- реквизиты для перечисления просроченной дебиторской задолженности;</w:t>
      </w:r>
    </w:p>
    <w:p w:rsidR="000B6564" w:rsidRPr="00115021" w:rsidRDefault="000B6564" w:rsidP="00334042">
      <w:pPr>
        <w:ind w:firstLine="539"/>
        <w:jc w:val="both"/>
        <w:rPr>
          <w:sz w:val="26"/>
          <w:szCs w:val="26"/>
        </w:rPr>
      </w:pPr>
      <w:r w:rsidRPr="00115021">
        <w:rPr>
          <w:sz w:val="26"/>
          <w:szCs w:val="26"/>
        </w:rPr>
        <w:t>-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должность, контактный номер телефона для связи).</w:t>
      </w:r>
    </w:p>
    <w:p w:rsidR="000B6564" w:rsidRDefault="008B65CD" w:rsidP="00334042">
      <w:pPr>
        <w:ind w:firstLine="539"/>
        <w:jc w:val="both"/>
        <w:rPr>
          <w:sz w:val="26"/>
          <w:szCs w:val="26"/>
        </w:rPr>
      </w:pPr>
      <w:r w:rsidRPr="00115021">
        <w:rPr>
          <w:sz w:val="26"/>
          <w:szCs w:val="26"/>
        </w:rPr>
        <w:t>5</w:t>
      </w:r>
      <w:r w:rsidR="000B6564" w:rsidRPr="00115021">
        <w:rPr>
          <w:sz w:val="26"/>
          <w:szCs w:val="26"/>
        </w:rPr>
        <w:t>.</w:t>
      </w:r>
      <w:r w:rsidR="00D242D5" w:rsidRPr="00115021">
        <w:rPr>
          <w:sz w:val="26"/>
          <w:szCs w:val="26"/>
        </w:rPr>
        <w:t>2</w:t>
      </w:r>
      <w:r w:rsidR="00A07806" w:rsidRPr="00115021">
        <w:rPr>
          <w:sz w:val="26"/>
          <w:szCs w:val="26"/>
        </w:rPr>
        <w:t>.</w:t>
      </w:r>
      <w:r w:rsidR="000B6564" w:rsidRPr="00115021">
        <w:rPr>
          <w:sz w:val="26"/>
          <w:szCs w:val="26"/>
        </w:rPr>
        <w:t xml:space="preserve"> При добровольном исполнении должником обязательств в срок, указанный в требовании (претензии), претензионная работа в отношении должника прекращается.</w:t>
      </w:r>
    </w:p>
    <w:p w:rsidR="008B65CD" w:rsidRPr="000B6564" w:rsidRDefault="00D242D5" w:rsidP="00334042">
      <w:pPr>
        <w:ind w:firstLine="539"/>
        <w:jc w:val="both"/>
        <w:rPr>
          <w:sz w:val="26"/>
          <w:szCs w:val="26"/>
        </w:rPr>
      </w:pPr>
      <w:r>
        <w:rPr>
          <w:sz w:val="26"/>
          <w:szCs w:val="26"/>
        </w:rPr>
        <w:t xml:space="preserve">5.3. </w:t>
      </w:r>
      <w:r w:rsidR="008B65CD" w:rsidRPr="008B65CD">
        <w:rPr>
          <w:sz w:val="26"/>
          <w:szCs w:val="26"/>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r w:rsidR="008B65CD">
        <w:rPr>
          <w:sz w:val="26"/>
          <w:szCs w:val="26"/>
        </w:rPr>
        <w:t>.</w:t>
      </w:r>
    </w:p>
    <w:p w:rsidR="000B6564" w:rsidRPr="000B6564" w:rsidRDefault="00D242D5" w:rsidP="00D242D5">
      <w:pPr>
        <w:ind w:firstLine="539"/>
        <w:jc w:val="both"/>
        <w:rPr>
          <w:sz w:val="26"/>
          <w:szCs w:val="26"/>
        </w:rPr>
      </w:pPr>
      <w:r>
        <w:rPr>
          <w:sz w:val="26"/>
          <w:szCs w:val="26"/>
        </w:rPr>
        <w:t xml:space="preserve">5.4. </w:t>
      </w:r>
      <w:r w:rsidR="000B6564" w:rsidRPr="000B6564">
        <w:rPr>
          <w:sz w:val="26"/>
          <w:szCs w:val="26"/>
        </w:rPr>
        <w:t>Мероприятие по урегулированию дебиторской задолженности по доходам осуществляется в срок до принятия решения о принудительном взыскании дебиторской задолженности по доходам.</w:t>
      </w:r>
    </w:p>
    <w:p w:rsidR="00FB747A" w:rsidRDefault="000B6564" w:rsidP="00FB747A">
      <w:pPr>
        <w:ind w:firstLine="539"/>
        <w:jc w:val="both"/>
        <w:rPr>
          <w:sz w:val="26"/>
          <w:szCs w:val="26"/>
        </w:rPr>
      </w:pPr>
      <w:r w:rsidRPr="000B6564">
        <w:rPr>
          <w:sz w:val="26"/>
          <w:szCs w:val="26"/>
        </w:rPr>
        <w:t>В случае непогашения должником в полном объеме просроченной дебиторской задолженности по истечении установленного в требовании (претензии) срока, в зависимости от состава дебиторской задолженности, подготавливаются документы для подачи искового заявления, в соответствии с действующим законодательством Российской Федерации.</w:t>
      </w:r>
    </w:p>
    <w:p w:rsidR="000B6564" w:rsidRPr="000B6564" w:rsidRDefault="00D242D5" w:rsidP="00FB747A">
      <w:pPr>
        <w:ind w:firstLine="539"/>
        <w:jc w:val="both"/>
        <w:rPr>
          <w:sz w:val="26"/>
          <w:szCs w:val="26"/>
        </w:rPr>
      </w:pPr>
      <w:r>
        <w:rPr>
          <w:sz w:val="26"/>
          <w:szCs w:val="26"/>
        </w:rPr>
        <w:t>6</w:t>
      </w:r>
      <w:r w:rsidR="00FB747A">
        <w:rPr>
          <w:sz w:val="26"/>
          <w:szCs w:val="26"/>
        </w:rPr>
        <w:t xml:space="preserve">. </w:t>
      </w:r>
      <w:r w:rsidR="000B6564" w:rsidRPr="000B6564">
        <w:rPr>
          <w:sz w:val="26"/>
          <w:szCs w:val="26"/>
        </w:rPr>
        <w:t>Мероприятия по принудительному взысканию</w:t>
      </w:r>
      <w:r w:rsidR="00FB747A">
        <w:rPr>
          <w:sz w:val="26"/>
          <w:szCs w:val="26"/>
        </w:rPr>
        <w:t xml:space="preserve"> </w:t>
      </w:r>
      <w:r w:rsidR="000B6564" w:rsidRPr="000B6564">
        <w:rPr>
          <w:sz w:val="26"/>
          <w:szCs w:val="26"/>
        </w:rPr>
        <w:t>дебиторской задолженности по доходам</w:t>
      </w:r>
      <w:r w:rsidR="00FB747A">
        <w:rPr>
          <w:sz w:val="26"/>
          <w:szCs w:val="26"/>
        </w:rPr>
        <w:t xml:space="preserve"> включают в себя:</w:t>
      </w:r>
    </w:p>
    <w:p w:rsidR="000B6564" w:rsidRPr="000B6564" w:rsidRDefault="000B6564" w:rsidP="00334042">
      <w:pPr>
        <w:ind w:firstLine="539"/>
        <w:jc w:val="both"/>
        <w:rPr>
          <w:sz w:val="26"/>
          <w:szCs w:val="26"/>
        </w:rPr>
      </w:pPr>
      <w:r w:rsidRPr="000B6564">
        <w:rPr>
          <w:sz w:val="26"/>
          <w:szCs w:val="26"/>
        </w:rPr>
        <w:t> </w:t>
      </w:r>
      <w:r w:rsidR="00D242D5">
        <w:rPr>
          <w:sz w:val="26"/>
          <w:szCs w:val="26"/>
        </w:rPr>
        <w:t>6</w:t>
      </w:r>
      <w:r w:rsidRPr="000B6564">
        <w:rPr>
          <w:sz w:val="26"/>
          <w:szCs w:val="26"/>
        </w:rPr>
        <w:t>.1</w:t>
      </w:r>
      <w:r w:rsidR="00FA2034">
        <w:rPr>
          <w:sz w:val="26"/>
          <w:szCs w:val="26"/>
        </w:rPr>
        <w:t>.</w:t>
      </w:r>
      <w:r w:rsidRPr="000B6564">
        <w:rPr>
          <w:sz w:val="26"/>
          <w:szCs w:val="26"/>
        </w:rPr>
        <w:t xml:space="preserve"> 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rsidR="000B6564" w:rsidRPr="000B6564" w:rsidRDefault="00D242D5" w:rsidP="00334042">
      <w:pPr>
        <w:ind w:firstLine="539"/>
        <w:jc w:val="both"/>
        <w:rPr>
          <w:sz w:val="26"/>
          <w:szCs w:val="26"/>
        </w:rPr>
      </w:pPr>
      <w:r>
        <w:rPr>
          <w:sz w:val="26"/>
          <w:szCs w:val="26"/>
        </w:rPr>
        <w:t>6</w:t>
      </w:r>
      <w:r w:rsidR="000B6564" w:rsidRPr="000B6564">
        <w:rPr>
          <w:sz w:val="26"/>
          <w:szCs w:val="26"/>
        </w:rPr>
        <w:t>.2. Взыскание просроченной дебиторской задолженности в судебном порядке осуществляется в порядке и сроки, установленные законодательством Российской Федерации.</w:t>
      </w:r>
    </w:p>
    <w:p w:rsidR="000B6564" w:rsidRPr="000B6564" w:rsidRDefault="00D242D5" w:rsidP="00334042">
      <w:pPr>
        <w:ind w:firstLine="539"/>
        <w:jc w:val="both"/>
        <w:rPr>
          <w:sz w:val="26"/>
          <w:szCs w:val="26"/>
        </w:rPr>
      </w:pPr>
      <w:r>
        <w:rPr>
          <w:sz w:val="26"/>
          <w:szCs w:val="26"/>
        </w:rPr>
        <w:t>6</w:t>
      </w:r>
      <w:r w:rsidR="000B6564" w:rsidRPr="000B6564">
        <w:rPr>
          <w:sz w:val="26"/>
          <w:szCs w:val="26"/>
        </w:rPr>
        <w:t>.3. После установления факта нарушения сроков обязательств и отсутствии добровольного исполнения требования (претензии) должником, подготавливается и направляется от имени</w:t>
      </w:r>
      <w:r w:rsidR="000A5141">
        <w:rPr>
          <w:sz w:val="26"/>
          <w:szCs w:val="26"/>
        </w:rPr>
        <w:t xml:space="preserve"> а</w:t>
      </w:r>
      <w:r w:rsidR="000B6564" w:rsidRPr="000B6564">
        <w:rPr>
          <w:sz w:val="26"/>
          <w:szCs w:val="26"/>
        </w:rPr>
        <w:t>дминистрации исковое заявление о взыскании просроченной дебиторской задолженности в суд.</w:t>
      </w:r>
    </w:p>
    <w:p w:rsidR="000B6564" w:rsidRPr="000B6564" w:rsidRDefault="00D242D5" w:rsidP="00334042">
      <w:pPr>
        <w:ind w:firstLine="539"/>
        <w:jc w:val="both"/>
        <w:rPr>
          <w:sz w:val="26"/>
          <w:szCs w:val="26"/>
        </w:rPr>
      </w:pPr>
      <w:r>
        <w:rPr>
          <w:sz w:val="26"/>
          <w:szCs w:val="26"/>
        </w:rPr>
        <w:t>6</w:t>
      </w:r>
      <w:r w:rsidR="000B6564" w:rsidRPr="000B6564">
        <w:rPr>
          <w:sz w:val="26"/>
          <w:szCs w:val="26"/>
        </w:rPr>
        <w:t xml:space="preserve">.4. При принятии судом решения о полном (частичном) отказе в </w:t>
      </w:r>
      <w:r w:rsidR="000B6564" w:rsidRPr="000B6564">
        <w:rPr>
          <w:sz w:val="26"/>
          <w:szCs w:val="26"/>
        </w:rPr>
        <w:lastRenderedPageBreak/>
        <w:t>удовлетворении заявленных требований обеспечивается принятие исчерпывающих мер по обжалованию судебных актов.</w:t>
      </w:r>
    </w:p>
    <w:p w:rsidR="00A07806" w:rsidRDefault="00D242D5" w:rsidP="00A07806">
      <w:pPr>
        <w:ind w:firstLine="539"/>
        <w:jc w:val="both"/>
        <w:rPr>
          <w:sz w:val="26"/>
          <w:szCs w:val="26"/>
        </w:rPr>
      </w:pPr>
      <w:r>
        <w:rPr>
          <w:sz w:val="26"/>
          <w:szCs w:val="26"/>
        </w:rPr>
        <w:t>6</w:t>
      </w:r>
      <w:r w:rsidR="000B6564" w:rsidRPr="000B6564">
        <w:rPr>
          <w:sz w:val="26"/>
          <w:szCs w:val="26"/>
        </w:rPr>
        <w:t xml:space="preserve">.5. Документы о ходе претензионно-исковой работы по взысканию задолженности, в том числе судебные акты, хранятся в структурном подразделении </w:t>
      </w:r>
      <w:r w:rsidR="000A5141">
        <w:rPr>
          <w:sz w:val="26"/>
          <w:szCs w:val="26"/>
        </w:rPr>
        <w:t>а</w:t>
      </w:r>
      <w:r w:rsidR="000B6564" w:rsidRPr="000B6564">
        <w:rPr>
          <w:sz w:val="26"/>
          <w:szCs w:val="26"/>
        </w:rPr>
        <w:t>дминистрации, осуществляющем работу с дебиторской задолженностью по доходам.</w:t>
      </w:r>
    </w:p>
    <w:p w:rsidR="000B6564" w:rsidRPr="000B6564" w:rsidRDefault="00FA1EA4" w:rsidP="00A07806">
      <w:pPr>
        <w:ind w:firstLine="539"/>
        <w:jc w:val="both"/>
        <w:rPr>
          <w:sz w:val="26"/>
          <w:szCs w:val="26"/>
        </w:rPr>
      </w:pPr>
      <w:r>
        <w:rPr>
          <w:sz w:val="26"/>
          <w:szCs w:val="26"/>
        </w:rPr>
        <w:t>7</w:t>
      </w:r>
      <w:r w:rsidR="00A07806">
        <w:rPr>
          <w:sz w:val="26"/>
          <w:szCs w:val="26"/>
        </w:rPr>
        <w:t xml:space="preserve">. </w:t>
      </w:r>
      <w:r w:rsidR="000B6564" w:rsidRPr="000B6564">
        <w:rPr>
          <w:sz w:val="26"/>
          <w:szCs w:val="26"/>
        </w:rPr>
        <w:t>Мероприятия по наблюдению (в том числе за возможностью</w:t>
      </w:r>
      <w:r w:rsidR="00A07806">
        <w:rPr>
          <w:sz w:val="26"/>
          <w:szCs w:val="26"/>
        </w:rPr>
        <w:t xml:space="preserve"> </w:t>
      </w:r>
      <w:r w:rsidR="000B6564" w:rsidRPr="000B6564">
        <w:rPr>
          <w:sz w:val="26"/>
          <w:szCs w:val="26"/>
        </w:rPr>
        <w:t>взыскания дебиторской задолженности по доходам в случае</w:t>
      </w:r>
      <w:r w:rsidR="00A07806">
        <w:rPr>
          <w:sz w:val="26"/>
          <w:szCs w:val="26"/>
        </w:rPr>
        <w:t xml:space="preserve"> </w:t>
      </w:r>
      <w:r w:rsidR="000B6564" w:rsidRPr="000B6564">
        <w:rPr>
          <w:sz w:val="26"/>
          <w:szCs w:val="26"/>
        </w:rPr>
        <w:t>изменения имущественного положения должника)</w:t>
      </w:r>
      <w:r w:rsidR="00A07806">
        <w:rPr>
          <w:sz w:val="26"/>
          <w:szCs w:val="26"/>
        </w:rPr>
        <w:t xml:space="preserve"> </w:t>
      </w:r>
      <w:r w:rsidR="000B6564" w:rsidRPr="000B6564">
        <w:rPr>
          <w:sz w:val="26"/>
          <w:szCs w:val="26"/>
        </w:rPr>
        <w:t>за платежеспособностью должника в целях обеспечения</w:t>
      </w:r>
      <w:r w:rsidR="00A07806">
        <w:rPr>
          <w:sz w:val="26"/>
          <w:szCs w:val="26"/>
        </w:rPr>
        <w:t xml:space="preserve"> </w:t>
      </w:r>
      <w:r w:rsidR="000B6564" w:rsidRPr="000B6564">
        <w:rPr>
          <w:sz w:val="26"/>
          <w:szCs w:val="26"/>
        </w:rPr>
        <w:t>исполнения дебиторской задолженности по доходам</w:t>
      </w:r>
    </w:p>
    <w:p w:rsidR="000B6564" w:rsidRPr="000B6564" w:rsidRDefault="00FA1EA4" w:rsidP="00FA1EA4">
      <w:pPr>
        <w:ind w:firstLine="539"/>
        <w:jc w:val="both"/>
        <w:rPr>
          <w:sz w:val="26"/>
          <w:szCs w:val="26"/>
        </w:rPr>
      </w:pPr>
      <w:r>
        <w:rPr>
          <w:sz w:val="26"/>
          <w:szCs w:val="26"/>
        </w:rPr>
        <w:t>7</w:t>
      </w:r>
      <w:r w:rsidR="000B6564" w:rsidRPr="000B6564">
        <w:rPr>
          <w:sz w:val="26"/>
          <w:szCs w:val="26"/>
        </w:rPr>
        <w:t xml:space="preserve">.1. На стадии принудительного исполнения судебных актов о взыскании просроченной дебиторской задолженности с должника осуществляется работа </w:t>
      </w:r>
      <w:r w:rsidR="00312935">
        <w:rPr>
          <w:sz w:val="26"/>
          <w:szCs w:val="26"/>
        </w:rPr>
        <w:t>по взаимодействию</w:t>
      </w:r>
      <w:r w:rsidR="000B6564" w:rsidRPr="000B6564">
        <w:rPr>
          <w:sz w:val="26"/>
          <w:szCs w:val="26"/>
        </w:rPr>
        <w:t xml:space="preserve"> с Федеральной службой судебных приставов и ее территориальными органами, включающее в себя:</w:t>
      </w:r>
    </w:p>
    <w:p w:rsidR="000B6564" w:rsidRPr="000B6564" w:rsidRDefault="00A07806" w:rsidP="00334042">
      <w:pPr>
        <w:ind w:firstLine="539"/>
        <w:jc w:val="both"/>
        <w:rPr>
          <w:sz w:val="26"/>
          <w:szCs w:val="26"/>
        </w:rPr>
      </w:pPr>
      <w:r>
        <w:rPr>
          <w:sz w:val="26"/>
          <w:szCs w:val="26"/>
        </w:rPr>
        <w:t xml:space="preserve">- </w:t>
      </w:r>
      <w:r w:rsidR="000B6564" w:rsidRPr="000B6564">
        <w:rPr>
          <w:sz w:val="26"/>
          <w:szCs w:val="26"/>
        </w:rPr>
        <w:t>запрос информации о мероприятиях, проводимых судебным приставом-исполнителем, о сумме непогашенной задолженности, о наличии данных об объявлении розыска должника, его имущества;</w:t>
      </w:r>
    </w:p>
    <w:p w:rsidR="000B6564" w:rsidRPr="000B6564" w:rsidRDefault="00A07806" w:rsidP="00334042">
      <w:pPr>
        <w:ind w:firstLine="539"/>
        <w:jc w:val="both"/>
        <w:rPr>
          <w:sz w:val="26"/>
          <w:szCs w:val="26"/>
        </w:rPr>
      </w:pPr>
      <w:r>
        <w:rPr>
          <w:sz w:val="26"/>
          <w:szCs w:val="26"/>
        </w:rPr>
        <w:t xml:space="preserve">- </w:t>
      </w:r>
      <w:r w:rsidR="000B6564" w:rsidRPr="000B6564">
        <w:rPr>
          <w:sz w:val="26"/>
          <w:szCs w:val="26"/>
        </w:rPr>
        <w:t>проведение мониторинга эффективности взыскания просроченной дебиторской задолженности в рамках исполнительного производства.</w:t>
      </w:r>
    </w:p>
    <w:p w:rsidR="00FB747A" w:rsidRDefault="00FA1EA4" w:rsidP="00FB747A">
      <w:pPr>
        <w:ind w:firstLine="539"/>
        <w:jc w:val="both"/>
        <w:rPr>
          <w:sz w:val="26"/>
          <w:szCs w:val="26"/>
        </w:rPr>
      </w:pPr>
      <w:r>
        <w:rPr>
          <w:sz w:val="26"/>
          <w:szCs w:val="26"/>
        </w:rPr>
        <w:t>7</w:t>
      </w:r>
      <w:r w:rsidR="000B6564" w:rsidRPr="000B6564">
        <w:rPr>
          <w:sz w:val="26"/>
          <w:szCs w:val="26"/>
        </w:rPr>
        <w:t>.2. Мероприятия, предусмотренные настоящим разделом, осуществляются в порядке и сроки, установленные законодательством об исполнительном производстве.</w:t>
      </w:r>
    </w:p>
    <w:p w:rsidR="00FA1EA4" w:rsidRPr="00FA1EA4" w:rsidRDefault="00FA1EA4" w:rsidP="00FA1EA4">
      <w:pPr>
        <w:ind w:firstLine="539"/>
        <w:jc w:val="both"/>
        <w:rPr>
          <w:sz w:val="26"/>
          <w:szCs w:val="26"/>
        </w:rPr>
      </w:pPr>
      <w:r>
        <w:rPr>
          <w:sz w:val="26"/>
          <w:szCs w:val="26"/>
        </w:rPr>
        <w:t>8</w:t>
      </w:r>
      <w:r w:rsidR="00FB747A">
        <w:rPr>
          <w:sz w:val="26"/>
          <w:szCs w:val="26"/>
        </w:rPr>
        <w:t xml:space="preserve">. </w:t>
      </w:r>
      <w:r w:rsidRPr="00FA1EA4">
        <w:rPr>
          <w:sz w:val="26"/>
          <w:szCs w:val="26"/>
        </w:rPr>
        <w:t>Для своевременного выявл</w:t>
      </w:r>
      <w:r w:rsidR="00FA2034">
        <w:rPr>
          <w:sz w:val="26"/>
          <w:szCs w:val="26"/>
        </w:rPr>
        <w:t xml:space="preserve">ения дебиторской задолженности </w:t>
      </w:r>
      <w:r w:rsidRPr="00FA1EA4">
        <w:rPr>
          <w:sz w:val="26"/>
          <w:szCs w:val="26"/>
        </w:rPr>
        <w:t xml:space="preserve">сотрудник </w:t>
      </w:r>
      <w:r w:rsidR="00115021">
        <w:rPr>
          <w:sz w:val="26"/>
          <w:szCs w:val="26"/>
        </w:rPr>
        <w:t>а</w:t>
      </w:r>
      <w:r w:rsidRPr="00FA1EA4">
        <w:rPr>
          <w:sz w:val="26"/>
          <w:szCs w:val="26"/>
        </w:rPr>
        <w:t>дминистрации, наделенный соответствующими полномочиями</w:t>
      </w:r>
      <w:r w:rsidR="00FA2034">
        <w:rPr>
          <w:sz w:val="26"/>
          <w:szCs w:val="26"/>
        </w:rPr>
        <w:t>,</w:t>
      </w:r>
      <w:r w:rsidRPr="00FA1EA4">
        <w:rPr>
          <w:sz w:val="26"/>
          <w:szCs w:val="26"/>
        </w:rPr>
        <w:t xml:space="preserve"> ежеквартально</w:t>
      </w:r>
      <w:r w:rsidR="00FA2034">
        <w:rPr>
          <w:sz w:val="26"/>
          <w:szCs w:val="26"/>
        </w:rPr>
        <w:t>,</w:t>
      </w:r>
      <w:r w:rsidRPr="00FA1EA4">
        <w:rPr>
          <w:sz w:val="26"/>
          <w:szCs w:val="26"/>
        </w:rPr>
        <w:t xml:space="preserve"> в срок д</w:t>
      </w:r>
      <w:r w:rsidR="00FA2034">
        <w:rPr>
          <w:sz w:val="26"/>
          <w:szCs w:val="26"/>
        </w:rPr>
        <w:t>о 25</w:t>
      </w:r>
      <w:r w:rsidR="00E7090F">
        <w:rPr>
          <w:sz w:val="26"/>
          <w:szCs w:val="26"/>
        </w:rPr>
        <w:t>-го</w:t>
      </w:r>
      <w:r w:rsidR="00FA2034">
        <w:rPr>
          <w:sz w:val="26"/>
          <w:szCs w:val="26"/>
        </w:rPr>
        <w:t xml:space="preserve"> числа месяца, предшествующего</w:t>
      </w:r>
      <w:r w:rsidRPr="00FA1EA4">
        <w:rPr>
          <w:sz w:val="26"/>
          <w:szCs w:val="26"/>
        </w:rPr>
        <w:t xml:space="preserve"> отчетному, предоставляет в МКУ «Центр бюджетного учета и отчетности </w:t>
      </w:r>
      <w:proofErr w:type="spellStart"/>
      <w:r w:rsidRPr="00FA1EA4">
        <w:rPr>
          <w:sz w:val="26"/>
          <w:szCs w:val="26"/>
        </w:rPr>
        <w:t>Кичменгско</w:t>
      </w:r>
      <w:proofErr w:type="spellEnd"/>
      <w:r w:rsidRPr="00FA1EA4">
        <w:rPr>
          <w:sz w:val="26"/>
          <w:szCs w:val="26"/>
        </w:rPr>
        <w:t>-Городецкого муниципальн</w:t>
      </w:r>
      <w:r>
        <w:rPr>
          <w:sz w:val="26"/>
          <w:szCs w:val="26"/>
        </w:rPr>
        <w:t xml:space="preserve">ого округа Вологодской области», </w:t>
      </w:r>
      <w:r w:rsidR="00FA2034">
        <w:rPr>
          <w:sz w:val="26"/>
          <w:szCs w:val="26"/>
        </w:rPr>
        <w:t>осуществляющее</w:t>
      </w:r>
      <w:r w:rsidRPr="00FA1EA4">
        <w:rPr>
          <w:sz w:val="26"/>
          <w:szCs w:val="26"/>
        </w:rPr>
        <w:t xml:space="preserve"> переданные полномочия по ведению бюджетного учета</w:t>
      </w:r>
      <w:r w:rsidR="00FA2034">
        <w:rPr>
          <w:sz w:val="26"/>
          <w:szCs w:val="26"/>
        </w:rPr>
        <w:t>,</w:t>
      </w:r>
      <w:r w:rsidRPr="00FA1EA4">
        <w:rPr>
          <w:sz w:val="26"/>
          <w:szCs w:val="26"/>
        </w:rPr>
        <w:t xml:space="preserve"> отчет об итогах работы по взысканию просроченной дебиторской задолженности</w:t>
      </w:r>
      <w:r w:rsidR="00E7090F">
        <w:rPr>
          <w:sz w:val="26"/>
          <w:szCs w:val="26"/>
        </w:rPr>
        <w:t>. Взаимодействие</w:t>
      </w:r>
      <w:r w:rsidR="00FA2034">
        <w:rPr>
          <w:sz w:val="26"/>
          <w:szCs w:val="26"/>
        </w:rPr>
        <w:t xml:space="preserve"> в</w:t>
      </w:r>
      <w:r w:rsidRPr="00FA1EA4">
        <w:rPr>
          <w:sz w:val="26"/>
          <w:szCs w:val="26"/>
        </w:rPr>
        <w:t xml:space="preserve"> соответствии с наст</w:t>
      </w:r>
      <w:r>
        <w:rPr>
          <w:sz w:val="26"/>
          <w:szCs w:val="26"/>
        </w:rPr>
        <w:t>оящим Р</w:t>
      </w:r>
      <w:r w:rsidRPr="00FA1EA4">
        <w:rPr>
          <w:sz w:val="26"/>
          <w:szCs w:val="26"/>
        </w:rPr>
        <w:t>егламентом</w:t>
      </w:r>
      <w:r w:rsidRPr="00FA1EA4">
        <w:t xml:space="preserve"> </w:t>
      </w:r>
      <w:r w:rsidRPr="00FA1EA4">
        <w:rPr>
          <w:sz w:val="26"/>
          <w:szCs w:val="26"/>
        </w:rPr>
        <w:t>может осуществляться в электронной форме либо на бумажном носителе</w:t>
      </w:r>
      <w:r w:rsidR="00FA2034">
        <w:rPr>
          <w:sz w:val="26"/>
          <w:szCs w:val="26"/>
        </w:rPr>
        <w:t>,</w:t>
      </w:r>
      <w:r w:rsidRPr="00FA1EA4">
        <w:rPr>
          <w:sz w:val="26"/>
          <w:szCs w:val="26"/>
        </w:rPr>
        <w:t xml:space="preserve"> исходя из приоритета обеспечения удобства работы с информацие</w:t>
      </w:r>
      <w:r w:rsidR="00FA2034">
        <w:rPr>
          <w:sz w:val="26"/>
          <w:szCs w:val="26"/>
        </w:rPr>
        <w:t xml:space="preserve">й и сокращения временных затрат, </w:t>
      </w:r>
      <w:r w:rsidRPr="00FA1EA4">
        <w:rPr>
          <w:sz w:val="26"/>
          <w:szCs w:val="26"/>
        </w:rPr>
        <w:t>и осуществляется через государственную информационную систему "Единая централизованная информационная система".</w:t>
      </w:r>
    </w:p>
    <w:p w:rsidR="00FA1EA4" w:rsidRDefault="00FA1EA4" w:rsidP="00FA1EA4">
      <w:pPr>
        <w:ind w:firstLine="539"/>
        <w:jc w:val="both"/>
        <w:rPr>
          <w:sz w:val="26"/>
          <w:szCs w:val="26"/>
        </w:rPr>
      </w:pPr>
      <w:r w:rsidRPr="00FA1EA4">
        <w:rPr>
          <w:sz w:val="26"/>
          <w:szCs w:val="26"/>
        </w:rPr>
        <w:t xml:space="preserve">В случае ведения претензионно-исковой работы сотрудники </w:t>
      </w:r>
      <w:r w:rsidR="00115021">
        <w:rPr>
          <w:sz w:val="26"/>
          <w:szCs w:val="26"/>
        </w:rPr>
        <w:t>а</w:t>
      </w:r>
      <w:r w:rsidRPr="00FA1EA4">
        <w:rPr>
          <w:sz w:val="26"/>
          <w:szCs w:val="26"/>
        </w:rPr>
        <w:t>дминистрации, наделенные соответствующими полномочиями</w:t>
      </w:r>
      <w:r w:rsidR="00FA2034">
        <w:rPr>
          <w:sz w:val="26"/>
          <w:szCs w:val="26"/>
        </w:rPr>
        <w:t>,</w:t>
      </w:r>
      <w:r w:rsidRPr="00FA1EA4">
        <w:rPr>
          <w:sz w:val="26"/>
          <w:szCs w:val="26"/>
        </w:rPr>
        <w:t xml:space="preserve"> в течени</w:t>
      </w:r>
      <w:r w:rsidR="00FA2034">
        <w:rPr>
          <w:sz w:val="26"/>
          <w:szCs w:val="26"/>
        </w:rPr>
        <w:t>е</w:t>
      </w:r>
      <w:r w:rsidRPr="00FA1EA4">
        <w:rPr>
          <w:sz w:val="26"/>
          <w:szCs w:val="26"/>
        </w:rPr>
        <w:t xml:space="preserve"> одного рабочего дня направляют в уполномоченную организацию, осуществляющую переданные полномочия по ведению бюджетного учета</w:t>
      </w:r>
      <w:r w:rsidR="00E7090F">
        <w:rPr>
          <w:sz w:val="26"/>
          <w:szCs w:val="26"/>
        </w:rPr>
        <w:t>,</w:t>
      </w:r>
      <w:r w:rsidRPr="00FA1EA4">
        <w:rPr>
          <w:sz w:val="26"/>
          <w:szCs w:val="26"/>
        </w:rPr>
        <w:t xml:space="preserve"> подписанную претензию (требование) вместе с документами, обосновывающими возникновение дебиторской задолженности</w:t>
      </w:r>
      <w:r w:rsidR="00E7090F">
        <w:rPr>
          <w:sz w:val="26"/>
          <w:szCs w:val="26"/>
        </w:rPr>
        <w:t>,</w:t>
      </w:r>
      <w:r w:rsidRPr="00FA1EA4">
        <w:rPr>
          <w:sz w:val="26"/>
          <w:szCs w:val="26"/>
        </w:rPr>
        <w:t xml:space="preserve"> для своевременного начисления задолженности и отражения </w:t>
      </w:r>
      <w:r w:rsidR="00E7090F">
        <w:rPr>
          <w:sz w:val="26"/>
          <w:szCs w:val="26"/>
        </w:rPr>
        <w:t xml:space="preserve">ее </w:t>
      </w:r>
      <w:r w:rsidRPr="00FA1EA4">
        <w:rPr>
          <w:sz w:val="26"/>
          <w:szCs w:val="26"/>
        </w:rPr>
        <w:t>в бюджетном учете</w:t>
      </w:r>
      <w:r w:rsidR="00E7090F">
        <w:rPr>
          <w:sz w:val="26"/>
          <w:szCs w:val="26"/>
        </w:rPr>
        <w:t>.</w:t>
      </w:r>
    </w:p>
    <w:p w:rsidR="00FA1EA4" w:rsidRDefault="00FA1EA4" w:rsidP="00FA1EA4">
      <w:pPr>
        <w:ind w:firstLine="539"/>
        <w:jc w:val="both"/>
        <w:rPr>
          <w:sz w:val="26"/>
          <w:szCs w:val="26"/>
        </w:rPr>
      </w:pPr>
    </w:p>
    <w:p w:rsidR="00FA1EA4" w:rsidRDefault="00FA1EA4" w:rsidP="00FA1EA4">
      <w:pPr>
        <w:ind w:firstLine="539"/>
        <w:jc w:val="both"/>
        <w:rPr>
          <w:sz w:val="26"/>
          <w:szCs w:val="26"/>
        </w:rPr>
      </w:pPr>
    </w:p>
    <w:sectPr w:rsidR="00FA1EA4" w:rsidSect="002A52F6">
      <w:headerReference w:type="default" r:id="rId9"/>
      <w:pgSz w:w="11906" w:h="16838"/>
      <w:pgMar w:top="993" w:right="851" w:bottom="993" w:left="1701" w:header="720"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E1D" w:rsidRDefault="00E04E1D" w:rsidP="006C6147">
      <w:r>
        <w:separator/>
      </w:r>
    </w:p>
  </w:endnote>
  <w:endnote w:type="continuationSeparator" w:id="0">
    <w:p w:rsidR="00E04E1D" w:rsidRDefault="00E04E1D" w:rsidP="006C6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E1D" w:rsidRDefault="00E04E1D" w:rsidP="006C6147">
      <w:r>
        <w:separator/>
      </w:r>
    </w:p>
  </w:footnote>
  <w:footnote w:type="continuationSeparator" w:id="0">
    <w:p w:rsidR="00E04E1D" w:rsidRDefault="00E04E1D" w:rsidP="006C6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BC3" w:rsidRDefault="00B50BC3">
    <w:pPr>
      <w:pStyle w:val="ac"/>
      <w:jc w:val="center"/>
    </w:pPr>
  </w:p>
  <w:p w:rsidR="00B50BC3" w:rsidRDefault="00B50BC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124"/>
    <w:multiLevelType w:val="hybridMultilevel"/>
    <w:tmpl w:val="E4588308"/>
    <w:lvl w:ilvl="0" w:tplc="5BA08A8C">
      <w:start w:val="1"/>
      <w:numFmt w:val="decimal"/>
      <w:lvlText w:val="%1."/>
      <w:lvlJc w:val="left"/>
      <w:pPr>
        <w:ind w:left="0" w:firstLine="0"/>
      </w:pPr>
    </w:lvl>
    <w:lvl w:ilvl="1" w:tplc="ACD26F16">
      <w:numFmt w:val="decimal"/>
      <w:lvlText w:val=""/>
      <w:lvlJc w:val="left"/>
      <w:pPr>
        <w:ind w:left="0" w:firstLine="0"/>
      </w:pPr>
    </w:lvl>
    <w:lvl w:ilvl="2" w:tplc="41FA8C04">
      <w:numFmt w:val="decimal"/>
      <w:lvlText w:val=""/>
      <w:lvlJc w:val="left"/>
      <w:pPr>
        <w:ind w:left="0" w:firstLine="0"/>
      </w:pPr>
    </w:lvl>
    <w:lvl w:ilvl="3" w:tplc="193430E8">
      <w:numFmt w:val="decimal"/>
      <w:lvlText w:val=""/>
      <w:lvlJc w:val="left"/>
      <w:pPr>
        <w:ind w:left="0" w:firstLine="0"/>
      </w:pPr>
    </w:lvl>
    <w:lvl w:ilvl="4" w:tplc="B06EE3E4">
      <w:numFmt w:val="decimal"/>
      <w:lvlText w:val=""/>
      <w:lvlJc w:val="left"/>
      <w:pPr>
        <w:ind w:left="0" w:firstLine="0"/>
      </w:pPr>
    </w:lvl>
    <w:lvl w:ilvl="5" w:tplc="66762FF4">
      <w:numFmt w:val="decimal"/>
      <w:lvlText w:val=""/>
      <w:lvlJc w:val="left"/>
      <w:pPr>
        <w:ind w:left="0" w:firstLine="0"/>
      </w:pPr>
    </w:lvl>
    <w:lvl w:ilvl="6" w:tplc="214CA0F8">
      <w:numFmt w:val="decimal"/>
      <w:lvlText w:val=""/>
      <w:lvlJc w:val="left"/>
      <w:pPr>
        <w:ind w:left="0" w:firstLine="0"/>
      </w:pPr>
    </w:lvl>
    <w:lvl w:ilvl="7" w:tplc="C2A0EE3C">
      <w:numFmt w:val="decimal"/>
      <w:lvlText w:val=""/>
      <w:lvlJc w:val="left"/>
      <w:pPr>
        <w:ind w:left="0" w:firstLine="0"/>
      </w:pPr>
    </w:lvl>
    <w:lvl w:ilvl="8" w:tplc="22521C38">
      <w:numFmt w:val="decimal"/>
      <w:lvlText w:val=""/>
      <w:lvlJc w:val="left"/>
      <w:pPr>
        <w:ind w:left="0" w:firstLine="0"/>
      </w:pPr>
    </w:lvl>
  </w:abstractNum>
  <w:abstractNum w:abstractNumId="2" w15:restartNumberingAfterBreak="0">
    <w:nsid w:val="0000305E"/>
    <w:multiLevelType w:val="hybridMultilevel"/>
    <w:tmpl w:val="13760024"/>
    <w:lvl w:ilvl="0" w:tplc="D10EABBC">
      <w:start w:val="1"/>
      <w:numFmt w:val="decimal"/>
      <w:lvlText w:val="%1."/>
      <w:lvlJc w:val="left"/>
      <w:pPr>
        <w:ind w:left="0" w:firstLine="0"/>
      </w:pPr>
    </w:lvl>
    <w:lvl w:ilvl="1" w:tplc="F59AAE14">
      <w:numFmt w:val="decimal"/>
      <w:lvlText w:val=""/>
      <w:lvlJc w:val="left"/>
      <w:pPr>
        <w:ind w:left="0" w:firstLine="0"/>
      </w:pPr>
    </w:lvl>
    <w:lvl w:ilvl="2" w:tplc="A92CA6A0">
      <w:numFmt w:val="decimal"/>
      <w:lvlText w:val=""/>
      <w:lvlJc w:val="left"/>
      <w:pPr>
        <w:ind w:left="0" w:firstLine="0"/>
      </w:pPr>
    </w:lvl>
    <w:lvl w:ilvl="3" w:tplc="D794CA48">
      <w:numFmt w:val="decimal"/>
      <w:lvlText w:val=""/>
      <w:lvlJc w:val="left"/>
      <w:pPr>
        <w:ind w:left="0" w:firstLine="0"/>
      </w:pPr>
    </w:lvl>
    <w:lvl w:ilvl="4" w:tplc="ABBE0BA6">
      <w:numFmt w:val="decimal"/>
      <w:lvlText w:val=""/>
      <w:lvlJc w:val="left"/>
      <w:pPr>
        <w:ind w:left="0" w:firstLine="0"/>
      </w:pPr>
    </w:lvl>
    <w:lvl w:ilvl="5" w:tplc="3D0ECF16">
      <w:numFmt w:val="decimal"/>
      <w:lvlText w:val=""/>
      <w:lvlJc w:val="left"/>
      <w:pPr>
        <w:ind w:left="0" w:firstLine="0"/>
      </w:pPr>
    </w:lvl>
    <w:lvl w:ilvl="6" w:tplc="006A1C42">
      <w:numFmt w:val="decimal"/>
      <w:lvlText w:val=""/>
      <w:lvlJc w:val="left"/>
      <w:pPr>
        <w:ind w:left="0" w:firstLine="0"/>
      </w:pPr>
    </w:lvl>
    <w:lvl w:ilvl="7" w:tplc="7C881484">
      <w:numFmt w:val="decimal"/>
      <w:lvlText w:val=""/>
      <w:lvlJc w:val="left"/>
      <w:pPr>
        <w:ind w:left="0" w:firstLine="0"/>
      </w:pPr>
    </w:lvl>
    <w:lvl w:ilvl="8" w:tplc="5096072C">
      <w:numFmt w:val="decimal"/>
      <w:lvlText w:val=""/>
      <w:lvlJc w:val="left"/>
      <w:pPr>
        <w:ind w:left="0" w:firstLine="0"/>
      </w:pPr>
    </w:lvl>
  </w:abstractNum>
  <w:abstractNum w:abstractNumId="3" w15:restartNumberingAfterBreak="0">
    <w:nsid w:val="000039B3"/>
    <w:multiLevelType w:val="hybridMultilevel"/>
    <w:tmpl w:val="4052E242"/>
    <w:lvl w:ilvl="0" w:tplc="83282632">
      <w:start w:val="1"/>
      <w:numFmt w:val="bullet"/>
      <w:lvlText w:val="В"/>
      <w:lvlJc w:val="left"/>
      <w:pPr>
        <w:ind w:left="0" w:firstLine="0"/>
      </w:pPr>
    </w:lvl>
    <w:lvl w:ilvl="1" w:tplc="B62AFBFE">
      <w:numFmt w:val="decimal"/>
      <w:lvlText w:val=""/>
      <w:lvlJc w:val="left"/>
      <w:pPr>
        <w:ind w:left="0" w:firstLine="0"/>
      </w:pPr>
    </w:lvl>
    <w:lvl w:ilvl="2" w:tplc="049C323A">
      <w:numFmt w:val="decimal"/>
      <w:lvlText w:val=""/>
      <w:lvlJc w:val="left"/>
      <w:pPr>
        <w:ind w:left="0" w:firstLine="0"/>
      </w:pPr>
    </w:lvl>
    <w:lvl w:ilvl="3" w:tplc="20AE3514">
      <w:numFmt w:val="decimal"/>
      <w:lvlText w:val=""/>
      <w:lvlJc w:val="left"/>
      <w:pPr>
        <w:ind w:left="0" w:firstLine="0"/>
      </w:pPr>
    </w:lvl>
    <w:lvl w:ilvl="4" w:tplc="9E746860">
      <w:numFmt w:val="decimal"/>
      <w:lvlText w:val=""/>
      <w:lvlJc w:val="left"/>
      <w:pPr>
        <w:ind w:left="0" w:firstLine="0"/>
      </w:pPr>
    </w:lvl>
    <w:lvl w:ilvl="5" w:tplc="925421E4">
      <w:numFmt w:val="decimal"/>
      <w:lvlText w:val=""/>
      <w:lvlJc w:val="left"/>
      <w:pPr>
        <w:ind w:left="0" w:firstLine="0"/>
      </w:pPr>
    </w:lvl>
    <w:lvl w:ilvl="6" w:tplc="AF06E4E0">
      <w:numFmt w:val="decimal"/>
      <w:lvlText w:val=""/>
      <w:lvlJc w:val="left"/>
      <w:pPr>
        <w:ind w:left="0" w:firstLine="0"/>
      </w:pPr>
    </w:lvl>
    <w:lvl w:ilvl="7" w:tplc="145E9EDC">
      <w:numFmt w:val="decimal"/>
      <w:lvlText w:val=""/>
      <w:lvlJc w:val="left"/>
      <w:pPr>
        <w:ind w:left="0" w:firstLine="0"/>
      </w:pPr>
    </w:lvl>
    <w:lvl w:ilvl="8" w:tplc="DF6CDFA8">
      <w:numFmt w:val="decimal"/>
      <w:lvlText w:val=""/>
      <w:lvlJc w:val="left"/>
      <w:pPr>
        <w:ind w:left="0" w:firstLine="0"/>
      </w:pPr>
    </w:lvl>
  </w:abstractNum>
  <w:abstractNum w:abstractNumId="4" w15:restartNumberingAfterBreak="0">
    <w:nsid w:val="026207FF"/>
    <w:multiLevelType w:val="hybridMultilevel"/>
    <w:tmpl w:val="1BC22A96"/>
    <w:lvl w:ilvl="0" w:tplc="90A460F4">
      <w:start w:val="1"/>
      <w:numFmt w:val="decimal"/>
      <w:lvlText w:val="%1."/>
      <w:lvlJc w:val="left"/>
      <w:pPr>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3063A4E"/>
    <w:multiLevelType w:val="hybridMultilevel"/>
    <w:tmpl w:val="F8A6AA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D95525"/>
    <w:multiLevelType w:val="hybridMultilevel"/>
    <w:tmpl w:val="693EFC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7D650DD"/>
    <w:multiLevelType w:val="multilevel"/>
    <w:tmpl w:val="CC2A10F0"/>
    <w:lvl w:ilvl="0">
      <w:start w:val="1"/>
      <w:numFmt w:val="decimal"/>
      <w:lvlText w:val="%1."/>
      <w:lvlJc w:val="left"/>
      <w:pPr>
        <w:tabs>
          <w:tab w:val="num" w:pos="390"/>
        </w:tabs>
        <w:ind w:left="390" w:hanging="390"/>
      </w:pPr>
    </w:lvl>
    <w:lvl w:ilvl="1">
      <w:start w:val="1"/>
      <w:numFmt w:val="decimal"/>
      <w:lvlText w:val="%1.%2."/>
      <w:lvlJc w:val="left"/>
      <w:pPr>
        <w:tabs>
          <w:tab w:val="num" w:pos="1260"/>
        </w:tabs>
        <w:ind w:left="1260" w:hanging="720"/>
      </w:pPr>
    </w:lvl>
    <w:lvl w:ilvl="2">
      <w:start w:val="1"/>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120"/>
        </w:tabs>
        <w:ind w:left="6120" w:hanging="1800"/>
      </w:pPr>
    </w:lvl>
  </w:abstractNum>
  <w:abstractNum w:abstractNumId="8" w15:restartNumberingAfterBreak="0">
    <w:nsid w:val="092756B2"/>
    <w:multiLevelType w:val="hybridMultilevel"/>
    <w:tmpl w:val="3F0AB090"/>
    <w:lvl w:ilvl="0" w:tplc="271EF3B2">
      <w:start w:val="1"/>
      <w:numFmt w:val="decimal"/>
      <w:lvlText w:val="%1."/>
      <w:lvlJc w:val="left"/>
      <w:pPr>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E8651BF"/>
    <w:multiLevelType w:val="multilevel"/>
    <w:tmpl w:val="92345256"/>
    <w:lvl w:ilvl="0">
      <w:start w:val="1"/>
      <w:numFmt w:val="upperRoman"/>
      <w:lvlText w:val="%1."/>
      <w:lvlJc w:val="left"/>
      <w:pPr>
        <w:tabs>
          <w:tab w:val="num" w:pos="0"/>
        </w:tabs>
        <w:ind w:left="0" w:firstLine="360"/>
      </w:pPr>
      <w:rPr>
        <w:b w:val="0"/>
      </w:rPr>
    </w:lvl>
    <w:lvl w:ilvl="1">
      <w:start w:val="1"/>
      <w:numFmt w:val="decimal"/>
      <w:isLgl/>
      <w:lvlText w:val="%1.%2."/>
      <w:lvlJc w:val="left"/>
      <w:pPr>
        <w:tabs>
          <w:tab w:val="num" w:pos="-360"/>
        </w:tabs>
        <w:ind w:left="720" w:hanging="7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440" w:hanging="108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800" w:hanging="1440"/>
      </w:pPr>
    </w:lvl>
    <w:lvl w:ilvl="6">
      <w:start w:val="1"/>
      <w:numFmt w:val="decimal"/>
      <w:isLgl/>
      <w:lvlText w:val="%1.%2.%3.%4.%5.%6.%7."/>
      <w:lvlJc w:val="left"/>
      <w:pPr>
        <w:tabs>
          <w:tab w:val="num" w:pos="0"/>
        </w:tabs>
        <w:ind w:left="2160" w:hanging="1800"/>
      </w:pPr>
    </w:lvl>
    <w:lvl w:ilvl="7">
      <w:start w:val="1"/>
      <w:numFmt w:val="decimal"/>
      <w:isLgl/>
      <w:lvlText w:val="%1.%2.%3.%4.%5.%6.%7.%8."/>
      <w:lvlJc w:val="left"/>
      <w:pPr>
        <w:tabs>
          <w:tab w:val="num" w:pos="0"/>
        </w:tabs>
        <w:ind w:left="2160" w:hanging="1800"/>
      </w:pPr>
    </w:lvl>
    <w:lvl w:ilvl="8">
      <w:start w:val="1"/>
      <w:numFmt w:val="decimal"/>
      <w:isLgl/>
      <w:lvlText w:val="%1.%2.%3.%4.%5.%6.%7.%8.%9."/>
      <w:lvlJc w:val="left"/>
      <w:pPr>
        <w:tabs>
          <w:tab w:val="num" w:pos="0"/>
        </w:tabs>
        <w:ind w:left="2520" w:hanging="2160"/>
      </w:pPr>
    </w:lvl>
  </w:abstractNum>
  <w:abstractNum w:abstractNumId="10" w15:restartNumberingAfterBreak="0">
    <w:nsid w:val="13491715"/>
    <w:multiLevelType w:val="hybridMultilevel"/>
    <w:tmpl w:val="31DE908E"/>
    <w:lvl w:ilvl="0" w:tplc="FA88F914">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38A4916"/>
    <w:multiLevelType w:val="hybridMultilevel"/>
    <w:tmpl w:val="05E6B7AE"/>
    <w:lvl w:ilvl="0" w:tplc="F24E41A0">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2" w15:restartNumberingAfterBreak="0">
    <w:nsid w:val="167650AD"/>
    <w:multiLevelType w:val="hybridMultilevel"/>
    <w:tmpl w:val="AEF09CDA"/>
    <w:lvl w:ilvl="0" w:tplc="C8AE463A">
      <w:start w:val="1"/>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A866FD"/>
    <w:multiLevelType w:val="hybridMultilevel"/>
    <w:tmpl w:val="B608D1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13814"/>
    <w:multiLevelType w:val="hybridMultilevel"/>
    <w:tmpl w:val="28BE616C"/>
    <w:lvl w:ilvl="0" w:tplc="4E2E958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F466502"/>
    <w:multiLevelType w:val="hybridMultilevel"/>
    <w:tmpl w:val="A97213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08018C8"/>
    <w:multiLevelType w:val="multilevel"/>
    <w:tmpl w:val="67FED2A2"/>
    <w:lvl w:ilvl="0">
      <w:start w:val="1"/>
      <w:numFmt w:val="decimal"/>
      <w:lvlText w:val="%1."/>
      <w:lvlJc w:val="left"/>
      <w:pPr>
        <w:ind w:left="1069" w:hanging="360"/>
      </w:pPr>
    </w:lvl>
    <w:lvl w:ilvl="1">
      <w:start w:val="1"/>
      <w:numFmt w:val="decimal"/>
      <w:isLgl/>
      <w:lvlText w:val="%1.%2."/>
      <w:lvlJc w:val="left"/>
      <w:pPr>
        <w:ind w:left="1429" w:hanging="720"/>
      </w:pPr>
      <w:rPr>
        <w:color w:val="000000"/>
      </w:rPr>
    </w:lvl>
    <w:lvl w:ilvl="2">
      <w:start w:val="1"/>
      <w:numFmt w:val="decimal"/>
      <w:isLgl/>
      <w:lvlText w:val="%1.%2.%3."/>
      <w:lvlJc w:val="left"/>
      <w:pPr>
        <w:ind w:left="1429" w:hanging="720"/>
      </w:pPr>
      <w:rPr>
        <w:color w:val="000000"/>
      </w:rPr>
    </w:lvl>
    <w:lvl w:ilvl="3">
      <w:start w:val="1"/>
      <w:numFmt w:val="decimal"/>
      <w:isLgl/>
      <w:lvlText w:val="%1.%2.%3.%4."/>
      <w:lvlJc w:val="left"/>
      <w:pPr>
        <w:ind w:left="1789" w:hanging="1080"/>
      </w:pPr>
      <w:rPr>
        <w:color w:val="000000"/>
      </w:rPr>
    </w:lvl>
    <w:lvl w:ilvl="4">
      <w:start w:val="1"/>
      <w:numFmt w:val="decimal"/>
      <w:isLgl/>
      <w:lvlText w:val="%1.%2.%3.%4.%5."/>
      <w:lvlJc w:val="left"/>
      <w:pPr>
        <w:ind w:left="1789" w:hanging="1080"/>
      </w:pPr>
      <w:rPr>
        <w:color w:val="000000"/>
      </w:rPr>
    </w:lvl>
    <w:lvl w:ilvl="5">
      <w:start w:val="1"/>
      <w:numFmt w:val="decimal"/>
      <w:isLgl/>
      <w:lvlText w:val="%1.%2.%3.%4.%5.%6."/>
      <w:lvlJc w:val="left"/>
      <w:pPr>
        <w:ind w:left="2149" w:hanging="1440"/>
      </w:pPr>
      <w:rPr>
        <w:color w:val="000000"/>
      </w:rPr>
    </w:lvl>
    <w:lvl w:ilvl="6">
      <w:start w:val="1"/>
      <w:numFmt w:val="decimal"/>
      <w:isLgl/>
      <w:lvlText w:val="%1.%2.%3.%4.%5.%6.%7."/>
      <w:lvlJc w:val="left"/>
      <w:pPr>
        <w:ind w:left="2509" w:hanging="1800"/>
      </w:pPr>
      <w:rPr>
        <w:color w:val="000000"/>
      </w:rPr>
    </w:lvl>
    <w:lvl w:ilvl="7">
      <w:start w:val="1"/>
      <w:numFmt w:val="decimal"/>
      <w:isLgl/>
      <w:lvlText w:val="%1.%2.%3.%4.%5.%6.%7.%8."/>
      <w:lvlJc w:val="left"/>
      <w:pPr>
        <w:ind w:left="2509" w:hanging="1800"/>
      </w:pPr>
      <w:rPr>
        <w:color w:val="000000"/>
      </w:rPr>
    </w:lvl>
    <w:lvl w:ilvl="8">
      <w:start w:val="1"/>
      <w:numFmt w:val="decimal"/>
      <w:isLgl/>
      <w:lvlText w:val="%1.%2.%3.%4.%5.%6.%7.%8.%9."/>
      <w:lvlJc w:val="left"/>
      <w:pPr>
        <w:ind w:left="2869" w:hanging="2160"/>
      </w:pPr>
      <w:rPr>
        <w:color w:val="000000"/>
      </w:rPr>
    </w:lvl>
  </w:abstractNum>
  <w:abstractNum w:abstractNumId="17" w15:restartNumberingAfterBreak="0">
    <w:nsid w:val="26BE0515"/>
    <w:multiLevelType w:val="hybridMultilevel"/>
    <w:tmpl w:val="BCBC1EFC"/>
    <w:lvl w:ilvl="0" w:tplc="29AC13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73D0B47"/>
    <w:multiLevelType w:val="hybridMultilevel"/>
    <w:tmpl w:val="1E589D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AA6652C"/>
    <w:multiLevelType w:val="hybridMultilevel"/>
    <w:tmpl w:val="C6F087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E62284F"/>
    <w:multiLevelType w:val="hybridMultilevel"/>
    <w:tmpl w:val="86CA753A"/>
    <w:lvl w:ilvl="0" w:tplc="87D8063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1" w15:restartNumberingAfterBreak="0">
    <w:nsid w:val="300F59BB"/>
    <w:multiLevelType w:val="hybridMultilevel"/>
    <w:tmpl w:val="8DBC05F0"/>
    <w:lvl w:ilvl="0" w:tplc="123E381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7033BC3"/>
    <w:multiLevelType w:val="hybridMultilevel"/>
    <w:tmpl w:val="57F0E78E"/>
    <w:lvl w:ilvl="0" w:tplc="70A29150">
      <w:start w:val="1"/>
      <w:numFmt w:val="decimal"/>
      <w:lvlText w:val="%1."/>
      <w:lvlJc w:val="left"/>
      <w:pPr>
        <w:ind w:left="839" w:hanging="55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380263DA"/>
    <w:multiLevelType w:val="hybridMultilevel"/>
    <w:tmpl w:val="F724A5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9CB6680"/>
    <w:multiLevelType w:val="hybridMultilevel"/>
    <w:tmpl w:val="356CCA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66677FD"/>
    <w:multiLevelType w:val="hybridMultilevel"/>
    <w:tmpl w:val="A21A691A"/>
    <w:lvl w:ilvl="0" w:tplc="9378F6AA">
      <w:start w:val="1"/>
      <w:numFmt w:val="decimal"/>
      <w:lvlText w:val="%1."/>
      <w:lvlJc w:val="left"/>
      <w:pPr>
        <w:ind w:left="2261" w:hanging="141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78F6F97"/>
    <w:multiLevelType w:val="hybridMultilevel"/>
    <w:tmpl w:val="8AE02BCA"/>
    <w:lvl w:ilvl="0" w:tplc="2424E99C">
      <w:start w:val="5"/>
      <w:numFmt w:val="decimal"/>
      <w:lvlText w:val="%1."/>
      <w:lvlJc w:val="left"/>
      <w:pPr>
        <w:ind w:left="9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795587C"/>
    <w:multiLevelType w:val="hybridMultilevel"/>
    <w:tmpl w:val="F1AA9482"/>
    <w:lvl w:ilvl="0" w:tplc="BFD62730">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499D526C"/>
    <w:multiLevelType w:val="hybridMultilevel"/>
    <w:tmpl w:val="B99AB80C"/>
    <w:lvl w:ilvl="0" w:tplc="BFBC2F8E">
      <w:start w:val="1"/>
      <w:numFmt w:val="decimal"/>
      <w:lvlText w:val="%1."/>
      <w:lvlJc w:val="left"/>
      <w:pPr>
        <w:ind w:left="630" w:hanging="360"/>
      </w:pPr>
      <w:rPr>
        <w:rFonts w:cs="Times New Roman"/>
        <w:sz w:val="28"/>
      </w:rPr>
    </w:lvl>
    <w:lvl w:ilvl="1" w:tplc="04190019">
      <w:start w:val="1"/>
      <w:numFmt w:val="lowerLetter"/>
      <w:lvlText w:val="%2."/>
      <w:lvlJc w:val="left"/>
      <w:pPr>
        <w:ind w:left="1350" w:hanging="360"/>
      </w:pPr>
      <w:rPr>
        <w:rFonts w:cs="Times New Roman"/>
      </w:rPr>
    </w:lvl>
    <w:lvl w:ilvl="2" w:tplc="0419001B">
      <w:start w:val="1"/>
      <w:numFmt w:val="lowerRoman"/>
      <w:lvlText w:val="%3."/>
      <w:lvlJc w:val="right"/>
      <w:pPr>
        <w:ind w:left="2070" w:hanging="180"/>
      </w:pPr>
      <w:rPr>
        <w:rFonts w:cs="Times New Roman"/>
      </w:rPr>
    </w:lvl>
    <w:lvl w:ilvl="3" w:tplc="0419000F">
      <w:start w:val="1"/>
      <w:numFmt w:val="decimal"/>
      <w:lvlText w:val="%4."/>
      <w:lvlJc w:val="left"/>
      <w:pPr>
        <w:ind w:left="2790" w:hanging="360"/>
      </w:pPr>
      <w:rPr>
        <w:rFonts w:cs="Times New Roman"/>
      </w:rPr>
    </w:lvl>
    <w:lvl w:ilvl="4" w:tplc="04190019">
      <w:start w:val="1"/>
      <w:numFmt w:val="lowerLetter"/>
      <w:lvlText w:val="%5."/>
      <w:lvlJc w:val="left"/>
      <w:pPr>
        <w:ind w:left="3510" w:hanging="360"/>
      </w:pPr>
      <w:rPr>
        <w:rFonts w:cs="Times New Roman"/>
      </w:rPr>
    </w:lvl>
    <w:lvl w:ilvl="5" w:tplc="0419001B">
      <w:start w:val="1"/>
      <w:numFmt w:val="lowerRoman"/>
      <w:lvlText w:val="%6."/>
      <w:lvlJc w:val="right"/>
      <w:pPr>
        <w:ind w:left="4230" w:hanging="180"/>
      </w:pPr>
      <w:rPr>
        <w:rFonts w:cs="Times New Roman"/>
      </w:rPr>
    </w:lvl>
    <w:lvl w:ilvl="6" w:tplc="0419000F">
      <w:start w:val="1"/>
      <w:numFmt w:val="decimal"/>
      <w:lvlText w:val="%7."/>
      <w:lvlJc w:val="left"/>
      <w:pPr>
        <w:ind w:left="4950" w:hanging="360"/>
      </w:pPr>
      <w:rPr>
        <w:rFonts w:cs="Times New Roman"/>
      </w:rPr>
    </w:lvl>
    <w:lvl w:ilvl="7" w:tplc="04190019">
      <w:start w:val="1"/>
      <w:numFmt w:val="lowerLetter"/>
      <w:lvlText w:val="%8."/>
      <w:lvlJc w:val="left"/>
      <w:pPr>
        <w:ind w:left="5670" w:hanging="360"/>
      </w:pPr>
      <w:rPr>
        <w:rFonts w:cs="Times New Roman"/>
      </w:rPr>
    </w:lvl>
    <w:lvl w:ilvl="8" w:tplc="0419001B">
      <w:start w:val="1"/>
      <w:numFmt w:val="lowerRoman"/>
      <w:lvlText w:val="%9."/>
      <w:lvlJc w:val="right"/>
      <w:pPr>
        <w:ind w:left="6390" w:hanging="180"/>
      </w:pPr>
      <w:rPr>
        <w:rFonts w:cs="Times New Roman"/>
      </w:rPr>
    </w:lvl>
  </w:abstractNum>
  <w:abstractNum w:abstractNumId="29" w15:restartNumberingAfterBreak="0">
    <w:nsid w:val="4BE84646"/>
    <w:multiLevelType w:val="multilevel"/>
    <w:tmpl w:val="5DFA9B96"/>
    <w:lvl w:ilvl="0">
      <w:start w:val="1"/>
      <w:numFmt w:val="decimal"/>
      <w:lvlText w:val="%1."/>
      <w:lvlJc w:val="left"/>
      <w:pPr>
        <w:ind w:left="1066" w:hanging="360"/>
      </w:pPr>
    </w:lvl>
    <w:lvl w:ilvl="1">
      <w:start w:val="1"/>
      <w:numFmt w:val="decimal"/>
      <w:isLgl/>
      <w:lvlText w:val="%1.%2"/>
      <w:lvlJc w:val="left"/>
      <w:pPr>
        <w:ind w:left="1441" w:hanging="375"/>
      </w:pPr>
    </w:lvl>
    <w:lvl w:ilvl="2">
      <w:start w:val="1"/>
      <w:numFmt w:val="decimal"/>
      <w:isLgl/>
      <w:lvlText w:val="%1.%2.%3"/>
      <w:lvlJc w:val="left"/>
      <w:pPr>
        <w:ind w:left="2146" w:hanging="720"/>
      </w:pPr>
    </w:lvl>
    <w:lvl w:ilvl="3">
      <w:start w:val="1"/>
      <w:numFmt w:val="decimal"/>
      <w:isLgl/>
      <w:lvlText w:val="%1.%2.%3.%4"/>
      <w:lvlJc w:val="left"/>
      <w:pPr>
        <w:ind w:left="2866" w:hanging="1080"/>
      </w:pPr>
    </w:lvl>
    <w:lvl w:ilvl="4">
      <w:start w:val="1"/>
      <w:numFmt w:val="decimal"/>
      <w:isLgl/>
      <w:lvlText w:val="%1.%2.%3.%4.%5"/>
      <w:lvlJc w:val="left"/>
      <w:pPr>
        <w:ind w:left="3226" w:hanging="1080"/>
      </w:pPr>
    </w:lvl>
    <w:lvl w:ilvl="5">
      <w:start w:val="1"/>
      <w:numFmt w:val="decimal"/>
      <w:isLgl/>
      <w:lvlText w:val="%1.%2.%3.%4.%5.%6"/>
      <w:lvlJc w:val="left"/>
      <w:pPr>
        <w:ind w:left="3946" w:hanging="1440"/>
      </w:pPr>
    </w:lvl>
    <w:lvl w:ilvl="6">
      <w:start w:val="1"/>
      <w:numFmt w:val="decimal"/>
      <w:isLgl/>
      <w:lvlText w:val="%1.%2.%3.%4.%5.%6.%7"/>
      <w:lvlJc w:val="left"/>
      <w:pPr>
        <w:ind w:left="4306" w:hanging="1440"/>
      </w:pPr>
    </w:lvl>
    <w:lvl w:ilvl="7">
      <w:start w:val="1"/>
      <w:numFmt w:val="decimal"/>
      <w:isLgl/>
      <w:lvlText w:val="%1.%2.%3.%4.%5.%6.%7.%8"/>
      <w:lvlJc w:val="left"/>
      <w:pPr>
        <w:ind w:left="5026" w:hanging="1800"/>
      </w:pPr>
    </w:lvl>
    <w:lvl w:ilvl="8">
      <w:start w:val="1"/>
      <w:numFmt w:val="decimal"/>
      <w:isLgl/>
      <w:lvlText w:val="%1.%2.%3.%4.%5.%6.%7.%8.%9"/>
      <w:lvlJc w:val="left"/>
      <w:pPr>
        <w:ind w:left="5746" w:hanging="2160"/>
      </w:pPr>
    </w:lvl>
  </w:abstractNum>
  <w:abstractNum w:abstractNumId="30" w15:restartNumberingAfterBreak="0">
    <w:nsid w:val="50534E02"/>
    <w:multiLevelType w:val="hybridMultilevel"/>
    <w:tmpl w:val="32460C1E"/>
    <w:lvl w:ilvl="0" w:tplc="EEFE352C">
      <w:start w:val="1"/>
      <w:numFmt w:val="decimal"/>
      <w:lvlText w:val="%1."/>
      <w:lvlJc w:val="left"/>
      <w:pPr>
        <w:ind w:left="111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1" w15:restartNumberingAfterBreak="0">
    <w:nsid w:val="522102A8"/>
    <w:multiLevelType w:val="hybridMultilevel"/>
    <w:tmpl w:val="25AC89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86C78E5"/>
    <w:multiLevelType w:val="hybridMultilevel"/>
    <w:tmpl w:val="61D49E18"/>
    <w:lvl w:ilvl="0" w:tplc="718217E0">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0EA4B01"/>
    <w:multiLevelType w:val="multilevel"/>
    <w:tmpl w:val="8F7E462C"/>
    <w:lvl w:ilvl="0">
      <w:start w:val="1"/>
      <w:numFmt w:val="decimal"/>
      <w:lvlText w:val="%1."/>
      <w:lvlJc w:val="left"/>
      <w:pPr>
        <w:ind w:left="1069" w:hanging="360"/>
      </w:pPr>
      <w:rPr>
        <w:rFonts w:cs="Times New Roman"/>
        <w:b w:val="0"/>
      </w:rPr>
    </w:lvl>
    <w:lvl w:ilvl="1">
      <w:start w:val="4"/>
      <w:numFmt w:val="decimal"/>
      <w:isLgl/>
      <w:lvlText w:val="%1.%2."/>
      <w:lvlJc w:val="left"/>
      <w:pPr>
        <w:ind w:left="2259" w:hanging="1545"/>
      </w:pPr>
    </w:lvl>
    <w:lvl w:ilvl="2">
      <w:start w:val="6"/>
      <w:numFmt w:val="decimal"/>
      <w:isLgl/>
      <w:lvlText w:val="%1.%2.%3."/>
      <w:lvlJc w:val="left"/>
      <w:pPr>
        <w:ind w:left="2264" w:hanging="1545"/>
      </w:pPr>
    </w:lvl>
    <w:lvl w:ilvl="3">
      <w:start w:val="1"/>
      <w:numFmt w:val="decimal"/>
      <w:isLgl/>
      <w:lvlText w:val="%1.%2.%3.%4."/>
      <w:lvlJc w:val="left"/>
      <w:pPr>
        <w:ind w:left="2269" w:hanging="1545"/>
      </w:pPr>
    </w:lvl>
    <w:lvl w:ilvl="4">
      <w:start w:val="1"/>
      <w:numFmt w:val="decimal"/>
      <w:isLgl/>
      <w:lvlText w:val="%1.%2.%3.%4.%5."/>
      <w:lvlJc w:val="left"/>
      <w:pPr>
        <w:ind w:left="2274" w:hanging="1545"/>
      </w:pPr>
    </w:lvl>
    <w:lvl w:ilvl="5">
      <w:start w:val="1"/>
      <w:numFmt w:val="decimal"/>
      <w:isLgl/>
      <w:lvlText w:val="%1.%2.%3.%4.%5.%6."/>
      <w:lvlJc w:val="left"/>
      <w:pPr>
        <w:ind w:left="2279" w:hanging="1545"/>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34" w15:restartNumberingAfterBreak="0">
    <w:nsid w:val="6420778D"/>
    <w:multiLevelType w:val="hybridMultilevel"/>
    <w:tmpl w:val="719CD0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9C61AAE"/>
    <w:multiLevelType w:val="hybridMultilevel"/>
    <w:tmpl w:val="DAFA3BFA"/>
    <w:lvl w:ilvl="0" w:tplc="4EFC6D20">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291D8A"/>
    <w:multiLevelType w:val="multilevel"/>
    <w:tmpl w:val="5686EC68"/>
    <w:lvl w:ilvl="0">
      <w:start w:val="1"/>
      <w:numFmt w:val="decimal"/>
      <w:lvlText w:val="%1."/>
      <w:lvlJc w:val="left"/>
      <w:pPr>
        <w:ind w:left="720" w:hanging="360"/>
      </w:pPr>
    </w:lvl>
    <w:lvl w:ilvl="1">
      <w:start w:val="1"/>
      <w:numFmt w:val="decimal"/>
      <w:isLgl/>
      <w:lvlText w:val="%1.%2"/>
      <w:lvlJc w:val="left"/>
      <w:pPr>
        <w:ind w:left="1421" w:hanging="570"/>
      </w:pPr>
    </w:lvl>
    <w:lvl w:ilvl="2">
      <w:start w:val="1"/>
      <w:numFmt w:val="decimal"/>
      <w:isLgl/>
      <w:lvlText w:val="%1.%2.%3"/>
      <w:lvlJc w:val="left"/>
      <w:pPr>
        <w:ind w:left="2062" w:hanging="720"/>
      </w:pPr>
    </w:lvl>
    <w:lvl w:ilvl="3">
      <w:start w:val="1"/>
      <w:numFmt w:val="decimal"/>
      <w:isLgl/>
      <w:lvlText w:val="%1.%2.%3.%4"/>
      <w:lvlJc w:val="left"/>
      <w:pPr>
        <w:ind w:left="2913" w:hanging="1080"/>
      </w:pPr>
    </w:lvl>
    <w:lvl w:ilvl="4">
      <w:start w:val="1"/>
      <w:numFmt w:val="decimal"/>
      <w:isLgl/>
      <w:lvlText w:val="%1.%2.%3.%4.%5"/>
      <w:lvlJc w:val="left"/>
      <w:pPr>
        <w:ind w:left="3404" w:hanging="1080"/>
      </w:pPr>
    </w:lvl>
    <w:lvl w:ilvl="5">
      <w:start w:val="1"/>
      <w:numFmt w:val="decimal"/>
      <w:isLgl/>
      <w:lvlText w:val="%1.%2.%3.%4.%5.%6"/>
      <w:lvlJc w:val="left"/>
      <w:pPr>
        <w:ind w:left="4255" w:hanging="1440"/>
      </w:pPr>
    </w:lvl>
    <w:lvl w:ilvl="6">
      <w:start w:val="1"/>
      <w:numFmt w:val="decimal"/>
      <w:isLgl/>
      <w:lvlText w:val="%1.%2.%3.%4.%5.%6.%7"/>
      <w:lvlJc w:val="left"/>
      <w:pPr>
        <w:ind w:left="4746" w:hanging="1440"/>
      </w:pPr>
    </w:lvl>
    <w:lvl w:ilvl="7">
      <w:start w:val="1"/>
      <w:numFmt w:val="decimal"/>
      <w:isLgl/>
      <w:lvlText w:val="%1.%2.%3.%4.%5.%6.%7.%8"/>
      <w:lvlJc w:val="left"/>
      <w:pPr>
        <w:ind w:left="5597" w:hanging="1800"/>
      </w:pPr>
    </w:lvl>
    <w:lvl w:ilvl="8">
      <w:start w:val="1"/>
      <w:numFmt w:val="decimal"/>
      <w:isLgl/>
      <w:lvlText w:val="%1.%2.%3.%4.%5.%6.%7.%8.%9"/>
      <w:lvlJc w:val="left"/>
      <w:pPr>
        <w:ind w:left="6448" w:hanging="2160"/>
      </w:pPr>
    </w:lvl>
  </w:abstractNum>
  <w:abstractNum w:abstractNumId="37" w15:restartNumberingAfterBreak="0">
    <w:nsid w:val="6E7B3C77"/>
    <w:multiLevelType w:val="hybridMultilevel"/>
    <w:tmpl w:val="D09C79E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8" w15:restartNumberingAfterBreak="0">
    <w:nsid w:val="6FD7521A"/>
    <w:multiLevelType w:val="hybridMultilevel"/>
    <w:tmpl w:val="7CB0D8BA"/>
    <w:lvl w:ilvl="0" w:tplc="085CF264">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70FB1776"/>
    <w:multiLevelType w:val="multilevel"/>
    <w:tmpl w:val="1A28E32E"/>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2"/>
      <w:numFmt w:val="decimal"/>
      <w:isLgl/>
      <w:lvlText w:val="%1.%2"/>
      <w:lvlJc w:val="left"/>
      <w:pPr>
        <w:tabs>
          <w:tab w:val="num" w:pos="1481"/>
        </w:tabs>
        <w:ind w:left="1481" w:hanging="63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291"/>
        </w:tabs>
        <w:ind w:left="2291" w:hanging="1440"/>
      </w:pPr>
    </w:lvl>
    <w:lvl w:ilvl="7">
      <w:start w:val="1"/>
      <w:numFmt w:val="decimal"/>
      <w:isLgl/>
      <w:lvlText w:val="%1.%2.%3.%4.%5.%6.%7.%8"/>
      <w:lvlJc w:val="left"/>
      <w:pPr>
        <w:tabs>
          <w:tab w:val="num" w:pos="2651"/>
        </w:tabs>
        <w:ind w:left="2651" w:hanging="1800"/>
      </w:pPr>
    </w:lvl>
    <w:lvl w:ilvl="8">
      <w:start w:val="1"/>
      <w:numFmt w:val="decimal"/>
      <w:isLgl/>
      <w:lvlText w:val="%1.%2.%3.%4.%5.%6.%7.%8.%9"/>
      <w:lvlJc w:val="left"/>
      <w:pPr>
        <w:tabs>
          <w:tab w:val="num" w:pos="3011"/>
        </w:tabs>
        <w:ind w:left="3011" w:hanging="2160"/>
      </w:pPr>
    </w:lvl>
  </w:abstractNum>
  <w:abstractNum w:abstractNumId="40" w15:restartNumberingAfterBreak="0">
    <w:nsid w:val="7B972043"/>
    <w:multiLevelType w:val="hybridMultilevel"/>
    <w:tmpl w:val="814812B6"/>
    <w:lvl w:ilvl="0" w:tplc="2266105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CAE6C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42767A"/>
    <w:multiLevelType w:val="hybridMultilevel"/>
    <w:tmpl w:val="A420F1B8"/>
    <w:lvl w:ilvl="0" w:tplc="A05A138E">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1"/>
  </w:num>
  <w:num w:numId="29">
    <w:abstractNumId w:val="5"/>
  </w:num>
  <w:num w:numId="30">
    <w:abstractNumId w:val="4"/>
  </w:num>
  <w:num w:numId="31">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
    <w:lvlOverride w:ilvl="0">
      <w:startOverride w:val="1"/>
    </w:lvlOverride>
    <w:lvlOverride w:ilvl="1"/>
    <w:lvlOverride w:ilvl="2"/>
    <w:lvlOverride w:ilvl="3"/>
    <w:lvlOverride w:ilvl="4"/>
    <w:lvlOverride w:ilvl="5"/>
    <w:lvlOverride w:ilvl="6"/>
    <w:lvlOverride w:ilvl="7"/>
    <w:lvlOverride w:ilvl="8"/>
  </w:num>
  <w:num w:numId="38">
    <w:abstractNumId w:val="2"/>
    <w:lvlOverride w:ilvl="0">
      <w:startOverride w:val="1"/>
    </w:lvlOverride>
    <w:lvlOverride w:ilvl="1"/>
    <w:lvlOverride w:ilvl="2"/>
    <w:lvlOverride w:ilvl="3"/>
    <w:lvlOverride w:ilvl="4"/>
    <w:lvlOverride w:ilvl="5"/>
    <w:lvlOverride w:ilvl="6"/>
    <w:lvlOverride w:ilvl="7"/>
    <w:lvlOverride w:ilvl="8"/>
  </w:num>
  <w:num w:numId="39">
    <w:abstractNumId w:val="3"/>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FCE"/>
    <w:rsid w:val="0000511C"/>
    <w:rsid w:val="000067D1"/>
    <w:rsid w:val="0000751F"/>
    <w:rsid w:val="000177F3"/>
    <w:rsid w:val="0002368C"/>
    <w:rsid w:val="0002738E"/>
    <w:rsid w:val="000305C6"/>
    <w:rsid w:val="00034F78"/>
    <w:rsid w:val="000423CE"/>
    <w:rsid w:val="000506B6"/>
    <w:rsid w:val="00060AF8"/>
    <w:rsid w:val="00061FE6"/>
    <w:rsid w:val="000636D4"/>
    <w:rsid w:val="00064C61"/>
    <w:rsid w:val="00064DDC"/>
    <w:rsid w:val="00066CE3"/>
    <w:rsid w:val="00074A95"/>
    <w:rsid w:val="00076BF4"/>
    <w:rsid w:val="0008158D"/>
    <w:rsid w:val="0008539D"/>
    <w:rsid w:val="000911FF"/>
    <w:rsid w:val="000957E6"/>
    <w:rsid w:val="000A104B"/>
    <w:rsid w:val="000A5117"/>
    <w:rsid w:val="000A5141"/>
    <w:rsid w:val="000A5EB6"/>
    <w:rsid w:val="000A6C02"/>
    <w:rsid w:val="000A749A"/>
    <w:rsid w:val="000B1354"/>
    <w:rsid w:val="000B42CD"/>
    <w:rsid w:val="000B4674"/>
    <w:rsid w:val="000B6564"/>
    <w:rsid w:val="000C4490"/>
    <w:rsid w:val="000C5AF4"/>
    <w:rsid w:val="000C5AFE"/>
    <w:rsid w:val="000C77AF"/>
    <w:rsid w:val="000D5261"/>
    <w:rsid w:val="000D6F1C"/>
    <w:rsid w:val="000E1CD8"/>
    <w:rsid w:val="000E2A23"/>
    <w:rsid w:val="000E2DF2"/>
    <w:rsid w:val="000F1AAB"/>
    <w:rsid w:val="000F2144"/>
    <w:rsid w:val="000F48E1"/>
    <w:rsid w:val="000F6A18"/>
    <w:rsid w:val="000F7C26"/>
    <w:rsid w:val="00101ADD"/>
    <w:rsid w:val="00113270"/>
    <w:rsid w:val="00115021"/>
    <w:rsid w:val="001158F0"/>
    <w:rsid w:val="0012152F"/>
    <w:rsid w:val="001223A3"/>
    <w:rsid w:val="00123028"/>
    <w:rsid w:val="001335CF"/>
    <w:rsid w:val="00134F1E"/>
    <w:rsid w:val="0013797E"/>
    <w:rsid w:val="00154D4E"/>
    <w:rsid w:val="00156726"/>
    <w:rsid w:val="001643E7"/>
    <w:rsid w:val="00167A25"/>
    <w:rsid w:val="001738AE"/>
    <w:rsid w:val="00174628"/>
    <w:rsid w:val="00182DC5"/>
    <w:rsid w:val="00184E88"/>
    <w:rsid w:val="001926AB"/>
    <w:rsid w:val="0019282E"/>
    <w:rsid w:val="00196C47"/>
    <w:rsid w:val="00197076"/>
    <w:rsid w:val="0019776A"/>
    <w:rsid w:val="001B09D3"/>
    <w:rsid w:val="001B16F1"/>
    <w:rsid w:val="001B288D"/>
    <w:rsid w:val="001B33EF"/>
    <w:rsid w:val="001B40A8"/>
    <w:rsid w:val="001B41CE"/>
    <w:rsid w:val="001B526F"/>
    <w:rsid w:val="001C007E"/>
    <w:rsid w:val="001C4502"/>
    <w:rsid w:val="001D51CF"/>
    <w:rsid w:val="001E0084"/>
    <w:rsid w:val="001E1E27"/>
    <w:rsid w:val="001E544F"/>
    <w:rsid w:val="001E7FFB"/>
    <w:rsid w:val="001F0B44"/>
    <w:rsid w:val="001F6B56"/>
    <w:rsid w:val="002026C1"/>
    <w:rsid w:val="00204F63"/>
    <w:rsid w:val="00206A24"/>
    <w:rsid w:val="00207988"/>
    <w:rsid w:val="002144CD"/>
    <w:rsid w:val="002200F1"/>
    <w:rsid w:val="00224396"/>
    <w:rsid w:val="00232266"/>
    <w:rsid w:val="00233EF9"/>
    <w:rsid w:val="00235E3E"/>
    <w:rsid w:val="00242E59"/>
    <w:rsid w:val="002572FA"/>
    <w:rsid w:val="00267BDD"/>
    <w:rsid w:val="00272148"/>
    <w:rsid w:val="00283846"/>
    <w:rsid w:val="0028667D"/>
    <w:rsid w:val="002A3B74"/>
    <w:rsid w:val="002A52F6"/>
    <w:rsid w:val="002B0B29"/>
    <w:rsid w:val="002B5ED9"/>
    <w:rsid w:val="002D0F3E"/>
    <w:rsid w:val="002D4811"/>
    <w:rsid w:val="002D6B24"/>
    <w:rsid w:val="002F5EA0"/>
    <w:rsid w:val="00312935"/>
    <w:rsid w:val="00312D3E"/>
    <w:rsid w:val="003162B7"/>
    <w:rsid w:val="003167E9"/>
    <w:rsid w:val="0032169C"/>
    <w:rsid w:val="003308D4"/>
    <w:rsid w:val="00334042"/>
    <w:rsid w:val="00334882"/>
    <w:rsid w:val="0034086F"/>
    <w:rsid w:val="00343310"/>
    <w:rsid w:val="0036300E"/>
    <w:rsid w:val="00367D2F"/>
    <w:rsid w:val="0037279C"/>
    <w:rsid w:val="00380B71"/>
    <w:rsid w:val="003822D3"/>
    <w:rsid w:val="0039412F"/>
    <w:rsid w:val="003950FF"/>
    <w:rsid w:val="00395A29"/>
    <w:rsid w:val="00396B81"/>
    <w:rsid w:val="003A2249"/>
    <w:rsid w:val="003A4096"/>
    <w:rsid w:val="003B1602"/>
    <w:rsid w:val="003B516E"/>
    <w:rsid w:val="003C00B6"/>
    <w:rsid w:val="003C60C7"/>
    <w:rsid w:val="003D2C5A"/>
    <w:rsid w:val="003D3C54"/>
    <w:rsid w:val="003D5294"/>
    <w:rsid w:val="003E2FE0"/>
    <w:rsid w:val="003E41B8"/>
    <w:rsid w:val="003E78BD"/>
    <w:rsid w:val="003F135E"/>
    <w:rsid w:val="003F25D3"/>
    <w:rsid w:val="003F34DB"/>
    <w:rsid w:val="003F4651"/>
    <w:rsid w:val="003F497F"/>
    <w:rsid w:val="0040019D"/>
    <w:rsid w:val="00415648"/>
    <w:rsid w:val="00416C50"/>
    <w:rsid w:val="00422499"/>
    <w:rsid w:val="00424C53"/>
    <w:rsid w:val="00426414"/>
    <w:rsid w:val="00427589"/>
    <w:rsid w:val="0042768C"/>
    <w:rsid w:val="00430639"/>
    <w:rsid w:val="0043172B"/>
    <w:rsid w:val="00435062"/>
    <w:rsid w:val="00435B3F"/>
    <w:rsid w:val="00437019"/>
    <w:rsid w:val="004379ED"/>
    <w:rsid w:val="00445E76"/>
    <w:rsid w:val="004515B0"/>
    <w:rsid w:val="0045315F"/>
    <w:rsid w:val="004566D8"/>
    <w:rsid w:val="0046350C"/>
    <w:rsid w:val="00487D83"/>
    <w:rsid w:val="00495127"/>
    <w:rsid w:val="004979DB"/>
    <w:rsid w:val="00497D32"/>
    <w:rsid w:val="004A7D33"/>
    <w:rsid w:val="004B0781"/>
    <w:rsid w:val="004B3333"/>
    <w:rsid w:val="004B4788"/>
    <w:rsid w:val="004B5D6D"/>
    <w:rsid w:val="004C37CF"/>
    <w:rsid w:val="004C4565"/>
    <w:rsid w:val="004D03AF"/>
    <w:rsid w:val="004D19D2"/>
    <w:rsid w:val="004D3153"/>
    <w:rsid w:val="004D7F7D"/>
    <w:rsid w:val="004E004C"/>
    <w:rsid w:val="004E2E1B"/>
    <w:rsid w:val="004E4314"/>
    <w:rsid w:val="004E4676"/>
    <w:rsid w:val="004E4E03"/>
    <w:rsid w:val="004E6549"/>
    <w:rsid w:val="004E79BE"/>
    <w:rsid w:val="004E7BB8"/>
    <w:rsid w:val="00501B0F"/>
    <w:rsid w:val="00504153"/>
    <w:rsid w:val="005073B8"/>
    <w:rsid w:val="00507A15"/>
    <w:rsid w:val="00507EB6"/>
    <w:rsid w:val="00513173"/>
    <w:rsid w:val="00516BD1"/>
    <w:rsid w:val="0052117F"/>
    <w:rsid w:val="005242D6"/>
    <w:rsid w:val="00526768"/>
    <w:rsid w:val="0052716F"/>
    <w:rsid w:val="005305AA"/>
    <w:rsid w:val="005421BE"/>
    <w:rsid w:val="00545316"/>
    <w:rsid w:val="0055687F"/>
    <w:rsid w:val="00564780"/>
    <w:rsid w:val="00571D35"/>
    <w:rsid w:val="00573F8A"/>
    <w:rsid w:val="00575C1E"/>
    <w:rsid w:val="00576BF6"/>
    <w:rsid w:val="00583C8F"/>
    <w:rsid w:val="00584324"/>
    <w:rsid w:val="00586C46"/>
    <w:rsid w:val="00591325"/>
    <w:rsid w:val="0059619F"/>
    <w:rsid w:val="0059669A"/>
    <w:rsid w:val="005A10B2"/>
    <w:rsid w:val="005A29F7"/>
    <w:rsid w:val="005A35F3"/>
    <w:rsid w:val="005A3F57"/>
    <w:rsid w:val="005A440B"/>
    <w:rsid w:val="005B69E0"/>
    <w:rsid w:val="005C0B2B"/>
    <w:rsid w:val="005C44FE"/>
    <w:rsid w:val="005C69FE"/>
    <w:rsid w:val="005D14A7"/>
    <w:rsid w:val="005D43FF"/>
    <w:rsid w:val="005E2A5D"/>
    <w:rsid w:val="005E42D6"/>
    <w:rsid w:val="005E6910"/>
    <w:rsid w:val="005E7C24"/>
    <w:rsid w:val="005F4E5A"/>
    <w:rsid w:val="00617282"/>
    <w:rsid w:val="006239CB"/>
    <w:rsid w:val="006307D4"/>
    <w:rsid w:val="00630A11"/>
    <w:rsid w:val="00635067"/>
    <w:rsid w:val="006454C8"/>
    <w:rsid w:val="00647A44"/>
    <w:rsid w:val="0065171E"/>
    <w:rsid w:val="00652C14"/>
    <w:rsid w:val="00653527"/>
    <w:rsid w:val="00660192"/>
    <w:rsid w:val="00662DED"/>
    <w:rsid w:val="00673735"/>
    <w:rsid w:val="00674995"/>
    <w:rsid w:val="0067604A"/>
    <w:rsid w:val="0067682E"/>
    <w:rsid w:val="00677670"/>
    <w:rsid w:val="006822D3"/>
    <w:rsid w:val="006831ED"/>
    <w:rsid w:val="00684AC2"/>
    <w:rsid w:val="00692218"/>
    <w:rsid w:val="00696557"/>
    <w:rsid w:val="006A6232"/>
    <w:rsid w:val="006B3EB1"/>
    <w:rsid w:val="006B4DBB"/>
    <w:rsid w:val="006B53B8"/>
    <w:rsid w:val="006C4B0B"/>
    <w:rsid w:val="006C6147"/>
    <w:rsid w:val="006D1121"/>
    <w:rsid w:val="006E041A"/>
    <w:rsid w:val="006E6504"/>
    <w:rsid w:val="006E6D48"/>
    <w:rsid w:val="006E6EEC"/>
    <w:rsid w:val="006F113B"/>
    <w:rsid w:val="006F29A4"/>
    <w:rsid w:val="00707BD3"/>
    <w:rsid w:val="0071503A"/>
    <w:rsid w:val="00715376"/>
    <w:rsid w:val="00715AFB"/>
    <w:rsid w:val="00717D13"/>
    <w:rsid w:val="00722FCF"/>
    <w:rsid w:val="00732C74"/>
    <w:rsid w:val="00745DE8"/>
    <w:rsid w:val="00746E45"/>
    <w:rsid w:val="00751CA1"/>
    <w:rsid w:val="00751D81"/>
    <w:rsid w:val="0075303A"/>
    <w:rsid w:val="007679B0"/>
    <w:rsid w:val="00767FB1"/>
    <w:rsid w:val="00772280"/>
    <w:rsid w:val="0077539E"/>
    <w:rsid w:val="007834A8"/>
    <w:rsid w:val="007857F0"/>
    <w:rsid w:val="007912B7"/>
    <w:rsid w:val="007963E6"/>
    <w:rsid w:val="007975E0"/>
    <w:rsid w:val="007B6B6E"/>
    <w:rsid w:val="007D7685"/>
    <w:rsid w:val="00803027"/>
    <w:rsid w:val="0080419C"/>
    <w:rsid w:val="008060DD"/>
    <w:rsid w:val="00810185"/>
    <w:rsid w:val="00811CA5"/>
    <w:rsid w:val="00813456"/>
    <w:rsid w:val="0081489F"/>
    <w:rsid w:val="00814B6C"/>
    <w:rsid w:val="00815645"/>
    <w:rsid w:val="008160EF"/>
    <w:rsid w:val="008162E6"/>
    <w:rsid w:val="00816648"/>
    <w:rsid w:val="008166E0"/>
    <w:rsid w:val="00826333"/>
    <w:rsid w:val="008272B2"/>
    <w:rsid w:val="00833644"/>
    <w:rsid w:val="00835DD4"/>
    <w:rsid w:val="00840C2A"/>
    <w:rsid w:val="00847C84"/>
    <w:rsid w:val="0085409B"/>
    <w:rsid w:val="00856314"/>
    <w:rsid w:val="008611E7"/>
    <w:rsid w:val="0086549F"/>
    <w:rsid w:val="00874DD1"/>
    <w:rsid w:val="00890A6C"/>
    <w:rsid w:val="00891071"/>
    <w:rsid w:val="00892961"/>
    <w:rsid w:val="008A0271"/>
    <w:rsid w:val="008A246B"/>
    <w:rsid w:val="008A30BE"/>
    <w:rsid w:val="008A4705"/>
    <w:rsid w:val="008B230F"/>
    <w:rsid w:val="008B3C4E"/>
    <w:rsid w:val="008B6276"/>
    <w:rsid w:val="008B65CD"/>
    <w:rsid w:val="008C36AB"/>
    <w:rsid w:val="008C3AC8"/>
    <w:rsid w:val="008C5608"/>
    <w:rsid w:val="008C6128"/>
    <w:rsid w:val="008D4DEA"/>
    <w:rsid w:val="008D5A76"/>
    <w:rsid w:val="008E109B"/>
    <w:rsid w:val="008E1A24"/>
    <w:rsid w:val="008E3CC1"/>
    <w:rsid w:val="008E6028"/>
    <w:rsid w:val="008F0BB1"/>
    <w:rsid w:val="008F67C2"/>
    <w:rsid w:val="009001F4"/>
    <w:rsid w:val="009021A8"/>
    <w:rsid w:val="00906C52"/>
    <w:rsid w:val="00911783"/>
    <w:rsid w:val="00913118"/>
    <w:rsid w:val="00914B7C"/>
    <w:rsid w:val="00917A8A"/>
    <w:rsid w:val="00920DCB"/>
    <w:rsid w:val="00925837"/>
    <w:rsid w:val="00931E88"/>
    <w:rsid w:val="00933E64"/>
    <w:rsid w:val="009344CE"/>
    <w:rsid w:val="009347F4"/>
    <w:rsid w:val="009357A1"/>
    <w:rsid w:val="009420E7"/>
    <w:rsid w:val="00942E90"/>
    <w:rsid w:val="009504C0"/>
    <w:rsid w:val="00950E07"/>
    <w:rsid w:val="009551DD"/>
    <w:rsid w:val="00971EE7"/>
    <w:rsid w:val="00977268"/>
    <w:rsid w:val="0098208A"/>
    <w:rsid w:val="00982FCE"/>
    <w:rsid w:val="00983681"/>
    <w:rsid w:val="00983B62"/>
    <w:rsid w:val="00984585"/>
    <w:rsid w:val="00985451"/>
    <w:rsid w:val="00996DC0"/>
    <w:rsid w:val="00997508"/>
    <w:rsid w:val="00997748"/>
    <w:rsid w:val="00997FC5"/>
    <w:rsid w:val="009A17CC"/>
    <w:rsid w:val="009A24BB"/>
    <w:rsid w:val="009B00B6"/>
    <w:rsid w:val="009B3ACD"/>
    <w:rsid w:val="009B7948"/>
    <w:rsid w:val="009C320C"/>
    <w:rsid w:val="009E1A15"/>
    <w:rsid w:val="009E58D8"/>
    <w:rsid w:val="009E633C"/>
    <w:rsid w:val="009F0881"/>
    <w:rsid w:val="009F1C3D"/>
    <w:rsid w:val="00A0416F"/>
    <w:rsid w:val="00A059A7"/>
    <w:rsid w:val="00A07806"/>
    <w:rsid w:val="00A23D16"/>
    <w:rsid w:val="00A306B7"/>
    <w:rsid w:val="00A317AE"/>
    <w:rsid w:val="00A31F4B"/>
    <w:rsid w:val="00A323C9"/>
    <w:rsid w:val="00A33C51"/>
    <w:rsid w:val="00A35F5F"/>
    <w:rsid w:val="00A3757C"/>
    <w:rsid w:val="00A433AF"/>
    <w:rsid w:val="00A45CD4"/>
    <w:rsid w:val="00A467C0"/>
    <w:rsid w:val="00A47EB4"/>
    <w:rsid w:val="00A547AF"/>
    <w:rsid w:val="00A55114"/>
    <w:rsid w:val="00A55218"/>
    <w:rsid w:val="00A6549A"/>
    <w:rsid w:val="00A67752"/>
    <w:rsid w:val="00A705A3"/>
    <w:rsid w:val="00A73232"/>
    <w:rsid w:val="00A753ED"/>
    <w:rsid w:val="00A86CFC"/>
    <w:rsid w:val="00A91590"/>
    <w:rsid w:val="00AA32E5"/>
    <w:rsid w:val="00AA3EC4"/>
    <w:rsid w:val="00AA5100"/>
    <w:rsid w:val="00AB145C"/>
    <w:rsid w:val="00AB22DE"/>
    <w:rsid w:val="00AB70D3"/>
    <w:rsid w:val="00AC06C0"/>
    <w:rsid w:val="00AC77CD"/>
    <w:rsid w:val="00AD52EC"/>
    <w:rsid w:val="00AD563E"/>
    <w:rsid w:val="00AD7DD5"/>
    <w:rsid w:val="00AE2280"/>
    <w:rsid w:val="00AF63DD"/>
    <w:rsid w:val="00AF6A79"/>
    <w:rsid w:val="00B07322"/>
    <w:rsid w:val="00B15E1B"/>
    <w:rsid w:val="00B174E2"/>
    <w:rsid w:val="00B2013C"/>
    <w:rsid w:val="00B20738"/>
    <w:rsid w:val="00B22F2E"/>
    <w:rsid w:val="00B33152"/>
    <w:rsid w:val="00B33282"/>
    <w:rsid w:val="00B34AC0"/>
    <w:rsid w:val="00B44DD4"/>
    <w:rsid w:val="00B46303"/>
    <w:rsid w:val="00B4717E"/>
    <w:rsid w:val="00B50B3B"/>
    <w:rsid w:val="00B50BC3"/>
    <w:rsid w:val="00B623E3"/>
    <w:rsid w:val="00B62954"/>
    <w:rsid w:val="00B62D42"/>
    <w:rsid w:val="00B673E6"/>
    <w:rsid w:val="00B71940"/>
    <w:rsid w:val="00B71E81"/>
    <w:rsid w:val="00B72C19"/>
    <w:rsid w:val="00B74901"/>
    <w:rsid w:val="00B76156"/>
    <w:rsid w:val="00B94D9F"/>
    <w:rsid w:val="00BA1562"/>
    <w:rsid w:val="00BA57CE"/>
    <w:rsid w:val="00BB0F9C"/>
    <w:rsid w:val="00BB3E3A"/>
    <w:rsid w:val="00BB61CD"/>
    <w:rsid w:val="00BC0327"/>
    <w:rsid w:val="00BC505E"/>
    <w:rsid w:val="00BD3125"/>
    <w:rsid w:val="00BD5E3C"/>
    <w:rsid w:val="00BD60A8"/>
    <w:rsid w:val="00BD6A0F"/>
    <w:rsid w:val="00BD722D"/>
    <w:rsid w:val="00BE0AD3"/>
    <w:rsid w:val="00BE18C0"/>
    <w:rsid w:val="00BF0E1C"/>
    <w:rsid w:val="00BF12DF"/>
    <w:rsid w:val="00BF4612"/>
    <w:rsid w:val="00BF4E3E"/>
    <w:rsid w:val="00C16833"/>
    <w:rsid w:val="00C23019"/>
    <w:rsid w:val="00C246B7"/>
    <w:rsid w:val="00C268D6"/>
    <w:rsid w:val="00C27679"/>
    <w:rsid w:val="00C3290E"/>
    <w:rsid w:val="00C3592C"/>
    <w:rsid w:val="00C57D02"/>
    <w:rsid w:val="00C65A3F"/>
    <w:rsid w:val="00C65D1F"/>
    <w:rsid w:val="00C66F08"/>
    <w:rsid w:val="00C75FA2"/>
    <w:rsid w:val="00C76E41"/>
    <w:rsid w:val="00C859B8"/>
    <w:rsid w:val="00C95C9C"/>
    <w:rsid w:val="00CB1FA9"/>
    <w:rsid w:val="00CB20DD"/>
    <w:rsid w:val="00CB2CFC"/>
    <w:rsid w:val="00CB3D15"/>
    <w:rsid w:val="00CC1003"/>
    <w:rsid w:val="00CC439A"/>
    <w:rsid w:val="00CD2615"/>
    <w:rsid w:val="00CD2C4D"/>
    <w:rsid w:val="00CD6A33"/>
    <w:rsid w:val="00CE21F2"/>
    <w:rsid w:val="00CE2A06"/>
    <w:rsid w:val="00CE7109"/>
    <w:rsid w:val="00CF55AF"/>
    <w:rsid w:val="00D03029"/>
    <w:rsid w:val="00D122F2"/>
    <w:rsid w:val="00D242D5"/>
    <w:rsid w:val="00D2521D"/>
    <w:rsid w:val="00D253FA"/>
    <w:rsid w:val="00D37168"/>
    <w:rsid w:val="00D4196B"/>
    <w:rsid w:val="00D460BD"/>
    <w:rsid w:val="00D50D0B"/>
    <w:rsid w:val="00D60AA7"/>
    <w:rsid w:val="00D62CE4"/>
    <w:rsid w:val="00D646DD"/>
    <w:rsid w:val="00D66296"/>
    <w:rsid w:val="00D714BD"/>
    <w:rsid w:val="00D745BF"/>
    <w:rsid w:val="00D80282"/>
    <w:rsid w:val="00D94760"/>
    <w:rsid w:val="00DB25EE"/>
    <w:rsid w:val="00DB3AB7"/>
    <w:rsid w:val="00DC0BE6"/>
    <w:rsid w:val="00DC4686"/>
    <w:rsid w:val="00DC487E"/>
    <w:rsid w:val="00DC72E9"/>
    <w:rsid w:val="00DD6040"/>
    <w:rsid w:val="00DF3279"/>
    <w:rsid w:val="00E04E1D"/>
    <w:rsid w:val="00E04E3A"/>
    <w:rsid w:val="00E120AF"/>
    <w:rsid w:val="00E16B77"/>
    <w:rsid w:val="00E17613"/>
    <w:rsid w:val="00E177A0"/>
    <w:rsid w:val="00E22C98"/>
    <w:rsid w:val="00E244EC"/>
    <w:rsid w:val="00E24D55"/>
    <w:rsid w:val="00E27EDD"/>
    <w:rsid w:val="00E31833"/>
    <w:rsid w:val="00E4065D"/>
    <w:rsid w:val="00E4400D"/>
    <w:rsid w:val="00E50A05"/>
    <w:rsid w:val="00E524A9"/>
    <w:rsid w:val="00E53F8C"/>
    <w:rsid w:val="00E54DA4"/>
    <w:rsid w:val="00E7090F"/>
    <w:rsid w:val="00E716D9"/>
    <w:rsid w:val="00E847BC"/>
    <w:rsid w:val="00E864D9"/>
    <w:rsid w:val="00E87BAB"/>
    <w:rsid w:val="00E90EF1"/>
    <w:rsid w:val="00E93C86"/>
    <w:rsid w:val="00E94FAE"/>
    <w:rsid w:val="00EA75C4"/>
    <w:rsid w:val="00EB2936"/>
    <w:rsid w:val="00EB2F95"/>
    <w:rsid w:val="00EC7C95"/>
    <w:rsid w:val="00EE36DB"/>
    <w:rsid w:val="00EE7278"/>
    <w:rsid w:val="00EF0C10"/>
    <w:rsid w:val="00EF61B0"/>
    <w:rsid w:val="00EF6A80"/>
    <w:rsid w:val="00F01DE9"/>
    <w:rsid w:val="00F02EE4"/>
    <w:rsid w:val="00F030C5"/>
    <w:rsid w:val="00F13297"/>
    <w:rsid w:val="00F158FE"/>
    <w:rsid w:val="00F16180"/>
    <w:rsid w:val="00F17187"/>
    <w:rsid w:val="00F375E9"/>
    <w:rsid w:val="00F4470D"/>
    <w:rsid w:val="00F50DCE"/>
    <w:rsid w:val="00F623C9"/>
    <w:rsid w:val="00F76D51"/>
    <w:rsid w:val="00F80B7D"/>
    <w:rsid w:val="00F829BD"/>
    <w:rsid w:val="00F874DB"/>
    <w:rsid w:val="00F95389"/>
    <w:rsid w:val="00FA05D1"/>
    <w:rsid w:val="00FA109F"/>
    <w:rsid w:val="00FA1EA4"/>
    <w:rsid w:val="00FA2034"/>
    <w:rsid w:val="00FA21FB"/>
    <w:rsid w:val="00FA2D6D"/>
    <w:rsid w:val="00FA6303"/>
    <w:rsid w:val="00FB2750"/>
    <w:rsid w:val="00FB5806"/>
    <w:rsid w:val="00FB747A"/>
    <w:rsid w:val="00FC14CF"/>
    <w:rsid w:val="00FC5F25"/>
    <w:rsid w:val="00FC715B"/>
    <w:rsid w:val="00FD0A34"/>
    <w:rsid w:val="00FE19BC"/>
    <w:rsid w:val="00FE2A62"/>
    <w:rsid w:val="00FE32BF"/>
    <w:rsid w:val="00FE6791"/>
    <w:rsid w:val="00FF07FF"/>
    <w:rsid w:val="00FF09E3"/>
    <w:rsid w:val="00FF1397"/>
    <w:rsid w:val="00FF2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58E9F2"/>
  <w15:chartTrackingRefBased/>
  <w15:docId w15:val="{3F19AB82-061B-45A3-B8BA-759C4CEE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82FCE"/>
    <w:pPr>
      <w:widowControl w:val="0"/>
      <w:autoSpaceDE w:val="0"/>
      <w:autoSpaceDN w:val="0"/>
      <w:adjustRightInd w:val="0"/>
    </w:pPr>
  </w:style>
  <w:style w:type="paragraph" w:styleId="1">
    <w:name w:val="heading 1"/>
    <w:basedOn w:val="a"/>
    <w:next w:val="a"/>
    <w:link w:val="10"/>
    <w:qFormat/>
    <w:rsid w:val="000C5AFE"/>
    <w:pPr>
      <w:keepNext/>
      <w:spacing w:before="240" w:after="60"/>
      <w:outlineLvl w:val="0"/>
    </w:pPr>
    <w:rPr>
      <w:rFonts w:ascii="Cambria" w:hAnsi="Cambria"/>
      <w:b/>
      <w:bCs/>
      <w:kern w:val="32"/>
      <w:sz w:val="32"/>
      <w:szCs w:val="32"/>
    </w:rPr>
  </w:style>
  <w:style w:type="paragraph" w:styleId="3">
    <w:name w:val="heading 3"/>
    <w:basedOn w:val="a"/>
    <w:next w:val="a"/>
    <w:link w:val="30"/>
    <w:qFormat/>
    <w:rsid w:val="00982FCE"/>
    <w:pPr>
      <w:keepNext/>
      <w:widowControl/>
      <w:overflowPunct w:val="0"/>
      <w:jc w:val="center"/>
      <w:outlineLvl w:val="2"/>
    </w:pPr>
    <w:rPr>
      <w:sz w:val="28"/>
    </w:rPr>
  </w:style>
  <w:style w:type="paragraph" w:styleId="4">
    <w:name w:val="heading 4"/>
    <w:basedOn w:val="a"/>
    <w:next w:val="a"/>
    <w:link w:val="40"/>
    <w:semiHidden/>
    <w:unhideWhenUsed/>
    <w:qFormat/>
    <w:rsid w:val="00B50BC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50BC3"/>
    <w:rPr>
      <w:sz w:val="28"/>
    </w:rPr>
  </w:style>
  <w:style w:type="character" w:customStyle="1" w:styleId="40">
    <w:name w:val="Заголовок 4 Знак"/>
    <w:link w:val="4"/>
    <w:semiHidden/>
    <w:rsid w:val="00B50BC3"/>
    <w:rPr>
      <w:rFonts w:ascii="Calibri" w:eastAsia="Times New Roman" w:hAnsi="Calibri" w:cs="Times New Roman"/>
      <w:b/>
      <w:bCs/>
      <w:sz w:val="28"/>
      <w:szCs w:val="28"/>
    </w:rPr>
  </w:style>
  <w:style w:type="paragraph" w:styleId="a3">
    <w:name w:val="Subtitle"/>
    <w:basedOn w:val="a"/>
    <w:link w:val="a4"/>
    <w:qFormat/>
    <w:rsid w:val="00982FCE"/>
    <w:pPr>
      <w:widowControl/>
      <w:autoSpaceDE/>
      <w:autoSpaceDN/>
      <w:adjustRightInd/>
      <w:jc w:val="center"/>
    </w:pPr>
    <w:rPr>
      <w:b/>
      <w:sz w:val="28"/>
    </w:rPr>
  </w:style>
  <w:style w:type="character" w:customStyle="1" w:styleId="a4">
    <w:name w:val="Подзаголовок Знак"/>
    <w:link w:val="a3"/>
    <w:rsid w:val="00B50BC3"/>
    <w:rPr>
      <w:b/>
      <w:sz w:val="28"/>
    </w:rPr>
  </w:style>
  <w:style w:type="paragraph" w:styleId="2">
    <w:name w:val="Body Text 2"/>
    <w:basedOn w:val="a"/>
    <w:link w:val="20"/>
    <w:rsid w:val="00EF61B0"/>
    <w:pPr>
      <w:widowControl/>
      <w:autoSpaceDE/>
      <w:autoSpaceDN/>
      <w:adjustRightInd/>
    </w:pPr>
    <w:rPr>
      <w:sz w:val="28"/>
    </w:rPr>
  </w:style>
  <w:style w:type="character" w:customStyle="1" w:styleId="20">
    <w:name w:val="Основной текст 2 Знак"/>
    <w:link w:val="2"/>
    <w:rsid w:val="001B33EF"/>
    <w:rPr>
      <w:sz w:val="28"/>
    </w:rPr>
  </w:style>
  <w:style w:type="paragraph" w:styleId="21">
    <w:name w:val="Body Text Indent 2"/>
    <w:basedOn w:val="a"/>
    <w:link w:val="22"/>
    <w:rsid w:val="00EF61B0"/>
    <w:pPr>
      <w:widowControl/>
      <w:autoSpaceDE/>
      <w:autoSpaceDN/>
      <w:adjustRightInd/>
      <w:spacing w:after="120" w:line="480" w:lineRule="auto"/>
      <w:ind w:left="283"/>
    </w:pPr>
    <w:rPr>
      <w:sz w:val="24"/>
    </w:rPr>
  </w:style>
  <w:style w:type="character" w:customStyle="1" w:styleId="22">
    <w:name w:val="Основной текст с отступом 2 Знак"/>
    <w:link w:val="21"/>
    <w:rsid w:val="00696557"/>
    <w:rPr>
      <w:sz w:val="24"/>
    </w:rPr>
  </w:style>
  <w:style w:type="paragraph" w:customStyle="1" w:styleId="ConsNormal">
    <w:name w:val="ConsNormal"/>
    <w:rsid w:val="00BD60A8"/>
    <w:pPr>
      <w:widowControl w:val="0"/>
      <w:overflowPunct w:val="0"/>
      <w:autoSpaceDE w:val="0"/>
      <w:autoSpaceDN w:val="0"/>
      <w:adjustRightInd w:val="0"/>
      <w:ind w:firstLine="720"/>
    </w:pPr>
    <w:rPr>
      <w:rFonts w:ascii="Arial" w:hAnsi="Arial"/>
      <w:sz w:val="16"/>
    </w:rPr>
  </w:style>
  <w:style w:type="paragraph" w:styleId="a5">
    <w:name w:val="No Spacing"/>
    <w:uiPriority w:val="1"/>
    <w:qFormat/>
    <w:rsid w:val="001B33EF"/>
    <w:pPr>
      <w:widowControl w:val="0"/>
      <w:autoSpaceDE w:val="0"/>
      <w:autoSpaceDN w:val="0"/>
      <w:adjustRightInd w:val="0"/>
    </w:pPr>
  </w:style>
  <w:style w:type="paragraph" w:customStyle="1" w:styleId="ConsPlusNormal">
    <w:name w:val="ConsPlusNormal"/>
    <w:link w:val="ConsPlusNormal0"/>
    <w:rsid w:val="00066CE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50BC3"/>
    <w:rPr>
      <w:rFonts w:ascii="Arial" w:hAnsi="Arial" w:cs="Arial"/>
      <w:lang w:val="ru-RU" w:eastAsia="ru-RU" w:bidi="ar-SA"/>
    </w:rPr>
  </w:style>
  <w:style w:type="paragraph" w:styleId="a6">
    <w:name w:val="Normal (Web)"/>
    <w:basedOn w:val="a"/>
    <w:link w:val="a7"/>
    <w:uiPriority w:val="99"/>
    <w:unhideWhenUsed/>
    <w:rsid w:val="00C246B7"/>
    <w:pPr>
      <w:widowControl/>
      <w:autoSpaceDE/>
      <w:autoSpaceDN/>
      <w:adjustRightInd/>
      <w:spacing w:before="100" w:beforeAutospacing="1" w:after="100" w:afterAutospacing="1"/>
    </w:pPr>
    <w:rPr>
      <w:sz w:val="24"/>
      <w:szCs w:val="24"/>
      <w:lang w:val="x-none" w:eastAsia="x-none"/>
    </w:rPr>
  </w:style>
  <w:style w:type="character" w:customStyle="1" w:styleId="a7">
    <w:name w:val="Обычный (веб) Знак"/>
    <w:link w:val="a6"/>
    <w:locked/>
    <w:rsid w:val="00B50BC3"/>
    <w:rPr>
      <w:sz w:val="24"/>
      <w:szCs w:val="24"/>
    </w:rPr>
  </w:style>
  <w:style w:type="table" w:styleId="a8">
    <w:name w:val="Table Grid"/>
    <w:basedOn w:val="a1"/>
    <w:uiPriority w:val="99"/>
    <w:rsid w:val="00C246B7"/>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 Полужирный"/>
    <w:rsid w:val="00840C2A"/>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styleId="a9">
    <w:name w:val="List Paragraph"/>
    <w:basedOn w:val="a"/>
    <w:uiPriority w:val="34"/>
    <w:qFormat/>
    <w:rsid w:val="00F01DE9"/>
    <w:pPr>
      <w:widowControl/>
      <w:suppressAutoHyphens/>
      <w:autoSpaceDE/>
      <w:autoSpaceDN/>
      <w:adjustRightInd/>
      <w:ind w:left="720"/>
      <w:contextualSpacing/>
    </w:pPr>
    <w:rPr>
      <w:sz w:val="24"/>
      <w:szCs w:val="24"/>
      <w:lang w:eastAsia="ar-SA"/>
    </w:rPr>
  </w:style>
  <w:style w:type="paragraph" w:styleId="31">
    <w:name w:val="Body Text Indent 3"/>
    <w:basedOn w:val="a"/>
    <w:link w:val="32"/>
    <w:unhideWhenUsed/>
    <w:rsid w:val="00920DCB"/>
    <w:pPr>
      <w:widowControl/>
      <w:autoSpaceDE/>
      <w:autoSpaceDN/>
      <w:adjustRightInd/>
      <w:spacing w:after="120"/>
      <w:ind w:left="283"/>
    </w:pPr>
    <w:rPr>
      <w:sz w:val="16"/>
      <w:szCs w:val="16"/>
    </w:rPr>
  </w:style>
  <w:style w:type="character" w:customStyle="1" w:styleId="32">
    <w:name w:val="Основной текст с отступом 3 Знак"/>
    <w:link w:val="31"/>
    <w:rsid w:val="00920DCB"/>
    <w:rPr>
      <w:sz w:val="16"/>
      <w:szCs w:val="16"/>
    </w:rPr>
  </w:style>
  <w:style w:type="character" w:styleId="aa">
    <w:name w:val="Hyperlink"/>
    <w:uiPriority w:val="99"/>
    <w:unhideWhenUsed/>
    <w:rsid w:val="003A4096"/>
    <w:rPr>
      <w:color w:val="0000FF"/>
      <w:u w:val="single"/>
    </w:rPr>
  </w:style>
  <w:style w:type="character" w:styleId="ab">
    <w:name w:val="Strong"/>
    <w:uiPriority w:val="22"/>
    <w:qFormat/>
    <w:rsid w:val="006C6147"/>
    <w:rPr>
      <w:rFonts w:ascii="Times New Roman" w:hAnsi="Times New Roman" w:cs="Times New Roman" w:hint="default"/>
      <w:b/>
      <w:bCs w:val="0"/>
    </w:rPr>
  </w:style>
  <w:style w:type="paragraph" w:styleId="ac">
    <w:name w:val="header"/>
    <w:basedOn w:val="a"/>
    <w:link w:val="ad"/>
    <w:uiPriority w:val="99"/>
    <w:rsid w:val="006C6147"/>
    <w:pPr>
      <w:tabs>
        <w:tab w:val="center" w:pos="4677"/>
        <w:tab w:val="right" w:pos="9355"/>
      </w:tabs>
    </w:pPr>
  </w:style>
  <w:style w:type="character" w:customStyle="1" w:styleId="ad">
    <w:name w:val="Верхний колонтитул Знак"/>
    <w:basedOn w:val="a0"/>
    <w:link w:val="ac"/>
    <w:uiPriority w:val="99"/>
    <w:rsid w:val="006C6147"/>
  </w:style>
  <w:style w:type="paragraph" w:styleId="ae">
    <w:name w:val="footer"/>
    <w:basedOn w:val="a"/>
    <w:link w:val="af"/>
    <w:rsid w:val="006C6147"/>
    <w:pPr>
      <w:tabs>
        <w:tab w:val="center" w:pos="4677"/>
        <w:tab w:val="right" w:pos="9355"/>
      </w:tabs>
    </w:pPr>
  </w:style>
  <w:style w:type="character" w:customStyle="1" w:styleId="af">
    <w:name w:val="Нижний колонтитул Знак"/>
    <w:basedOn w:val="a0"/>
    <w:link w:val="ae"/>
    <w:rsid w:val="006C6147"/>
  </w:style>
  <w:style w:type="character" w:customStyle="1" w:styleId="af0">
    <w:name w:val="Текст сноски Знак"/>
    <w:basedOn w:val="a0"/>
    <w:uiPriority w:val="99"/>
    <w:rsid w:val="00B50BC3"/>
  </w:style>
  <w:style w:type="paragraph" w:styleId="af1">
    <w:name w:val="footnote text"/>
    <w:basedOn w:val="a"/>
    <w:link w:val="11"/>
    <w:unhideWhenUsed/>
    <w:rsid w:val="00B50BC3"/>
    <w:pPr>
      <w:widowControl/>
      <w:autoSpaceDE/>
      <w:autoSpaceDN/>
      <w:adjustRightInd/>
    </w:pPr>
  </w:style>
  <w:style w:type="character" w:customStyle="1" w:styleId="11">
    <w:name w:val="Текст сноски Знак1"/>
    <w:basedOn w:val="a0"/>
    <w:link w:val="af1"/>
    <w:locked/>
    <w:rsid w:val="00B50BC3"/>
  </w:style>
  <w:style w:type="character" w:customStyle="1" w:styleId="af2">
    <w:name w:val="Текст примечания Знак"/>
    <w:link w:val="af3"/>
    <w:uiPriority w:val="99"/>
    <w:rsid w:val="00B50BC3"/>
    <w:rPr>
      <w:rFonts w:ascii="Calibri" w:hAnsi="Calibri"/>
    </w:rPr>
  </w:style>
  <w:style w:type="paragraph" w:styleId="af3">
    <w:name w:val="annotation text"/>
    <w:basedOn w:val="a"/>
    <w:link w:val="af2"/>
    <w:uiPriority w:val="99"/>
    <w:unhideWhenUsed/>
    <w:rsid w:val="00B50BC3"/>
    <w:pPr>
      <w:widowControl/>
      <w:autoSpaceDE/>
      <w:autoSpaceDN/>
      <w:adjustRightInd/>
      <w:spacing w:after="200"/>
    </w:pPr>
    <w:rPr>
      <w:rFonts w:ascii="Calibri" w:hAnsi="Calibri"/>
    </w:rPr>
  </w:style>
  <w:style w:type="character" w:customStyle="1" w:styleId="af4">
    <w:name w:val="Основной текст Знак"/>
    <w:link w:val="af5"/>
    <w:uiPriority w:val="99"/>
    <w:rsid w:val="00B50BC3"/>
    <w:rPr>
      <w:rFonts w:ascii="Calibri" w:hAnsi="Calibri"/>
      <w:sz w:val="22"/>
      <w:szCs w:val="22"/>
    </w:rPr>
  </w:style>
  <w:style w:type="paragraph" w:styleId="af5">
    <w:name w:val="Body Text"/>
    <w:basedOn w:val="a"/>
    <w:link w:val="af4"/>
    <w:uiPriority w:val="99"/>
    <w:unhideWhenUsed/>
    <w:rsid w:val="00B50BC3"/>
    <w:pPr>
      <w:widowControl/>
      <w:autoSpaceDE/>
      <w:autoSpaceDN/>
      <w:adjustRightInd/>
      <w:spacing w:after="120" w:line="276" w:lineRule="auto"/>
    </w:pPr>
    <w:rPr>
      <w:rFonts w:ascii="Calibri" w:hAnsi="Calibri"/>
      <w:sz w:val="22"/>
      <w:szCs w:val="22"/>
    </w:rPr>
  </w:style>
  <w:style w:type="character" w:customStyle="1" w:styleId="af6">
    <w:name w:val="Тема примечания Знак"/>
    <w:link w:val="af7"/>
    <w:uiPriority w:val="99"/>
    <w:rsid w:val="00B50BC3"/>
    <w:rPr>
      <w:rFonts w:ascii="Calibri" w:hAnsi="Calibri"/>
      <w:b/>
      <w:bCs/>
    </w:rPr>
  </w:style>
  <w:style w:type="paragraph" w:styleId="af7">
    <w:name w:val="annotation subject"/>
    <w:basedOn w:val="af3"/>
    <w:next w:val="af3"/>
    <w:link w:val="af6"/>
    <w:uiPriority w:val="99"/>
    <w:unhideWhenUsed/>
    <w:rsid w:val="00B50BC3"/>
    <w:rPr>
      <w:b/>
      <w:bCs/>
    </w:rPr>
  </w:style>
  <w:style w:type="character" w:customStyle="1" w:styleId="af8">
    <w:name w:val="Текст выноски Знак"/>
    <w:link w:val="af9"/>
    <w:uiPriority w:val="99"/>
    <w:rsid w:val="00B50BC3"/>
    <w:rPr>
      <w:rFonts w:ascii="Tahoma" w:hAnsi="Tahoma" w:cs="Tahoma"/>
      <w:sz w:val="16"/>
      <w:szCs w:val="16"/>
    </w:rPr>
  </w:style>
  <w:style w:type="paragraph" w:styleId="af9">
    <w:name w:val="Balloon Text"/>
    <w:basedOn w:val="a"/>
    <w:link w:val="af8"/>
    <w:uiPriority w:val="99"/>
    <w:unhideWhenUsed/>
    <w:rsid w:val="00B50BC3"/>
    <w:pPr>
      <w:widowControl/>
      <w:autoSpaceDE/>
      <w:autoSpaceDN/>
      <w:adjustRightInd/>
    </w:pPr>
    <w:rPr>
      <w:rFonts w:ascii="Tahoma" w:hAnsi="Tahoma" w:cs="Tahoma"/>
      <w:sz w:val="16"/>
      <w:szCs w:val="16"/>
    </w:rPr>
  </w:style>
  <w:style w:type="paragraph" w:customStyle="1" w:styleId="ConsPlusTitle">
    <w:name w:val="ConsPlusTitle"/>
    <w:rsid w:val="00B50BC3"/>
    <w:pPr>
      <w:widowControl w:val="0"/>
      <w:autoSpaceDE w:val="0"/>
      <w:autoSpaceDN w:val="0"/>
      <w:adjustRightInd w:val="0"/>
    </w:pPr>
    <w:rPr>
      <w:rFonts w:ascii="Arial" w:hAnsi="Arial" w:cs="Arial"/>
      <w:b/>
      <w:bCs/>
    </w:rPr>
  </w:style>
  <w:style w:type="character" w:customStyle="1" w:styleId="blk">
    <w:name w:val="blk"/>
    <w:basedOn w:val="a0"/>
    <w:rsid w:val="00B50BC3"/>
  </w:style>
  <w:style w:type="paragraph" w:customStyle="1" w:styleId="210">
    <w:name w:val="Основной текст с отступом 21"/>
    <w:basedOn w:val="a"/>
    <w:rsid w:val="00B50BC3"/>
    <w:pPr>
      <w:widowControl/>
      <w:autoSpaceDN/>
      <w:adjustRightInd/>
      <w:ind w:firstLine="540"/>
      <w:jc w:val="both"/>
    </w:pPr>
    <w:rPr>
      <w:rFonts w:eastAsia="Calibri" w:cs="Calibri"/>
      <w:sz w:val="24"/>
      <w:szCs w:val="24"/>
      <w:lang w:eastAsia="ar-SA"/>
    </w:rPr>
  </w:style>
  <w:style w:type="paragraph" w:customStyle="1" w:styleId="Normal">
    <w:name w:val="Normal Знак Знак Знак"/>
    <w:rsid w:val="00B50BC3"/>
    <w:pPr>
      <w:snapToGrid w:val="0"/>
    </w:pPr>
    <w:rPr>
      <w:rFonts w:eastAsia="Calibri"/>
      <w:sz w:val="24"/>
      <w:szCs w:val="24"/>
    </w:rPr>
  </w:style>
  <w:style w:type="paragraph" w:styleId="afa">
    <w:name w:val="Block Text"/>
    <w:basedOn w:val="a"/>
    <w:unhideWhenUsed/>
    <w:rsid w:val="00EB2F95"/>
    <w:pPr>
      <w:widowControl/>
      <w:autoSpaceDE/>
      <w:autoSpaceDN/>
      <w:adjustRightInd/>
      <w:ind w:left="851" w:right="2550"/>
      <w:jc w:val="both"/>
    </w:pPr>
    <w:rPr>
      <w:b/>
      <w:sz w:val="26"/>
    </w:rPr>
  </w:style>
  <w:style w:type="character" w:customStyle="1" w:styleId="10">
    <w:name w:val="Заголовок 1 Знак"/>
    <w:link w:val="1"/>
    <w:rsid w:val="000C5AFE"/>
    <w:rPr>
      <w:rFonts w:ascii="Cambria" w:eastAsia="Times New Roman" w:hAnsi="Cambria" w:cs="Times New Roman"/>
      <w:b/>
      <w:bCs/>
      <w:kern w:val="32"/>
      <w:sz w:val="32"/>
      <w:szCs w:val="32"/>
    </w:rPr>
  </w:style>
  <w:style w:type="character" w:customStyle="1" w:styleId="afb">
    <w:name w:val="Подпись к таблице"/>
    <w:rsid w:val="003E2FE0"/>
    <w:rPr>
      <w:rFonts w:ascii="Times New Roman" w:eastAsia="Times New Roman" w:hAnsi="Times New Roman" w:cs="Times New Roman" w:hint="default"/>
      <w:b w:val="0"/>
      <w:bCs w:val="0"/>
      <w:i w:val="0"/>
      <w:iCs w:val="0"/>
      <w:smallCaps w:val="0"/>
      <w:color w:val="000000"/>
      <w:spacing w:val="0"/>
      <w:w w:val="100"/>
      <w:position w:val="0"/>
      <w:sz w:val="28"/>
      <w:szCs w:val="28"/>
      <w:u w:val="single"/>
      <w:lang w:val="ru-RU" w:eastAsia="ru-RU" w:bidi="ru-RU"/>
    </w:rPr>
  </w:style>
  <w:style w:type="paragraph" w:customStyle="1" w:styleId="ConsNonformat">
    <w:name w:val="ConsNonformat"/>
    <w:rsid w:val="00435062"/>
    <w:pPr>
      <w:widowControl w:val="0"/>
      <w:snapToGrid w:val="0"/>
      <w:ind w:right="19772"/>
    </w:pPr>
    <w:rPr>
      <w:rFonts w:ascii="Courier New" w:hAnsi="Courier New"/>
    </w:rPr>
  </w:style>
  <w:style w:type="character" w:customStyle="1" w:styleId="5">
    <w:name w:val="Основной текст (5)_"/>
    <w:link w:val="50"/>
    <w:locked/>
    <w:rsid w:val="00A73232"/>
    <w:rPr>
      <w:b/>
      <w:bCs/>
      <w:sz w:val="26"/>
      <w:szCs w:val="26"/>
      <w:shd w:val="clear" w:color="auto" w:fill="FFFFFF"/>
    </w:rPr>
  </w:style>
  <w:style w:type="paragraph" w:customStyle="1" w:styleId="50">
    <w:name w:val="Основной текст (5)"/>
    <w:basedOn w:val="a"/>
    <w:link w:val="5"/>
    <w:rsid w:val="00A73232"/>
    <w:pPr>
      <w:shd w:val="clear" w:color="auto" w:fill="FFFFFF"/>
      <w:autoSpaceDE/>
      <w:autoSpaceDN/>
      <w:adjustRightInd/>
      <w:spacing w:line="324" w:lineRule="exact"/>
    </w:pPr>
    <w:rPr>
      <w:b/>
      <w:bCs/>
      <w:sz w:val="26"/>
      <w:szCs w:val="26"/>
    </w:rPr>
  </w:style>
  <w:style w:type="paragraph" w:customStyle="1" w:styleId="ConsPlusCell">
    <w:name w:val="ConsPlusCell"/>
    <w:rsid w:val="005C0B2B"/>
    <w:pPr>
      <w:widowControl w:val="0"/>
      <w:autoSpaceDE w:val="0"/>
      <w:autoSpaceDN w:val="0"/>
      <w:adjustRightInd w:val="0"/>
    </w:pPr>
    <w:rPr>
      <w:rFonts w:ascii="Calibri" w:hAnsi="Calibri" w:cs="Calibri"/>
      <w:sz w:val="22"/>
      <w:szCs w:val="22"/>
    </w:rPr>
  </w:style>
  <w:style w:type="paragraph" w:customStyle="1" w:styleId="formattext">
    <w:name w:val="formattext"/>
    <w:basedOn w:val="a"/>
    <w:rsid w:val="00826333"/>
    <w:pPr>
      <w:widowControl/>
      <w:autoSpaceDE/>
      <w:autoSpaceDN/>
      <w:adjustRightInd/>
      <w:spacing w:before="100" w:beforeAutospacing="1" w:after="100" w:afterAutospacing="1"/>
    </w:pPr>
    <w:rPr>
      <w:sz w:val="24"/>
      <w:szCs w:val="24"/>
    </w:rPr>
  </w:style>
  <w:style w:type="paragraph" w:customStyle="1" w:styleId="Default">
    <w:name w:val="Default"/>
    <w:rsid w:val="007975E0"/>
    <w:pPr>
      <w:autoSpaceDE w:val="0"/>
      <w:autoSpaceDN w:val="0"/>
      <w:adjustRightInd w:val="0"/>
    </w:pPr>
    <w:rPr>
      <w:rFonts w:eastAsia="Calibri"/>
      <w:color w:val="000000"/>
      <w:sz w:val="24"/>
      <w:szCs w:val="24"/>
      <w:lang w:eastAsia="en-US"/>
    </w:rPr>
  </w:style>
  <w:style w:type="character" w:styleId="afc">
    <w:name w:val="FollowedHyperlink"/>
    <w:uiPriority w:val="99"/>
    <w:unhideWhenUsed/>
    <w:rsid w:val="001643E7"/>
    <w:rPr>
      <w:color w:val="800080"/>
      <w:u w:val="single"/>
    </w:rPr>
  </w:style>
  <w:style w:type="paragraph" w:customStyle="1" w:styleId="msonormal0">
    <w:name w:val="msonormal"/>
    <w:basedOn w:val="a"/>
    <w:rsid w:val="001643E7"/>
    <w:pPr>
      <w:widowControl/>
      <w:autoSpaceDE/>
      <w:autoSpaceDN/>
      <w:adjustRightInd/>
      <w:spacing w:before="100" w:beforeAutospacing="1" w:after="100" w:afterAutospacing="1"/>
    </w:pPr>
    <w:rPr>
      <w:sz w:val="24"/>
      <w:szCs w:val="24"/>
    </w:rPr>
  </w:style>
  <w:style w:type="paragraph" w:customStyle="1" w:styleId="ConsTitle">
    <w:name w:val="ConsTitle"/>
    <w:rsid w:val="001643E7"/>
    <w:pPr>
      <w:widowControl w:val="0"/>
      <w:autoSpaceDE w:val="0"/>
      <w:autoSpaceDN w:val="0"/>
      <w:adjustRightInd w:val="0"/>
    </w:pPr>
    <w:rPr>
      <w:rFonts w:ascii="Arial" w:hAnsi="Arial" w:cs="Arial"/>
      <w:b/>
      <w:bCs/>
    </w:rPr>
  </w:style>
  <w:style w:type="paragraph" w:customStyle="1" w:styleId="ConsPlusNonformat">
    <w:name w:val="ConsPlusNonformat"/>
    <w:rsid w:val="001643E7"/>
    <w:pPr>
      <w:widowControl w:val="0"/>
      <w:autoSpaceDE w:val="0"/>
      <w:autoSpaceDN w:val="0"/>
      <w:adjustRightInd w:val="0"/>
    </w:pPr>
    <w:rPr>
      <w:rFonts w:ascii="Courier New" w:hAnsi="Courier New" w:cs="Courier New"/>
    </w:rPr>
  </w:style>
  <w:style w:type="paragraph" w:styleId="afd">
    <w:name w:val="Plain Text"/>
    <w:basedOn w:val="a"/>
    <w:link w:val="afe"/>
    <w:unhideWhenUsed/>
    <w:rsid w:val="00EF0C10"/>
    <w:pPr>
      <w:widowControl/>
      <w:autoSpaceDE/>
      <w:autoSpaceDN/>
      <w:adjustRightInd/>
    </w:pPr>
    <w:rPr>
      <w:rFonts w:ascii="Courier New" w:hAnsi="Courier New"/>
      <w:lang w:val="x-none" w:eastAsia="x-none"/>
    </w:rPr>
  </w:style>
  <w:style w:type="character" w:customStyle="1" w:styleId="afe">
    <w:name w:val="Текст Знак"/>
    <w:link w:val="afd"/>
    <w:rsid w:val="00EF0C10"/>
    <w:rPr>
      <w:rFonts w:ascii="Courier New" w:hAnsi="Courier New"/>
      <w:lang w:val="x-none" w:eastAsia="x-none"/>
    </w:rPr>
  </w:style>
  <w:style w:type="character" w:customStyle="1" w:styleId="24">
    <w:name w:val="Основной текст (2)_"/>
    <w:link w:val="211"/>
    <w:uiPriority w:val="99"/>
    <w:locked/>
    <w:rsid w:val="00EF0C10"/>
    <w:rPr>
      <w:sz w:val="28"/>
      <w:szCs w:val="28"/>
      <w:shd w:val="clear" w:color="auto" w:fill="FFFFFF"/>
    </w:rPr>
  </w:style>
  <w:style w:type="paragraph" w:customStyle="1" w:styleId="211">
    <w:name w:val="Основной текст (2)1"/>
    <w:basedOn w:val="a"/>
    <w:link w:val="24"/>
    <w:uiPriority w:val="99"/>
    <w:rsid w:val="00EF0C10"/>
    <w:pPr>
      <w:shd w:val="clear" w:color="auto" w:fill="FFFFFF"/>
      <w:autoSpaceDE/>
      <w:autoSpaceDN/>
      <w:adjustRightInd/>
      <w:spacing w:before="900" w:after="60" w:line="240" w:lineRule="atLeast"/>
      <w:jc w:val="both"/>
    </w:pPr>
    <w:rPr>
      <w:sz w:val="28"/>
      <w:szCs w:val="28"/>
    </w:rPr>
  </w:style>
  <w:style w:type="paragraph" w:customStyle="1" w:styleId="212">
    <w:name w:val="Основной текст 21"/>
    <w:basedOn w:val="a"/>
    <w:rsid w:val="009B7948"/>
    <w:pPr>
      <w:suppressAutoHyphens/>
      <w:autoSpaceDE/>
      <w:autoSpaceDN/>
      <w:adjustRightInd/>
    </w:pPr>
    <w:rPr>
      <w:rFonts w:eastAsia="Lucida Sans Unicode"/>
      <w:kern w:val="2"/>
      <w:sz w:val="26"/>
      <w:szCs w:val="24"/>
    </w:rPr>
  </w:style>
  <w:style w:type="paragraph" w:styleId="aff">
    <w:name w:val="Body Text Indent"/>
    <w:basedOn w:val="a"/>
    <w:link w:val="aff0"/>
    <w:unhideWhenUsed/>
    <w:rsid w:val="001F0B44"/>
    <w:pPr>
      <w:widowControl/>
      <w:autoSpaceDE/>
      <w:autoSpaceDN/>
      <w:adjustRightInd/>
      <w:ind w:firstLine="720"/>
      <w:jc w:val="both"/>
    </w:pPr>
    <w:rPr>
      <w:sz w:val="24"/>
      <w:szCs w:val="24"/>
    </w:rPr>
  </w:style>
  <w:style w:type="character" w:customStyle="1" w:styleId="aff0">
    <w:name w:val="Основной текст с отступом Знак"/>
    <w:link w:val="aff"/>
    <w:rsid w:val="001F0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9080">
      <w:bodyDiv w:val="1"/>
      <w:marLeft w:val="0"/>
      <w:marRight w:val="0"/>
      <w:marTop w:val="0"/>
      <w:marBottom w:val="0"/>
      <w:divBdr>
        <w:top w:val="none" w:sz="0" w:space="0" w:color="auto"/>
        <w:left w:val="none" w:sz="0" w:space="0" w:color="auto"/>
        <w:bottom w:val="none" w:sz="0" w:space="0" w:color="auto"/>
        <w:right w:val="none" w:sz="0" w:space="0" w:color="auto"/>
      </w:divBdr>
    </w:div>
    <w:div w:id="2705583">
      <w:bodyDiv w:val="1"/>
      <w:marLeft w:val="0"/>
      <w:marRight w:val="0"/>
      <w:marTop w:val="0"/>
      <w:marBottom w:val="0"/>
      <w:divBdr>
        <w:top w:val="none" w:sz="0" w:space="0" w:color="auto"/>
        <w:left w:val="none" w:sz="0" w:space="0" w:color="auto"/>
        <w:bottom w:val="none" w:sz="0" w:space="0" w:color="auto"/>
        <w:right w:val="none" w:sz="0" w:space="0" w:color="auto"/>
      </w:divBdr>
    </w:div>
    <w:div w:id="20280475">
      <w:bodyDiv w:val="1"/>
      <w:marLeft w:val="0"/>
      <w:marRight w:val="0"/>
      <w:marTop w:val="0"/>
      <w:marBottom w:val="0"/>
      <w:divBdr>
        <w:top w:val="none" w:sz="0" w:space="0" w:color="auto"/>
        <w:left w:val="none" w:sz="0" w:space="0" w:color="auto"/>
        <w:bottom w:val="none" w:sz="0" w:space="0" w:color="auto"/>
        <w:right w:val="none" w:sz="0" w:space="0" w:color="auto"/>
      </w:divBdr>
    </w:div>
    <w:div w:id="20403633">
      <w:bodyDiv w:val="1"/>
      <w:marLeft w:val="0"/>
      <w:marRight w:val="0"/>
      <w:marTop w:val="0"/>
      <w:marBottom w:val="0"/>
      <w:divBdr>
        <w:top w:val="none" w:sz="0" w:space="0" w:color="auto"/>
        <w:left w:val="none" w:sz="0" w:space="0" w:color="auto"/>
        <w:bottom w:val="none" w:sz="0" w:space="0" w:color="auto"/>
        <w:right w:val="none" w:sz="0" w:space="0" w:color="auto"/>
      </w:divBdr>
    </w:div>
    <w:div w:id="24794958">
      <w:bodyDiv w:val="1"/>
      <w:marLeft w:val="0"/>
      <w:marRight w:val="0"/>
      <w:marTop w:val="0"/>
      <w:marBottom w:val="0"/>
      <w:divBdr>
        <w:top w:val="none" w:sz="0" w:space="0" w:color="auto"/>
        <w:left w:val="none" w:sz="0" w:space="0" w:color="auto"/>
        <w:bottom w:val="none" w:sz="0" w:space="0" w:color="auto"/>
        <w:right w:val="none" w:sz="0" w:space="0" w:color="auto"/>
      </w:divBdr>
    </w:div>
    <w:div w:id="36323117">
      <w:bodyDiv w:val="1"/>
      <w:marLeft w:val="0"/>
      <w:marRight w:val="0"/>
      <w:marTop w:val="0"/>
      <w:marBottom w:val="0"/>
      <w:divBdr>
        <w:top w:val="none" w:sz="0" w:space="0" w:color="auto"/>
        <w:left w:val="none" w:sz="0" w:space="0" w:color="auto"/>
        <w:bottom w:val="none" w:sz="0" w:space="0" w:color="auto"/>
        <w:right w:val="none" w:sz="0" w:space="0" w:color="auto"/>
      </w:divBdr>
    </w:div>
    <w:div w:id="37902594">
      <w:bodyDiv w:val="1"/>
      <w:marLeft w:val="0"/>
      <w:marRight w:val="0"/>
      <w:marTop w:val="0"/>
      <w:marBottom w:val="0"/>
      <w:divBdr>
        <w:top w:val="none" w:sz="0" w:space="0" w:color="auto"/>
        <w:left w:val="none" w:sz="0" w:space="0" w:color="auto"/>
        <w:bottom w:val="none" w:sz="0" w:space="0" w:color="auto"/>
        <w:right w:val="none" w:sz="0" w:space="0" w:color="auto"/>
      </w:divBdr>
    </w:div>
    <w:div w:id="43678472">
      <w:bodyDiv w:val="1"/>
      <w:marLeft w:val="0"/>
      <w:marRight w:val="0"/>
      <w:marTop w:val="0"/>
      <w:marBottom w:val="0"/>
      <w:divBdr>
        <w:top w:val="none" w:sz="0" w:space="0" w:color="auto"/>
        <w:left w:val="none" w:sz="0" w:space="0" w:color="auto"/>
        <w:bottom w:val="none" w:sz="0" w:space="0" w:color="auto"/>
        <w:right w:val="none" w:sz="0" w:space="0" w:color="auto"/>
      </w:divBdr>
    </w:div>
    <w:div w:id="47263392">
      <w:bodyDiv w:val="1"/>
      <w:marLeft w:val="0"/>
      <w:marRight w:val="0"/>
      <w:marTop w:val="0"/>
      <w:marBottom w:val="0"/>
      <w:divBdr>
        <w:top w:val="none" w:sz="0" w:space="0" w:color="auto"/>
        <w:left w:val="none" w:sz="0" w:space="0" w:color="auto"/>
        <w:bottom w:val="none" w:sz="0" w:space="0" w:color="auto"/>
        <w:right w:val="none" w:sz="0" w:space="0" w:color="auto"/>
      </w:divBdr>
    </w:div>
    <w:div w:id="70934681">
      <w:bodyDiv w:val="1"/>
      <w:marLeft w:val="0"/>
      <w:marRight w:val="0"/>
      <w:marTop w:val="0"/>
      <w:marBottom w:val="0"/>
      <w:divBdr>
        <w:top w:val="none" w:sz="0" w:space="0" w:color="auto"/>
        <w:left w:val="none" w:sz="0" w:space="0" w:color="auto"/>
        <w:bottom w:val="none" w:sz="0" w:space="0" w:color="auto"/>
        <w:right w:val="none" w:sz="0" w:space="0" w:color="auto"/>
      </w:divBdr>
    </w:div>
    <w:div w:id="76172033">
      <w:bodyDiv w:val="1"/>
      <w:marLeft w:val="0"/>
      <w:marRight w:val="0"/>
      <w:marTop w:val="0"/>
      <w:marBottom w:val="0"/>
      <w:divBdr>
        <w:top w:val="none" w:sz="0" w:space="0" w:color="auto"/>
        <w:left w:val="none" w:sz="0" w:space="0" w:color="auto"/>
        <w:bottom w:val="none" w:sz="0" w:space="0" w:color="auto"/>
        <w:right w:val="none" w:sz="0" w:space="0" w:color="auto"/>
      </w:divBdr>
    </w:div>
    <w:div w:id="89349804">
      <w:bodyDiv w:val="1"/>
      <w:marLeft w:val="0"/>
      <w:marRight w:val="0"/>
      <w:marTop w:val="0"/>
      <w:marBottom w:val="0"/>
      <w:divBdr>
        <w:top w:val="none" w:sz="0" w:space="0" w:color="auto"/>
        <w:left w:val="none" w:sz="0" w:space="0" w:color="auto"/>
        <w:bottom w:val="none" w:sz="0" w:space="0" w:color="auto"/>
        <w:right w:val="none" w:sz="0" w:space="0" w:color="auto"/>
      </w:divBdr>
    </w:div>
    <w:div w:id="94132216">
      <w:bodyDiv w:val="1"/>
      <w:marLeft w:val="0"/>
      <w:marRight w:val="0"/>
      <w:marTop w:val="0"/>
      <w:marBottom w:val="0"/>
      <w:divBdr>
        <w:top w:val="none" w:sz="0" w:space="0" w:color="auto"/>
        <w:left w:val="none" w:sz="0" w:space="0" w:color="auto"/>
        <w:bottom w:val="none" w:sz="0" w:space="0" w:color="auto"/>
        <w:right w:val="none" w:sz="0" w:space="0" w:color="auto"/>
      </w:divBdr>
    </w:div>
    <w:div w:id="102071196">
      <w:bodyDiv w:val="1"/>
      <w:marLeft w:val="0"/>
      <w:marRight w:val="0"/>
      <w:marTop w:val="0"/>
      <w:marBottom w:val="0"/>
      <w:divBdr>
        <w:top w:val="none" w:sz="0" w:space="0" w:color="auto"/>
        <w:left w:val="none" w:sz="0" w:space="0" w:color="auto"/>
        <w:bottom w:val="none" w:sz="0" w:space="0" w:color="auto"/>
        <w:right w:val="none" w:sz="0" w:space="0" w:color="auto"/>
      </w:divBdr>
    </w:div>
    <w:div w:id="105270880">
      <w:bodyDiv w:val="1"/>
      <w:marLeft w:val="0"/>
      <w:marRight w:val="0"/>
      <w:marTop w:val="0"/>
      <w:marBottom w:val="0"/>
      <w:divBdr>
        <w:top w:val="none" w:sz="0" w:space="0" w:color="auto"/>
        <w:left w:val="none" w:sz="0" w:space="0" w:color="auto"/>
        <w:bottom w:val="none" w:sz="0" w:space="0" w:color="auto"/>
        <w:right w:val="none" w:sz="0" w:space="0" w:color="auto"/>
      </w:divBdr>
    </w:div>
    <w:div w:id="106196110">
      <w:bodyDiv w:val="1"/>
      <w:marLeft w:val="0"/>
      <w:marRight w:val="0"/>
      <w:marTop w:val="0"/>
      <w:marBottom w:val="0"/>
      <w:divBdr>
        <w:top w:val="none" w:sz="0" w:space="0" w:color="auto"/>
        <w:left w:val="none" w:sz="0" w:space="0" w:color="auto"/>
        <w:bottom w:val="none" w:sz="0" w:space="0" w:color="auto"/>
        <w:right w:val="none" w:sz="0" w:space="0" w:color="auto"/>
      </w:divBdr>
    </w:div>
    <w:div w:id="108207991">
      <w:bodyDiv w:val="1"/>
      <w:marLeft w:val="0"/>
      <w:marRight w:val="0"/>
      <w:marTop w:val="0"/>
      <w:marBottom w:val="0"/>
      <w:divBdr>
        <w:top w:val="none" w:sz="0" w:space="0" w:color="auto"/>
        <w:left w:val="none" w:sz="0" w:space="0" w:color="auto"/>
        <w:bottom w:val="none" w:sz="0" w:space="0" w:color="auto"/>
        <w:right w:val="none" w:sz="0" w:space="0" w:color="auto"/>
      </w:divBdr>
    </w:div>
    <w:div w:id="108428721">
      <w:bodyDiv w:val="1"/>
      <w:marLeft w:val="0"/>
      <w:marRight w:val="0"/>
      <w:marTop w:val="0"/>
      <w:marBottom w:val="0"/>
      <w:divBdr>
        <w:top w:val="none" w:sz="0" w:space="0" w:color="auto"/>
        <w:left w:val="none" w:sz="0" w:space="0" w:color="auto"/>
        <w:bottom w:val="none" w:sz="0" w:space="0" w:color="auto"/>
        <w:right w:val="none" w:sz="0" w:space="0" w:color="auto"/>
      </w:divBdr>
    </w:div>
    <w:div w:id="109399519">
      <w:bodyDiv w:val="1"/>
      <w:marLeft w:val="0"/>
      <w:marRight w:val="0"/>
      <w:marTop w:val="0"/>
      <w:marBottom w:val="0"/>
      <w:divBdr>
        <w:top w:val="none" w:sz="0" w:space="0" w:color="auto"/>
        <w:left w:val="none" w:sz="0" w:space="0" w:color="auto"/>
        <w:bottom w:val="none" w:sz="0" w:space="0" w:color="auto"/>
        <w:right w:val="none" w:sz="0" w:space="0" w:color="auto"/>
      </w:divBdr>
    </w:div>
    <w:div w:id="119348521">
      <w:bodyDiv w:val="1"/>
      <w:marLeft w:val="0"/>
      <w:marRight w:val="0"/>
      <w:marTop w:val="0"/>
      <w:marBottom w:val="0"/>
      <w:divBdr>
        <w:top w:val="none" w:sz="0" w:space="0" w:color="auto"/>
        <w:left w:val="none" w:sz="0" w:space="0" w:color="auto"/>
        <w:bottom w:val="none" w:sz="0" w:space="0" w:color="auto"/>
        <w:right w:val="none" w:sz="0" w:space="0" w:color="auto"/>
      </w:divBdr>
    </w:div>
    <w:div w:id="121122260">
      <w:bodyDiv w:val="1"/>
      <w:marLeft w:val="0"/>
      <w:marRight w:val="0"/>
      <w:marTop w:val="0"/>
      <w:marBottom w:val="0"/>
      <w:divBdr>
        <w:top w:val="none" w:sz="0" w:space="0" w:color="auto"/>
        <w:left w:val="none" w:sz="0" w:space="0" w:color="auto"/>
        <w:bottom w:val="none" w:sz="0" w:space="0" w:color="auto"/>
        <w:right w:val="none" w:sz="0" w:space="0" w:color="auto"/>
      </w:divBdr>
    </w:div>
    <w:div w:id="138230129">
      <w:bodyDiv w:val="1"/>
      <w:marLeft w:val="0"/>
      <w:marRight w:val="0"/>
      <w:marTop w:val="0"/>
      <w:marBottom w:val="0"/>
      <w:divBdr>
        <w:top w:val="none" w:sz="0" w:space="0" w:color="auto"/>
        <w:left w:val="none" w:sz="0" w:space="0" w:color="auto"/>
        <w:bottom w:val="none" w:sz="0" w:space="0" w:color="auto"/>
        <w:right w:val="none" w:sz="0" w:space="0" w:color="auto"/>
      </w:divBdr>
    </w:div>
    <w:div w:id="138427918">
      <w:bodyDiv w:val="1"/>
      <w:marLeft w:val="0"/>
      <w:marRight w:val="0"/>
      <w:marTop w:val="0"/>
      <w:marBottom w:val="0"/>
      <w:divBdr>
        <w:top w:val="none" w:sz="0" w:space="0" w:color="auto"/>
        <w:left w:val="none" w:sz="0" w:space="0" w:color="auto"/>
        <w:bottom w:val="none" w:sz="0" w:space="0" w:color="auto"/>
        <w:right w:val="none" w:sz="0" w:space="0" w:color="auto"/>
      </w:divBdr>
    </w:div>
    <w:div w:id="140391329">
      <w:bodyDiv w:val="1"/>
      <w:marLeft w:val="0"/>
      <w:marRight w:val="0"/>
      <w:marTop w:val="0"/>
      <w:marBottom w:val="0"/>
      <w:divBdr>
        <w:top w:val="none" w:sz="0" w:space="0" w:color="auto"/>
        <w:left w:val="none" w:sz="0" w:space="0" w:color="auto"/>
        <w:bottom w:val="none" w:sz="0" w:space="0" w:color="auto"/>
        <w:right w:val="none" w:sz="0" w:space="0" w:color="auto"/>
      </w:divBdr>
    </w:div>
    <w:div w:id="154882454">
      <w:bodyDiv w:val="1"/>
      <w:marLeft w:val="0"/>
      <w:marRight w:val="0"/>
      <w:marTop w:val="0"/>
      <w:marBottom w:val="0"/>
      <w:divBdr>
        <w:top w:val="none" w:sz="0" w:space="0" w:color="auto"/>
        <w:left w:val="none" w:sz="0" w:space="0" w:color="auto"/>
        <w:bottom w:val="none" w:sz="0" w:space="0" w:color="auto"/>
        <w:right w:val="none" w:sz="0" w:space="0" w:color="auto"/>
      </w:divBdr>
    </w:div>
    <w:div w:id="159584835">
      <w:bodyDiv w:val="1"/>
      <w:marLeft w:val="0"/>
      <w:marRight w:val="0"/>
      <w:marTop w:val="0"/>
      <w:marBottom w:val="0"/>
      <w:divBdr>
        <w:top w:val="none" w:sz="0" w:space="0" w:color="auto"/>
        <w:left w:val="none" w:sz="0" w:space="0" w:color="auto"/>
        <w:bottom w:val="none" w:sz="0" w:space="0" w:color="auto"/>
        <w:right w:val="none" w:sz="0" w:space="0" w:color="auto"/>
      </w:divBdr>
    </w:div>
    <w:div w:id="160319743">
      <w:bodyDiv w:val="1"/>
      <w:marLeft w:val="0"/>
      <w:marRight w:val="0"/>
      <w:marTop w:val="0"/>
      <w:marBottom w:val="0"/>
      <w:divBdr>
        <w:top w:val="none" w:sz="0" w:space="0" w:color="auto"/>
        <w:left w:val="none" w:sz="0" w:space="0" w:color="auto"/>
        <w:bottom w:val="none" w:sz="0" w:space="0" w:color="auto"/>
        <w:right w:val="none" w:sz="0" w:space="0" w:color="auto"/>
      </w:divBdr>
    </w:div>
    <w:div w:id="167214299">
      <w:bodyDiv w:val="1"/>
      <w:marLeft w:val="0"/>
      <w:marRight w:val="0"/>
      <w:marTop w:val="0"/>
      <w:marBottom w:val="0"/>
      <w:divBdr>
        <w:top w:val="none" w:sz="0" w:space="0" w:color="auto"/>
        <w:left w:val="none" w:sz="0" w:space="0" w:color="auto"/>
        <w:bottom w:val="none" w:sz="0" w:space="0" w:color="auto"/>
        <w:right w:val="none" w:sz="0" w:space="0" w:color="auto"/>
      </w:divBdr>
    </w:div>
    <w:div w:id="169832233">
      <w:bodyDiv w:val="1"/>
      <w:marLeft w:val="0"/>
      <w:marRight w:val="0"/>
      <w:marTop w:val="0"/>
      <w:marBottom w:val="0"/>
      <w:divBdr>
        <w:top w:val="none" w:sz="0" w:space="0" w:color="auto"/>
        <w:left w:val="none" w:sz="0" w:space="0" w:color="auto"/>
        <w:bottom w:val="none" w:sz="0" w:space="0" w:color="auto"/>
        <w:right w:val="none" w:sz="0" w:space="0" w:color="auto"/>
      </w:divBdr>
    </w:div>
    <w:div w:id="172690876">
      <w:bodyDiv w:val="1"/>
      <w:marLeft w:val="0"/>
      <w:marRight w:val="0"/>
      <w:marTop w:val="0"/>
      <w:marBottom w:val="0"/>
      <w:divBdr>
        <w:top w:val="none" w:sz="0" w:space="0" w:color="auto"/>
        <w:left w:val="none" w:sz="0" w:space="0" w:color="auto"/>
        <w:bottom w:val="none" w:sz="0" w:space="0" w:color="auto"/>
        <w:right w:val="none" w:sz="0" w:space="0" w:color="auto"/>
      </w:divBdr>
    </w:div>
    <w:div w:id="178127230">
      <w:bodyDiv w:val="1"/>
      <w:marLeft w:val="0"/>
      <w:marRight w:val="0"/>
      <w:marTop w:val="0"/>
      <w:marBottom w:val="0"/>
      <w:divBdr>
        <w:top w:val="none" w:sz="0" w:space="0" w:color="auto"/>
        <w:left w:val="none" w:sz="0" w:space="0" w:color="auto"/>
        <w:bottom w:val="none" w:sz="0" w:space="0" w:color="auto"/>
        <w:right w:val="none" w:sz="0" w:space="0" w:color="auto"/>
      </w:divBdr>
    </w:div>
    <w:div w:id="182401356">
      <w:bodyDiv w:val="1"/>
      <w:marLeft w:val="0"/>
      <w:marRight w:val="0"/>
      <w:marTop w:val="0"/>
      <w:marBottom w:val="0"/>
      <w:divBdr>
        <w:top w:val="none" w:sz="0" w:space="0" w:color="auto"/>
        <w:left w:val="none" w:sz="0" w:space="0" w:color="auto"/>
        <w:bottom w:val="none" w:sz="0" w:space="0" w:color="auto"/>
        <w:right w:val="none" w:sz="0" w:space="0" w:color="auto"/>
      </w:divBdr>
    </w:div>
    <w:div w:id="202400939">
      <w:bodyDiv w:val="1"/>
      <w:marLeft w:val="0"/>
      <w:marRight w:val="0"/>
      <w:marTop w:val="0"/>
      <w:marBottom w:val="0"/>
      <w:divBdr>
        <w:top w:val="none" w:sz="0" w:space="0" w:color="auto"/>
        <w:left w:val="none" w:sz="0" w:space="0" w:color="auto"/>
        <w:bottom w:val="none" w:sz="0" w:space="0" w:color="auto"/>
        <w:right w:val="none" w:sz="0" w:space="0" w:color="auto"/>
      </w:divBdr>
    </w:div>
    <w:div w:id="203954696">
      <w:bodyDiv w:val="1"/>
      <w:marLeft w:val="0"/>
      <w:marRight w:val="0"/>
      <w:marTop w:val="0"/>
      <w:marBottom w:val="0"/>
      <w:divBdr>
        <w:top w:val="none" w:sz="0" w:space="0" w:color="auto"/>
        <w:left w:val="none" w:sz="0" w:space="0" w:color="auto"/>
        <w:bottom w:val="none" w:sz="0" w:space="0" w:color="auto"/>
        <w:right w:val="none" w:sz="0" w:space="0" w:color="auto"/>
      </w:divBdr>
    </w:div>
    <w:div w:id="209070956">
      <w:bodyDiv w:val="1"/>
      <w:marLeft w:val="0"/>
      <w:marRight w:val="0"/>
      <w:marTop w:val="0"/>
      <w:marBottom w:val="0"/>
      <w:divBdr>
        <w:top w:val="none" w:sz="0" w:space="0" w:color="auto"/>
        <w:left w:val="none" w:sz="0" w:space="0" w:color="auto"/>
        <w:bottom w:val="none" w:sz="0" w:space="0" w:color="auto"/>
        <w:right w:val="none" w:sz="0" w:space="0" w:color="auto"/>
      </w:divBdr>
    </w:div>
    <w:div w:id="232130165">
      <w:bodyDiv w:val="1"/>
      <w:marLeft w:val="0"/>
      <w:marRight w:val="0"/>
      <w:marTop w:val="0"/>
      <w:marBottom w:val="0"/>
      <w:divBdr>
        <w:top w:val="none" w:sz="0" w:space="0" w:color="auto"/>
        <w:left w:val="none" w:sz="0" w:space="0" w:color="auto"/>
        <w:bottom w:val="none" w:sz="0" w:space="0" w:color="auto"/>
        <w:right w:val="none" w:sz="0" w:space="0" w:color="auto"/>
      </w:divBdr>
    </w:div>
    <w:div w:id="257522382">
      <w:bodyDiv w:val="1"/>
      <w:marLeft w:val="0"/>
      <w:marRight w:val="0"/>
      <w:marTop w:val="0"/>
      <w:marBottom w:val="0"/>
      <w:divBdr>
        <w:top w:val="none" w:sz="0" w:space="0" w:color="auto"/>
        <w:left w:val="none" w:sz="0" w:space="0" w:color="auto"/>
        <w:bottom w:val="none" w:sz="0" w:space="0" w:color="auto"/>
        <w:right w:val="none" w:sz="0" w:space="0" w:color="auto"/>
      </w:divBdr>
    </w:div>
    <w:div w:id="261449960">
      <w:bodyDiv w:val="1"/>
      <w:marLeft w:val="0"/>
      <w:marRight w:val="0"/>
      <w:marTop w:val="0"/>
      <w:marBottom w:val="0"/>
      <w:divBdr>
        <w:top w:val="none" w:sz="0" w:space="0" w:color="auto"/>
        <w:left w:val="none" w:sz="0" w:space="0" w:color="auto"/>
        <w:bottom w:val="none" w:sz="0" w:space="0" w:color="auto"/>
        <w:right w:val="none" w:sz="0" w:space="0" w:color="auto"/>
      </w:divBdr>
    </w:div>
    <w:div w:id="264579240">
      <w:bodyDiv w:val="1"/>
      <w:marLeft w:val="0"/>
      <w:marRight w:val="0"/>
      <w:marTop w:val="0"/>
      <w:marBottom w:val="0"/>
      <w:divBdr>
        <w:top w:val="none" w:sz="0" w:space="0" w:color="auto"/>
        <w:left w:val="none" w:sz="0" w:space="0" w:color="auto"/>
        <w:bottom w:val="none" w:sz="0" w:space="0" w:color="auto"/>
        <w:right w:val="none" w:sz="0" w:space="0" w:color="auto"/>
      </w:divBdr>
    </w:div>
    <w:div w:id="278269481">
      <w:bodyDiv w:val="1"/>
      <w:marLeft w:val="0"/>
      <w:marRight w:val="0"/>
      <w:marTop w:val="0"/>
      <w:marBottom w:val="0"/>
      <w:divBdr>
        <w:top w:val="none" w:sz="0" w:space="0" w:color="auto"/>
        <w:left w:val="none" w:sz="0" w:space="0" w:color="auto"/>
        <w:bottom w:val="none" w:sz="0" w:space="0" w:color="auto"/>
        <w:right w:val="none" w:sz="0" w:space="0" w:color="auto"/>
      </w:divBdr>
    </w:div>
    <w:div w:id="281571235">
      <w:bodyDiv w:val="1"/>
      <w:marLeft w:val="0"/>
      <w:marRight w:val="0"/>
      <w:marTop w:val="0"/>
      <w:marBottom w:val="0"/>
      <w:divBdr>
        <w:top w:val="none" w:sz="0" w:space="0" w:color="auto"/>
        <w:left w:val="none" w:sz="0" w:space="0" w:color="auto"/>
        <w:bottom w:val="none" w:sz="0" w:space="0" w:color="auto"/>
        <w:right w:val="none" w:sz="0" w:space="0" w:color="auto"/>
      </w:divBdr>
    </w:div>
    <w:div w:id="282226455">
      <w:bodyDiv w:val="1"/>
      <w:marLeft w:val="0"/>
      <w:marRight w:val="0"/>
      <w:marTop w:val="0"/>
      <w:marBottom w:val="0"/>
      <w:divBdr>
        <w:top w:val="none" w:sz="0" w:space="0" w:color="auto"/>
        <w:left w:val="none" w:sz="0" w:space="0" w:color="auto"/>
        <w:bottom w:val="none" w:sz="0" w:space="0" w:color="auto"/>
        <w:right w:val="none" w:sz="0" w:space="0" w:color="auto"/>
      </w:divBdr>
    </w:div>
    <w:div w:id="293485082">
      <w:bodyDiv w:val="1"/>
      <w:marLeft w:val="0"/>
      <w:marRight w:val="0"/>
      <w:marTop w:val="0"/>
      <w:marBottom w:val="0"/>
      <w:divBdr>
        <w:top w:val="none" w:sz="0" w:space="0" w:color="auto"/>
        <w:left w:val="none" w:sz="0" w:space="0" w:color="auto"/>
        <w:bottom w:val="none" w:sz="0" w:space="0" w:color="auto"/>
        <w:right w:val="none" w:sz="0" w:space="0" w:color="auto"/>
      </w:divBdr>
    </w:div>
    <w:div w:id="306781817">
      <w:bodyDiv w:val="1"/>
      <w:marLeft w:val="0"/>
      <w:marRight w:val="0"/>
      <w:marTop w:val="0"/>
      <w:marBottom w:val="0"/>
      <w:divBdr>
        <w:top w:val="none" w:sz="0" w:space="0" w:color="auto"/>
        <w:left w:val="none" w:sz="0" w:space="0" w:color="auto"/>
        <w:bottom w:val="none" w:sz="0" w:space="0" w:color="auto"/>
        <w:right w:val="none" w:sz="0" w:space="0" w:color="auto"/>
      </w:divBdr>
    </w:div>
    <w:div w:id="308167833">
      <w:bodyDiv w:val="1"/>
      <w:marLeft w:val="0"/>
      <w:marRight w:val="0"/>
      <w:marTop w:val="0"/>
      <w:marBottom w:val="0"/>
      <w:divBdr>
        <w:top w:val="none" w:sz="0" w:space="0" w:color="auto"/>
        <w:left w:val="none" w:sz="0" w:space="0" w:color="auto"/>
        <w:bottom w:val="none" w:sz="0" w:space="0" w:color="auto"/>
        <w:right w:val="none" w:sz="0" w:space="0" w:color="auto"/>
      </w:divBdr>
    </w:div>
    <w:div w:id="322709187">
      <w:bodyDiv w:val="1"/>
      <w:marLeft w:val="0"/>
      <w:marRight w:val="0"/>
      <w:marTop w:val="0"/>
      <w:marBottom w:val="0"/>
      <w:divBdr>
        <w:top w:val="none" w:sz="0" w:space="0" w:color="auto"/>
        <w:left w:val="none" w:sz="0" w:space="0" w:color="auto"/>
        <w:bottom w:val="none" w:sz="0" w:space="0" w:color="auto"/>
        <w:right w:val="none" w:sz="0" w:space="0" w:color="auto"/>
      </w:divBdr>
    </w:div>
    <w:div w:id="324552388">
      <w:bodyDiv w:val="1"/>
      <w:marLeft w:val="0"/>
      <w:marRight w:val="0"/>
      <w:marTop w:val="0"/>
      <w:marBottom w:val="0"/>
      <w:divBdr>
        <w:top w:val="none" w:sz="0" w:space="0" w:color="auto"/>
        <w:left w:val="none" w:sz="0" w:space="0" w:color="auto"/>
        <w:bottom w:val="none" w:sz="0" w:space="0" w:color="auto"/>
        <w:right w:val="none" w:sz="0" w:space="0" w:color="auto"/>
      </w:divBdr>
    </w:div>
    <w:div w:id="331834625">
      <w:bodyDiv w:val="1"/>
      <w:marLeft w:val="0"/>
      <w:marRight w:val="0"/>
      <w:marTop w:val="0"/>
      <w:marBottom w:val="0"/>
      <w:divBdr>
        <w:top w:val="none" w:sz="0" w:space="0" w:color="auto"/>
        <w:left w:val="none" w:sz="0" w:space="0" w:color="auto"/>
        <w:bottom w:val="none" w:sz="0" w:space="0" w:color="auto"/>
        <w:right w:val="none" w:sz="0" w:space="0" w:color="auto"/>
      </w:divBdr>
    </w:div>
    <w:div w:id="336269880">
      <w:bodyDiv w:val="1"/>
      <w:marLeft w:val="0"/>
      <w:marRight w:val="0"/>
      <w:marTop w:val="0"/>
      <w:marBottom w:val="0"/>
      <w:divBdr>
        <w:top w:val="none" w:sz="0" w:space="0" w:color="auto"/>
        <w:left w:val="none" w:sz="0" w:space="0" w:color="auto"/>
        <w:bottom w:val="none" w:sz="0" w:space="0" w:color="auto"/>
        <w:right w:val="none" w:sz="0" w:space="0" w:color="auto"/>
      </w:divBdr>
    </w:div>
    <w:div w:id="342783612">
      <w:bodyDiv w:val="1"/>
      <w:marLeft w:val="0"/>
      <w:marRight w:val="0"/>
      <w:marTop w:val="0"/>
      <w:marBottom w:val="0"/>
      <w:divBdr>
        <w:top w:val="none" w:sz="0" w:space="0" w:color="auto"/>
        <w:left w:val="none" w:sz="0" w:space="0" w:color="auto"/>
        <w:bottom w:val="none" w:sz="0" w:space="0" w:color="auto"/>
        <w:right w:val="none" w:sz="0" w:space="0" w:color="auto"/>
      </w:divBdr>
    </w:div>
    <w:div w:id="350188275">
      <w:bodyDiv w:val="1"/>
      <w:marLeft w:val="0"/>
      <w:marRight w:val="0"/>
      <w:marTop w:val="0"/>
      <w:marBottom w:val="0"/>
      <w:divBdr>
        <w:top w:val="none" w:sz="0" w:space="0" w:color="auto"/>
        <w:left w:val="none" w:sz="0" w:space="0" w:color="auto"/>
        <w:bottom w:val="none" w:sz="0" w:space="0" w:color="auto"/>
        <w:right w:val="none" w:sz="0" w:space="0" w:color="auto"/>
      </w:divBdr>
    </w:div>
    <w:div w:id="352616207">
      <w:bodyDiv w:val="1"/>
      <w:marLeft w:val="0"/>
      <w:marRight w:val="0"/>
      <w:marTop w:val="0"/>
      <w:marBottom w:val="0"/>
      <w:divBdr>
        <w:top w:val="none" w:sz="0" w:space="0" w:color="auto"/>
        <w:left w:val="none" w:sz="0" w:space="0" w:color="auto"/>
        <w:bottom w:val="none" w:sz="0" w:space="0" w:color="auto"/>
        <w:right w:val="none" w:sz="0" w:space="0" w:color="auto"/>
      </w:divBdr>
    </w:div>
    <w:div w:id="359477537">
      <w:bodyDiv w:val="1"/>
      <w:marLeft w:val="0"/>
      <w:marRight w:val="0"/>
      <w:marTop w:val="0"/>
      <w:marBottom w:val="0"/>
      <w:divBdr>
        <w:top w:val="none" w:sz="0" w:space="0" w:color="auto"/>
        <w:left w:val="none" w:sz="0" w:space="0" w:color="auto"/>
        <w:bottom w:val="none" w:sz="0" w:space="0" w:color="auto"/>
        <w:right w:val="none" w:sz="0" w:space="0" w:color="auto"/>
      </w:divBdr>
    </w:div>
    <w:div w:id="368527347">
      <w:bodyDiv w:val="1"/>
      <w:marLeft w:val="0"/>
      <w:marRight w:val="0"/>
      <w:marTop w:val="0"/>
      <w:marBottom w:val="0"/>
      <w:divBdr>
        <w:top w:val="none" w:sz="0" w:space="0" w:color="auto"/>
        <w:left w:val="none" w:sz="0" w:space="0" w:color="auto"/>
        <w:bottom w:val="none" w:sz="0" w:space="0" w:color="auto"/>
        <w:right w:val="none" w:sz="0" w:space="0" w:color="auto"/>
      </w:divBdr>
    </w:div>
    <w:div w:id="375546508">
      <w:bodyDiv w:val="1"/>
      <w:marLeft w:val="0"/>
      <w:marRight w:val="0"/>
      <w:marTop w:val="0"/>
      <w:marBottom w:val="0"/>
      <w:divBdr>
        <w:top w:val="none" w:sz="0" w:space="0" w:color="auto"/>
        <w:left w:val="none" w:sz="0" w:space="0" w:color="auto"/>
        <w:bottom w:val="none" w:sz="0" w:space="0" w:color="auto"/>
        <w:right w:val="none" w:sz="0" w:space="0" w:color="auto"/>
      </w:divBdr>
    </w:div>
    <w:div w:id="376124170">
      <w:bodyDiv w:val="1"/>
      <w:marLeft w:val="0"/>
      <w:marRight w:val="0"/>
      <w:marTop w:val="0"/>
      <w:marBottom w:val="0"/>
      <w:divBdr>
        <w:top w:val="none" w:sz="0" w:space="0" w:color="auto"/>
        <w:left w:val="none" w:sz="0" w:space="0" w:color="auto"/>
        <w:bottom w:val="none" w:sz="0" w:space="0" w:color="auto"/>
        <w:right w:val="none" w:sz="0" w:space="0" w:color="auto"/>
      </w:divBdr>
    </w:div>
    <w:div w:id="382558839">
      <w:bodyDiv w:val="1"/>
      <w:marLeft w:val="0"/>
      <w:marRight w:val="0"/>
      <w:marTop w:val="0"/>
      <w:marBottom w:val="0"/>
      <w:divBdr>
        <w:top w:val="none" w:sz="0" w:space="0" w:color="auto"/>
        <w:left w:val="none" w:sz="0" w:space="0" w:color="auto"/>
        <w:bottom w:val="none" w:sz="0" w:space="0" w:color="auto"/>
        <w:right w:val="none" w:sz="0" w:space="0" w:color="auto"/>
      </w:divBdr>
    </w:div>
    <w:div w:id="394931631">
      <w:bodyDiv w:val="1"/>
      <w:marLeft w:val="0"/>
      <w:marRight w:val="0"/>
      <w:marTop w:val="0"/>
      <w:marBottom w:val="0"/>
      <w:divBdr>
        <w:top w:val="none" w:sz="0" w:space="0" w:color="auto"/>
        <w:left w:val="none" w:sz="0" w:space="0" w:color="auto"/>
        <w:bottom w:val="none" w:sz="0" w:space="0" w:color="auto"/>
        <w:right w:val="none" w:sz="0" w:space="0" w:color="auto"/>
      </w:divBdr>
    </w:div>
    <w:div w:id="397092000">
      <w:bodyDiv w:val="1"/>
      <w:marLeft w:val="0"/>
      <w:marRight w:val="0"/>
      <w:marTop w:val="0"/>
      <w:marBottom w:val="0"/>
      <w:divBdr>
        <w:top w:val="none" w:sz="0" w:space="0" w:color="auto"/>
        <w:left w:val="none" w:sz="0" w:space="0" w:color="auto"/>
        <w:bottom w:val="none" w:sz="0" w:space="0" w:color="auto"/>
        <w:right w:val="none" w:sz="0" w:space="0" w:color="auto"/>
      </w:divBdr>
    </w:div>
    <w:div w:id="398675398">
      <w:bodyDiv w:val="1"/>
      <w:marLeft w:val="0"/>
      <w:marRight w:val="0"/>
      <w:marTop w:val="0"/>
      <w:marBottom w:val="0"/>
      <w:divBdr>
        <w:top w:val="none" w:sz="0" w:space="0" w:color="auto"/>
        <w:left w:val="none" w:sz="0" w:space="0" w:color="auto"/>
        <w:bottom w:val="none" w:sz="0" w:space="0" w:color="auto"/>
        <w:right w:val="none" w:sz="0" w:space="0" w:color="auto"/>
      </w:divBdr>
    </w:div>
    <w:div w:id="405499945">
      <w:bodyDiv w:val="1"/>
      <w:marLeft w:val="0"/>
      <w:marRight w:val="0"/>
      <w:marTop w:val="0"/>
      <w:marBottom w:val="0"/>
      <w:divBdr>
        <w:top w:val="none" w:sz="0" w:space="0" w:color="auto"/>
        <w:left w:val="none" w:sz="0" w:space="0" w:color="auto"/>
        <w:bottom w:val="none" w:sz="0" w:space="0" w:color="auto"/>
        <w:right w:val="none" w:sz="0" w:space="0" w:color="auto"/>
      </w:divBdr>
    </w:div>
    <w:div w:id="408769506">
      <w:bodyDiv w:val="1"/>
      <w:marLeft w:val="0"/>
      <w:marRight w:val="0"/>
      <w:marTop w:val="0"/>
      <w:marBottom w:val="0"/>
      <w:divBdr>
        <w:top w:val="none" w:sz="0" w:space="0" w:color="auto"/>
        <w:left w:val="none" w:sz="0" w:space="0" w:color="auto"/>
        <w:bottom w:val="none" w:sz="0" w:space="0" w:color="auto"/>
        <w:right w:val="none" w:sz="0" w:space="0" w:color="auto"/>
      </w:divBdr>
    </w:div>
    <w:div w:id="417169134">
      <w:bodyDiv w:val="1"/>
      <w:marLeft w:val="0"/>
      <w:marRight w:val="0"/>
      <w:marTop w:val="0"/>
      <w:marBottom w:val="0"/>
      <w:divBdr>
        <w:top w:val="none" w:sz="0" w:space="0" w:color="auto"/>
        <w:left w:val="none" w:sz="0" w:space="0" w:color="auto"/>
        <w:bottom w:val="none" w:sz="0" w:space="0" w:color="auto"/>
        <w:right w:val="none" w:sz="0" w:space="0" w:color="auto"/>
      </w:divBdr>
    </w:div>
    <w:div w:id="420686403">
      <w:bodyDiv w:val="1"/>
      <w:marLeft w:val="0"/>
      <w:marRight w:val="0"/>
      <w:marTop w:val="0"/>
      <w:marBottom w:val="0"/>
      <w:divBdr>
        <w:top w:val="none" w:sz="0" w:space="0" w:color="auto"/>
        <w:left w:val="none" w:sz="0" w:space="0" w:color="auto"/>
        <w:bottom w:val="none" w:sz="0" w:space="0" w:color="auto"/>
        <w:right w:val="none" w:sz="0" w:space="0" w:color="auto"/>
      </w:divBdr>
    </w:div>
    <w:div w:id="434792808">
      <w:bodyDiv w:val="1"/>
      <w:marLeft w:val="0"/>
      <w:marRight w:val="0"/>
      <w:marTop w:val="0"/>
      <w:marBottom w:val="0"/>
      <w:divBdr>
        <w:top w:val="none" w:sz="0" w:space="0" w:color="auto"/>
        <w:left w:val="none" w:sz="0" w:space="0" w:color="auto"/>
        <w:bottom w:val="none" w:sz="0" w:space="0" w:color="auto"/>
        <w:right w:val="none" w:sz="0" w:space="0" w:color="auto"/>
      </w:divBdr>
    </w:div>
    <w:div w:id="439374030">
      <w:bodyDiv w:val="1"/>
      <w:marLeft w:val="0"/>
      <w:marRight w:val="0"/>
      <w:marTop w:val="0"/>
      <w:marBottom w:val="0"/>
      <w:divBdr>
        <w:top w:val="none" w:sz="0" w:space="0" w:color="auto"/>
        <w:left w:val="none" w:sz="0" w:space="0" w:color="auto"/>
        <w:bottom w:val="none" w:sz="0" w:space="0" w:color="auto"/>
        <w:right w:val="none" w:sz="0" w:space="0" w:color="auto"/>
      </w:divBdr>
    </w:div>
    <w:div w:id="443498182">
      <w:bodyDiv w:val="1"/>
      <w:marLeft w:val="0"/>
      <w:marRight w:val="0"/>
      <w:marTop w:val="0"/>
      <w:marBottom w:val="0"/>
      <w:divBdr>
        <w:top w:val="none" w:sz="0" w:space="0" w:color="auto"/>
        <w:left w:val="none" w:sz="0" w:space="0" w:color="auto"/>
        <w:bottom w:val="none" w:sz="0" w:space="0" w:color="auto"/>
        <w:right w:val="none" w:sz="0" w:space="0" w:color="auto"/>
      </w:divBdr>
    </w:div>
    <w:div w:id="446434657">
      <w:bodyDiv w:val="1"/>
      <w:marLeft w:val="0"/>
      <w:marRight w:val="0"/>
      <w:marTop w:val="0"/>
      <w:marBottom w:val="0"/>
      <w:divBdr>
        <w:top w:val="none" w:sz="0" w:space="0" w:color="auto"/>
        <w:left w:val="none" w:sz="0" w:space="0" w:color="auto"/>
        <w:bottom w:val="none" w:sz="0" w:space="0" w:color="auto"/>
        <w:right w:val="none" w:sz="0" w:space="0" w:color="auto"/>
      </w:divBdr>
    </w:div>
    <w:div w:id="450515140">
      <w:bodyDiv w:val="1"/>
      <w:marLeft w:val="0"/>
      <w:marRight w:val="0"/>
      <w:marTop w:val="0"/>
      <w:marBottom w:val="0"/>
      <w:divBdr>
        <w:top w:val="none" w:sz="0" w:space="0" w:color="auto"/>
        <w:left w:val="none" w:sz="0" w:space="0" w:color="auto"/>
        <w:bottom w:val="none" w:sz="0" w:space="0" w:color="auto"/>
        <w:right w:val="none" w:sz="0" w:space="0" w:color="auto"/>
      </w:divBdr>
    </w:div>
    <w:div w:id="461190080">
      <w:bodyDiv w:val="1"/>
      <w:marLeft w:val="0"/>
      <w:marRight w:val="0"/>
      <w:marTop w:val="0"/>
      <w:marBottom w:val="0"/>
      <w:divBdr>
        <w:top w:val="none" w:sz="0" w:space="0" w:color="auto"/>
        <w:left w:val="none" w:sz="0" w:space="0" w:color="auto"/>
        <w:bottom w:val="none" w:sz="0" w:space="0" w:color="auto"/>
        <w:right w:val="none" w:sz="0" w:space="0" w:color="auto"/>
      </w:divBdr>
    </w:div>
    <w:div w:id="464126871">
      <w:bodyDiv w:val="1"/>
      <w:marLeft w:val="0"/>
      <w:marRight w:val="0"/>
      <w:marTop w:val="0"/>
      <w:marBottom w:val="0"/>
      <w:divBdr>
        <w:top w:val="none" w:sz="0" w:space="0" w:color="auto"/>
        <w:left w:val="none" w:sz="0" w:space="0" w:color="auto"/>
        <w:bottom w:val="none" w:sz="0" w:space="0" w:color="auto"/>
        <w:right w:val="none" w:sz="0" w:space="0" w:color="auto"/>
      </w:divBdr>
    </w:div>
    <w:div w:id="478495952">
      <w:bodyDiv w:val="1"/>
      <w:marLeft w:val="0"/>
      <w:marRight w:val="0"/>
      <w:marTop w:val="0"/>
      <w:marBottom w:val="0"/>
      <w:divBdr>
        <w:top w:val="none" w:sz="0" w:space="0" w:color="auto"/>
        <w:left w:val="none" w:sz="0" w:space="0" w:color="auto"/>
        <w:bottom w:val="none" w:sz="0" w:space="0" w:color="auto"/>
        <w:right w:val="none" w:sz="0" w:space="0" w:color="auto"/>
      </w:divBdr>
    </w:div>
    <w:div w:id="481434784">
      <w:bodyDiv w:val="1"/>
      <w:marLeft w:val="0"/>
      <w:marRight w:val="0"/>
      <w:marTop w:val="0"/>
      <w:marBottom w:val="0"/>
      <w:divBdr>
        <w:top w:val="none" w:sz="0" w:space="0" w:color="auto"/>
        <w:left w:val="none" w:sz="0" w:space="0" w:color="auto"/>
        <w:bottom w:val="none" w:sz="0" w:space="0" w:color="auto"/>
        <w:right w:val="none" w:sz="0" w:space="0" w:color="auto"/>
      </w:divBdr>
    </w:div>
    <w:div w:id="485820787">
      <w:bodyDiv w:val="1"/>
      <w:marLeft w:val="0"/>
      <w:marRight w:val="0"/>
      <w:marTop w:val="0"/>
      <w:marBottom w:val="0"/>
      <w:divBdr>
        <w:top w:val="none" w:sz="0" w:space="0" w:color="auto"/>
        <w:left w:val="none" w:sz="0" w:space="0" w:color="auto"/>
        <w:bottom w:val="none" w:sz="0" w:space="0" w:color="auto"/>
        <w:right w:val="none" w:sz="0" w:space="0" w:color="auto"/>
      </w:divBdr>
    </w:div>
    <w:div w:id="491290055">
      <w:bodyDiv w:val="1"/>
      <w:marLeft w:val="0"/>
      <w:marRight w:val="0"/>
      <w:marTop w:val="0"/>
      <w:marBottom w:val="0"/>
      <w:divBdr>
        <w:top w:val="none" w:sz="0" w:space="0" w:color="auto"/>
        <w:left w:val="none" w:sz="0" w:space="0" w:color="auto"/>
        <w:bottom w:val="none" w:sz="0" w:space="0" w:color="auto"/>
        <w:right w:val="none" w:sz="0" w:space="0" w:color="auto"/>
      </w:divBdr>
    </w:div>
    <w:div w:id="493181678">
      <w:bodyDiv w:val="1"/>
      <w:marLeft w:val="0"/>
      <w:marRight w:val="0"/>
      <w:marTop w:val="0"/>
      <w:marBottom w:val="0"/>
      <w:divBdr>
        <w:top w:val="none" w:sz="0" w:space="0" w:color="auto"/>
        <w:left w:val="none" w:sz="0" w:space="0" w:color="auto"/>
        <w:bottom w:val="none" w:sz="0" w:space="0" w:color="auto"/>
        <w:right w:val="none" w:sz="0" w:space="0" w:color="auto"/>
      </w:divBdr>
    </w:div>
    <w:div w:id="496463156">
      <w:bodyDiv w:val="1"/>
      <w:marLeft w:val="0"/>
      <w:marRight w:val="0"/>
      <w:marTop w:val="0"/>
      <w:marBottom w:val="0"/>
      <w:divBdr>
        <w:top w:val="none" w:sz="0" w:space="0" w:color="auto"/>
        <w:left w:val="none" w:sz="0" w:space="0" w:color="auto"/>
        <w:bottom w:val="none" w:sz="0" w:space="0" w:color="auto"/>
        <w:right w:val="none" w:sz="0" w:space="0" w:color="auto"/>
      </w:divBdr>
    </w:div>
    <w:div w:id="496960101">
      <w:bodyDiv w:val="1"/>
      <w:marLeft w:val="0"/>
      <w:marRight w:val="0"/>
      <w:marTop w:val="0"/>
      <w:marBottom w:val="0"/>
      <w:divBdr>
        <w:top w:val="none" w:sz="0" w:space="0" w:color="auto"/>
        <w:left w:val="none" w:sz="0" w:space="0" w:color="auto"/>
        <w:bottom w:val="none" w:sz="0" w:space="0" w:color="auto"/>
        <w:right w:val="none" w:sz="0" w:space="0" w:color="auto"/>
      </w:divBdr>
    </w:div>
    <w:div w:id="498811015">
      <w:bodyDiv w:val="1"/>
      <w:marLeft w:val="0"/>
      <w:marRight w:val="0"/>
      <w:marTop w:val="0"/>
      <w:marBottom w:val="0"/>
      <w:divBdr>
        <w:top w:val="none" w:sz="0" w:space="0" w:color="auto"/>
        <w:left w:val="none" w:sz="0" w:space="0" w:color="auto"/>
        <w:bottom w:val="none" w:sz="0" w:space="0" w:color="auto"/>
        <w:right w:val="none" w:sz="0" w:space="0" w:color="auto"/>
      </w:divBdr>
    </w:div>
    <w:div w:id="501312469">
      <w:bodyDiv w:val="1"/>
      <w:marLeft w:val="0"/>
      <w:marRight w:val="0"/>
      <w:marTop w:val="0"/>
      <w:marBottom w:val="0"/>
      <w:divBdr>
        <w:top w:val="none" w:sz="0" w:space="0" w:color="auto"/>
        <w:left w:val="none" w:sz="0" w:space="0" w:color="auto"/>
        <w:bottom w:val="none" w:sz="0" w:space="0" w:color="auto"/>
        <w:right w:val="none" w:sz="0" w:space="0" w:color="auto"/>
      </w:divBdr>
    </w:div>
    <w:div w:id="512502184">
      <w:bodyDiv w:val="1"/>
      <w:marLeft w:val="0"/>
      <w:marRight w:val="0"/>
      <w:marTop w:val="0"/>
      <w:marBottom w:val="0"/>
      <w:divBdr>
        <w:top w:val="none" w:sz="0" w:space="0" w:color="auto"/>
        <w:left w:val="none" w:sz="0" w:space="0" w:color="auto"/>
        <w:bottom w:val="none" w:sz="0" w:space="0" w:color="auto"/>
        <w:right w:val="none" w:sz="0" w:space="0" w:color="auto"/>
      </w:divBdr>
    </w:div>
    <w:div w:id="517086539">
      <w:bodyDiv w:val="1"/>
      <w:marLeft w:val="0"/>
      <w:marRight w:val="0"/>
      <w:marTop w:val="0"/>
      <w:marBottom w:val="0"/>
      <w:divBdr>
        <w:top w:val="none" w:sz="0" w:space="0" w:color="auto"/>
        <w:left w:val="none" w:sz="0" w:space="0" w:color="auto"/>
        <w:bottom w:val="none" w:sz="0" w:space="0" w:color="auto"/>
        <w:right w:val="none" w:sz="0" w:space="0" w:color="auto"/>
      </w:divBdr>
    </w:div>
    <w:div w:id="540557336">
      <w:bodyDiv w:val="1"/>
      <w:marLeft w:val="0"/>
      <w:marRight w:val="0"/>
      <w:marTop w:val="0"/>
      <w:marBottom w:val="0"/>
      <w:divBdr>
        <w:top w:val="none" w:sz="0" w:space="0" w:color="auto"/>
        <w:left w:val="none" w:sz="0" w:space="0" w:color="auto"/>
        <w:bottom w:val="none" w:sz="0" w:space="0" w:color="auto"/>
        <w:right w:val="none" w:sz="0" w:space="0" w:color="auto"/>
      </w:divBdr>
    </w:div>
    <w:div w:id="542518898">
      <w:bodyDiv w:val="1"/>
      <w:marLeft w:val="0"/>
      <w:marRight w:val="0"/>
      <w:marTop w:val="0"/>
      <w:marBottom w:val="0"/>
      <w:divBdr>
        <w:top w:val="none" w:sz="0" w:space="0" w:color="auto"/>
        <w:left w:val="none" w:sz="0" w:space="0" w:color="auto"/>
        <w:bottom w:val="none" w:sz="0" w:space="0" w:color="auto"/>
        <w:right w:val="none" w:sz="0" w:space="0" w:color="auto"/>
      </w:divBdr>
    </w:div>
    <w:div w:id="543324469">
      <w:bodyDiv w:val="1"/>
      <w:marLeft w:val="0"/>
      <w:marRight w:val="0"/>
      <w:marTop w:val="0"/>
      <w:marBottom w:val="0"/>
      <w:divBdr>
        <w:top w:val="none" w:sz="0" w:space="0" w:color="auto"/>
        <w:left w:val="none" w:sz="0" w:space="0" w:color="auto"/>
        <w:bottom w:val="none" w:sz="0" w:space="0" w:color="auto"/>
        <w:right w:val="none" w:sz="0" w:space="0" w:color="auto"/>
      </w:divBdr>
    </w:div>
    <w:div w:id="550918741">
      <w:bodyDiv w:val="1"/>
      <w:marLeft w:val="0"/>
      <w:marRight w:val="0"/>
      <w:marTop w:val="0"/>
      <w:marBottom w:val="0"/>
      <w:divBdr>
        <w:top w:val="none" w:sz="0" w:space="0" w:color="auto"/>
        <w:left w:val="none" w:sz="0" w:space="0" w:color="auto"/>
        <w:bottom w:val="none" w:sz="0" w:space="0" w:color="auto"/>
        <w:right w:val="none" w:sz="0" w:space="0" w:color="auto"/>
      </w:divBdr>
    </w:div>
    <w:div w:id="554240183">
      <w:bodyDiv w:val="1"/>
      <w:marLeft w:val="0"/>
      <w:marRight w:val="0"/>
      <w:marTop w:val="0"/>
      <w:marBottom w:val="0"/>
      <w:divBdr>
        <w:top w:val="none" w:sz="0" w:space="0" w:color="auto"/>
        <w:left w:val="none" w:sz="0" w:space="0" w:color="auto"/>
        <w:bottom w:val="none" w:sz="0" w:space="0" w:color="auto"/>
        <w:right w:val="none" w:sz="0" w:space="0" w:color="auto"/>
      </w:divBdr>
    </w:div>
    <w:div w:id="557014952">
      <w:bodyDiv w:val="1"/>
      <w:marLeft w:val="0"/>
      <w:marRight w:val="0"/>
      <w:marTop w:val="0"/>
      <w:marBottom w:val="0"/>
      <w:divBdr>
        <w:top w:val="none" w:sz="0" w:space="0" w:color="auto"/>
        <w:left w:val="none" w:sz="0" w:space="0" w:color="auto"/>
        <w:bottom w:val="none" w:sz="0" w:space="0" w:color="auto"/>
        <w:right w:val="none" w:sz="0" w:space="0" w:color="auto"/>
      </w:divBdr>
    </w:div>
    <w:div w:id="568464863">
      <w:bodyDiv w:val="1"/>
      <w:marLeft w:val="0"/>
      <w:marRight w:val="0"/>
      <w:marTop w:val="0"/>
      <w:marBottom w:val="0"/>
      <w:divBdr>
        <w:top w:val="none" w:sz="0" w:space="0" w:color="auto"/>
        <w:left w:val="none" w:sz="0" w:space="0" w:color="auto"/>
        <w:bottom w:val="none" w:sz="0" w:space="0" w:color="auto"/>
        <w:right w:val="none" w:sz="0" w:space="0" w:color="auto"/>
      </w:divBdr>
    </w:div>
    <w:div w:id="573206098">
      <w:bodyDiv w:val="1"/>
      <w:marLeft w:val="0"/>
      <w:marRight w:val="0"/>
      <w:marTop w:val="0"/>
      <w:marBottom w:val="0"/>
      <w:divBdr>
        <w:top w:val="none" w:sz="0" w:space="0" w:color="auto"/>
        <w:left w:val="none" w:sz="0" w:space="0" w:color="auto"/>
        <w:bottom w:val="none" w:sz="0" w:space="0" w:color="auto"/>
        <w:right w:val="none" w:sz="0" w:space="0" w:color="auto"/>
      </w:divBdr>
    </w:div>
    <w:div w:id="579338685">
      <w:bodyDiv w:val="1"/>
      <w:marLeft w:val="0"/>
      <w:marRight w:val="0"/>
      <w:marTop w:val="0"/>
      <w:marBottom w:val="0"/>
      <w:divBdr>
        <w:top w:val="none" w:sz="0" w:space="0" w:color="auto"/>
        <w:left w:val="none" w:sz="0" w:space="0" w:color="auto"/>
        <w:bottom w:val="none" w:sz="0" w:space="0" w:color="auto"/>
        <w:right w:val="none" w:sz="0" w:space="0" w:color="auto"/>
      </w:divBdr>
    </w:div>
    <w:div w:id="597834246">
      <w:bodyDiv w:val="1"/>
      <w:marLeft w:val="0"/>
      <w:marRight w:val="0"/>
      <w:marTop w:val="0"/>
      <w:marBottom w:val="0"/>
      <w:divBdr>
        <w:top w:val="none" w:sz="0" w:space="0" w:color="auto"/>
        <w:left w:val="none" w:sz="0" w:space="0" w:color="auto"/>
        <w:bottom w:val="none" w:sz="0" w:space="0" w:color="auto"/>
        <w:right w:val="none" w:sz="0" w:space="0" w:color="auto"/>
      </w:divBdr>
    </w:div>
    <w:div w:id="603658146">
      <w:bodyDiv w:val="1"/>
      <w:marLeft w:val="0"/>
      <w:marRight w:val="0"/>
      <w:marTop w:val="0"/>
      <w:marBottom w:val="0"/>
      <w:divBdr>
        <w:top w:val="none" w:sz="0" w:space="0" w:color="auto"/>
        <w:left w:val="none" w:sz="0" w:space="0" w:color="auto"/>
        <w:bottom w:val="none" w:sz="0" w:space="0" w:color="auto"/>
        <w:right w:val="none" w:sz="0" w:space="0" w:color="auto"/>
      </w:divBdr>
    </w:div>
    <w:div w:id="604458261">
      <w:bodyDiv w:val="1"/>
      <w:marLeft w:val="0"/>
      <w:marRight w:val="0"/>
      <w:marTop w:val="0"/>
      <w:marBottom w:val="0"/>
      <w:divBdr>
        <w:top w:val="none" w:sz="0" w:space="0" w:color="auto"/>
        <w:left w:val="none" w:sz="0" w:space="0" w:color="auto"/>
        <w:bottom w:val="none" w:sz="0" w:space="0" w:color="auto"/>
        <w:right w:val="none" w:sz="0" w:space="0" w:color="auto"/>
      </w:divBdr>
    </w:div>
    <w:div w:id="616564947">
      <w:bodyDiv w:val="1"/>
      <w:marLeft w:val="0"/>
      <w:marRight w:val="0"/>
      <w:marTop w:val="0"/>
      <w:marBottom w:val="0"/>
      <w:divBdr>
        <w:top w:val="none" w:sz="0" w:space="0" w:color="auto"/>
        <w:left w:val="none" w:sz="0" w:space="0" w:color="auto"/>
        <w:bottom w:val="none" w:sz="0" w:space="0" w:color="auto"/>
        <w:right w:val="none" w:sz="0" w:space="0" w:color="auto"/>
      </w:divBdr>
    </w:div>
    <w:div w:id="631788843">
      <w:bodyDiv w:val="1"/>
      <w:marLeft w:val="0"/>
      <w:marRight w:val="0"/>
      <w:marTop w:val="0"/>
      <w:marBottom w:val="0"/>
      <w:divBdr>
        <w:top w:val="none" w:sz="0" w:space="0" w:color="auto"/>
        <w:left w:val="none" w:sz="0" w:space="0" w:color="auto"/>
        <w:bottom w:val="none" w:sz="0" w:space="0" w:color="auto"/>
        <w:right w:val="none" w:sz="0" w:space="0" w:color="auto"/>
      </w:divBdr>
    </w:div>
    <w:div w:id="640580269">
      <w:bodyDiv w:val="1"/>
      <w:marLeft w:val="0"/>
      <w:marRight w:val="0"/>
      <w:marTop w:val="0"/>
      <w:marBottom w:val="0"/>
      <w:divBdr>
        <w:top w:val="none" w:sz="0" w:space="0" w:color="auto"/>
        <w:left w:val="none" w:sz="0" w:space="0" w:color="auto"/>
        <w:bottom w:val="none" w:sz="0" w:space="0" w:color="auto"/>
        <w:right w:val="none" w:sz="0" w:space="0" w:color="auto"/>
      </w:divBdr>
    </w:div>
    <w:div w:id="650789393">
      <w:bodyDiv w:val="1"/>
      <w:marLeft w:val="0"/>
      <w:marRight w:val="0"/>
      <w:marTop w:val="0"/>
      <w:marBottom w:val="0"/>
      <w:divBdr>
        <w:top w:val="none" w:sz="0" w:space="0" w:color="auto"/>
        <w:left w:val="none" w:sz="0" w:space="0" w:color="auto"/>
        <w:bottom w:val="none" w:sz="0" w:space="0" w:color="auto"/>
        <w:right w:val="none" w:sz="0" w:space="0" w:color="auto"/>
      </w:divBdr>
    </w:div>
    <w:div w:id="664207796">
      <w:bodyDiv w:val="1"/>
      <w:marLeft w:val="0"/>
      <w:marRight w:val="0"/>
      <w:marTop w:val="0"/>
      <w:marBottom w:val="0"/>
      <w:divBdr>
        <w:top w:val="none" w:sz="0" w:space="0" w:color="auto"/>
        <w:left w:val="none" w:sz="0" w:space="0" w:color="auto"/>
        <w:bottom w:val="none" w:sz="0" w:space="0" w:color="auto"/>
        <w:right w:val="none" w:sz="0" w:space="0" w:color="auto"/>
      </w:divBdr>
    </w:div>
    <w:div w:id="667951420">
      <w:bodyDiv w:val="1"/>
      <w:marLeft w:val="0"/>
      <w:marRight w:val="0"/>
      <w:marTop w:val="0"/>
      <w:marBottom w:val="0"/>
      <w:divBdr>
        <w:top w:val="none" w:sz="0" w:space="0" w:color="auto"/>
        <w:left w:val="none" w:sz="0" w:space="0" w:color="auto"/>
        <w:bottom w:val="none" w:sz="0" w:space="0" w:color="auto"/>
        <w:right w:val="none" w:sz="0" w:space="0" w:color="auto"/>
      </w:divBdr>
    </w:div>
    <w:div w:id="682316537">
      <w:bodyDiv w:val="1"/>
      <w:marLeft w:val="0"/>
      <w:marRight w:val="0"/>
      <w:marTop w:val="0"/>
      <w:marBottom w:val="0"/>
      <w:divBdr>
        <w:top w:val="none" w:sz="0" w:space="0" w:color="auto"/>
        <w:left w:val="none" w:sz="0" w:space="0" w:color="auto"/>
        <w:bottom w:val="none" w:sz="0" w:space="0" w:color="auto"/>
        <w:right w:val="none" w:sz="0" w:space="0" w:color="auto"/>
      </w:divBdr>
    </w:div>
    <w:div w:id="702172933">
      <w:bodyDiv w:val="1"/>
      <w:marLeft w:val="0"/>
      <w:marRight w:val="0"/>
      <w:marTop w:val="0"/>
      <w:marBottom w:val="0"/>
      <w:divBdr>
        <w:top w:val="none" w:sz="0" w:space="0" w:color="auto"/>
        <w:left w:val="none" w:sz="0" w:space="0" w:color="auto"/>
        <w:bottom w:val="none" w:sz="0" w:space="0" w:color="auto"/>
        <w:right w:val="none" w:sz="0" w:space="0" w:color="auto"/>
      </w:divBdr>
    </w:div>
    <w:div w:id="708453029">
      <w:bodyDiv w:val="1"/>
      <w:marLeft w:val="0"/>
      <w:marRight w:val="0"/>
      <w:marTop w:val="0"/>
      <w:marBottom w:val="0"/>
      <w:divBdr>
        <w:top w:val="none" w:sz="0" w:space="0" w:color="auto"/>
        <w:left w:val="none" w:sz="0" w:space="0" w:color="auto"/>
        <w:bottom w:val="none" w:sz="0" w:space="0" w:color="auto"/>
        <w:right w:val="none" w:sz="0" w:space="0" w:color="auto"/>
      </w:divBdr>
    </w:div>
    <w:div w:id="709574092">
      <w:bodyDiv w:val="1"/>
      <w:marLeft w:val="0"/>
      <w:marRight w:val="0"/>
      <w:marTop w:val="0"/>
      <w:marBottom w:val="0"/>
      <w:divBdr>
        <w:top w:val="none" w:sz="0" w:space="0" w:color="auto"/>
        <w:left w:val="none" w:sz="0" w:space="0" w:color="auto"/>
        <w:bottom w:val="none" w:sz="0" w:space="0" w:color="auto"/>
        <w:right w:val="none" w:sz="0" w:space="0" w:color="auto"/>
      </w:divBdr>
    </w:div>
    <w:div w:id="717314125">
      <w:bodyDiv w:val="1"/>
      <w:marLeft w:val="0"/>
      <w:marRight w:val="0"/>
      <w:marTop w:val="0"/>
      <w:marBottom w:val="0"/>
      <w:divBdr>
        <w:top w:val="none" w:sz="0" w:space="0" w:color="auto"/>
        <w:left w:val="none" w:sz="0" w:space="0" w:color="auto"/>
        <w:bottom w:val="none" w:sz="0" w:space="0" w:color="auto"/>
        <w:right w:val="none" w:sz="0" w:space="0" w:color="auto"/>
      </w:divBdr>
    </w:div>
    <w:div w:id="721830152">
      <w:bodyDiv w:val="1"/>
      <w:marLeft w:val="0"/>
      <w:marRight w:val="0"/>
      <w:marTop w:val="0"/>
      <w:marBottom w:val="0"/>
      <w:divBdr>
        <w:top w:val="none" w:sz="0" w:space="0" w:color="auto"/>
        <w:left w:val="none" w:sz="0" w:space="0" w:color="auto"/>
        <w:bottom w:val="none" w:sz="0" w:space="0" w:color="auto"/>
        <w:right w:val="none" w:sz="0" w:space="0" w:color="auto"/>
      </w:divBdr>
    </w:div>
    <w:div w:id="725298795">
      <w:bodyDiv w:val="1"/>
      <w:marLeft w:val="0"/>
      <w:marRight w:val="0"/>
      <w:marTop w:val="0"/>
      <w:marBottom w:val="0"/>
      <w:divBdr>
        <w:top w:val="none" w:sz="0" w:space="0" w:color="auto"/>
        <w:left w:val="none" w:sz="0" w:space="0" w:color="auto"/>
        <w:bottom w:val="none" w:sz="0" w:space="0" w:color="auto"/>
        <w:right w:val="none" w:sz="0" w:space="0" w:color="auto"/>
      </w:divBdr>
    </w:div>
    <w:div w:id="728848245">
      <w:bodyDiv w:val="1"/>
      <w:marLeft w:val="0"/>
      <w:marRight w:val="0"/>
      <w:marTop w:val="0"/>
      <w:marBottom w:val="0"/>
      <w:divBdr>
        <w:top w:val="none" w:sz="0" w:space="0" w:color="auto"/>
        <w:left w:val="none" w:sz="0" w:space="0" w:color="auto"/>
        <w:bottom w:val="none" w:sz="0" w:space="0" w:color="auto"/>
        <w:right w:val="none" w:sz="0" w:space="0" w:color="auto"/>
      </w:divBdr>
    </w:div>
    <w:div w:id="749472695">
      <w:bodyDiv w:val="1"/>
      <w:marLeft w:val="0"/>
      <w:marRight w:val="0"/>
      <w:marTop w:val="0"/>
      <w:marBottom w:val="0"/>
      <w:divBdr>
        <w:top w:val="none" w:sz="0" w:space="0" w:color="auto"/>
        <w:left w:val="none" w:sz="0" w:space="0" w:color="auto"/>
        <w:bottom w:val="none" w:sz="0" w:space="0" w:color="auto"/>
        <w:right w:val="none" w:sz="0" w:space="0" w:color="auto"/>
      </w:divBdr>
    </w:div>
    <w:div w:id="755248524">
      <w:bodyDiv w:val="1"/>
      <w:marLeft w:val="0"/>
      <w:marRight w:val="0"/>
      <w:marTop w:val="0"/>
      <w:marBottom w:val="0"/>
      <w:divBdr>
        <w:top w:val="none" w:sz="0" w:space="0" w:color="auto"/>
        <w:left w:val="none" w:sz="0" w:space="0" w:color="auto"/>
        <w:bottom w:val="none" w:sz="0" w:space="0" w:color="auto"/>
        <w:right w:val="none" w:sz="0" w:space="0" w:color="auto"/>
      </w:divBdr>
    </w:div>
    <w:div w:id="761873881">
      <w:bodyDiv w:val="1"/>
      <w:marLeft w:val="0"/>
      <w:marRight w:val="0"/>
      <w:marTop w:val="0"/>
      <w:marBottom w:val="0"/>
      <w:divBdr>
        <w:top w:val="none" w:sz="0" w:space="0" w:color="auto"/>
        <w:left w:val="none" w:sz="0" w:space="0" w:color="auto"/>
        <w:bottom w:val="none" w:sz="0" w:space="0" w:color="auto"/>
        <w:right w:val="none" w:sz="0" w:space="0" w:color="auto"/>
      </w:divBdr>
    </w:div>
    <w:div w:id="770324699">
      <w:bodyDiv w:val="1"/>
      <w:marLeft w:val="0"/>
      <w:marRight w:val="0"/>
      <w:marTop w:val="0"/>
      <w:marBottom w:val="0"/>
      <w:divBdr>
        <w:top w:val="none" w:sz="0" w:space="0" w:color="auto"/>
        <w:left w:val="none" w:sz="0" w:space="0" w:color="auto"/>
        <w:bottom w:val="none" w:sz="0" w:space="0" w:color="auto"/>
        <w:right w:val="none" w:sz="0" w:space="0" w:color="auto"/>
      </w:divBdr>
    </w:div>
    <w:div w:id="778137984">
      <w:bodyDiv w:val="1"/>
      <w:marLeft w:val="0"/>
      <w:marRight w:val="0"/>
      <w:marTop w:val="0"/>
      <w:marBottom w:val="0"/>
      <w:divBdr>
        <w:top w:val="none" w:sz="0" w:space="0" w:color="auto"/>
        <w:left w:val="none" w:sz="0" w:space="0" w:color="auto"/>
        <w:bottom w:val="none" w:sz="0" w:space="0" w:color="auto"/>
        <w:right w:val="none" w:sz="0" w:space="0" w:color="auto"/>
      </w:divBdr>
    </w:div>
    <w:div w:id="778255988">
      <w:bodyDiv w:val="1"/>
      <w:marLeft w:val="0"/>
      <w:marRight w:val="0"/>
      <w:marTop w:val="0"/>
      <w:marBottom w:val="0"/>
      <w:divBdr>
        <w:top w:val="none" w:sz="0" w:space="0" w:color="auto"/>
        <w:left w:val="none" w:sz="0" w:space="0" w:color="auto"/>
        <w:bottom w:val="none" w:sz="0" w:space="0" w:color="auto"/>
        <w:right w:val="none" w:sz="0" w:space="0" w:color="auto"/>
      </w:divBdr>
    </w:div>
    <w:div w:id="779763734">
      <w:bodyDiv w:val="1"/>
      <w:marLeft w:val="0"/>
      <w:marRight w:val="0"/>
      <w:marTop w:val="0"/>
      <w:marBottom w:val="0"/>
      <w:divBdr>
        <w:top w:val="none" w:sz="0" w:space="0" w:color="auto"/>
        <w:left w:val="none" w:sz="0" w:space="0" w:color="auto"/>
        <w:bottom w:val="none" w:sz="0" w:space="0" w:color="auto"/>
        <w:right w:val="none" w:sz="0" w:space="0" w:color="auto"/>
      </w:divBdr>
    </w:div>
    <w:div w:id="788403373">
      <w:bodyDiv w:val="1"/>
      <w:marLeft w:val="0"/>
      <w:marRight w:val="0"/>
      <w:marTop w:val="0"/>
      <w:marBottom w:val="0"/>
      <w:divBdr>
        <w:top w:val="none" w:sz="0" w:space="0" w:color="auto"/>
        <w:left w:val="none" w:sz="0" w:space="0" w:color="auto"/>
        <w:bottom w:val="none" w:sz="0" w:space="0" w:color="auto"/>
        <w:right w:val="none" w:sz="0" w:space="0" w:color="auto"/>
      </w:divBdr>
    </w:div>
    <w:div w:id="800340506">
      <w:bodyDiv w:val="1"/>
      <w:marLeft w:val="0"/>
      <w:marRight w:val="0"/>
      <w:marTop w:val="0"/>
      <w:marBottom w:val="0"/>
      <w:divBdr>
        <w:top w:val="none" w:sz="0" w:space="0" w:color="auto"/>
        <w:left w:val="none" w:sz="0" w:space="0" w:color="auto"/>
        <w:bottom w:val="none" w:sz="0" w:space="0" w:color="auto"/>
        <w:right w:val="none" w:sz="0" w:space="0" w:color="auto"/>
      </w:divBdr>
    </w:div>
    <w:div w:id="803422796">
      <w:bodyDiv w:val="1"/>
      <w:marLeft w:val="0"/>
      <w:marRight w:val="0"/>
      <w:marTop w:val="0"/>
      <w:marBottom w:val="0"/>
      <w:divBdr>
        <w:top w:val="none" w:sz="0" w:space="0" w:color="auto"/>
        <w:left w:val="none" w:sz="0" w:space="0" w:color="auto"/>
        <w:bottom w:val="none" w:sz="0" w:space="0" w:color="auto"/>
        <w:right w:val="none" w:sz="0" w:space="0" w:color="auto"/>
      </w:divBdr>
    </w:div>
    <w:div w:id="810440900">
      <w:bodyDiv w:val="1"/>
      <w:marLeft w:val="0"/>
      <w:marRight w:val="0"/>
      <w:marTop w:val="0"/>
      <w:marBottom w:val="0"/>
      <w:divBdr>
        <w:top w:val="none" w:sz="0" w:space="0" w:color="auto"/>
        <w:left w:val="none" w:sz="0" w:space="0" w:color="auto"/>
        <w:bottom w:val="none" w:sz="0" w:space="0" w:color="auto"/>
        <w:right w:val="none" w:sz="0" w:space="0" w:color="auto"/>
      </w:divBdr>
    </w:div>
    <w:div w:id="810442335">
      <w:bodyDiv w:val="1"/>
      <w:marLeft w:val="0"/>
      <w:marRight w:val="0"/>
      <w:marTop w:val="0"/>
      <w:marBottom w:val="0"/>
      <w:divBdr>
        <w:top w:val="none" w:sz="0" w:space="0" w:color="auto"/>
        <w:left w:val="none" w:sz="0" w:space="0" w:color="auto"/>
        <w:bottom w:val="none" w:sz="0" w:space="0" w:color="auto"/>
        <w:right w:val="none" w:sz="0" w:space="0" w:color="auto"/>
      </w:divBdr>
    </w:div>
    <w:div w:id="815532110">
      <w:bodyDiv w:val="1"/>
      <w:marLeft w:val="0"/>
      <w:marRight w:val="0"/>
      <w:marTop w:val="0"/>
      <w:marBottom w:val="0"/>
      <w:divBdr>
        <w:top w:val="none" w:sz="0" w:space="0" w:color="auto"/>
        <w:left w:val="none" w:sz="0" w:space="0" w:color="auto"/>
        <w:bottom w:val="none" w:sz="0" w:space="0" w:color="auto"/>
        <w:right w:val="none" w:sz="0" w:space="0" w:color="auto"/>
      </w:divBdr>
    </w:div>
    <w:div w:id="818960272">
      <w:bodyDiv w:val="1"/>
      <w:marLeft w:val="0"/>
      <w:marRight w:val="0"/>
      <w:marTop w:val="0"/>
      <w:marBottom w:val="0"/>
      <w:divBdr>
        <w:top w:val="none" w:sz="0" w:space="0" w:color="auto"/>
        <w:left w:val="none" w:sz="0" w:space="0" w:color="auto"/>
        <w:bottom w:val="none" w:sz="0" w:space="0" w:color="auto"/>
        <w:right w:val="none" w:sz="0" w:space="0" w:color="auto"/>
      </w:divBdr>
    </w:div>
    <w:div w:id="824317079">
      <w:bodyDiv w:val="1"/>
      <w:marLeft w:val="0"/>
      <w:marRight w:val="0"/>
      <w:marTop w:val="0"/>
      <w:marBottom w:val="0"/>
      <w:divBdr>
        <w:top w:val="none" w:sz="0" w:space="0" w:color="auto"/>
        <w:left w:val="none" w:sz="0" w:space="0" w:color="auto"/>
        <w:bottom w:val="none" w:sz="0" w:space="0" w:color="auto"/>
        <w:right w:val="none" w:sz="0" w:space="0" w:color="auto"/>
      </w:divBdr>
    </w:div>
    <w:div w:id="826436704">
      <w:bodyDiv w:val="1"/>
      <w:marLeft w:val="0"/>
      <w:marRight w:val="0"/>
      <w:marTop w:val="0"/>
      <w:marBottom w:val="0"/>
      <w:divBdr>
        <w:top w:val="none" w:sz="0" w:space="0" w:color="auto"/>
        <w:left w:val="none" w:sz="0" w:space="0" w:color="auto"/>
        <w:bottom w:val="none" w:sz="0" w:space="0" w:color="auto"/>
        <w:right w:val="none" w:sz="0" w:space="0" w:color="auto"/>
      </w:divBdr>
    </w:div>
    <w:div w:id="826749933">
      <w:bodyDiv w:val="1"/>
      <w:marLeft w:val="0"/>
      <w:marRight w:val="0"/>
      <w:marTop w:val="0"/>
      <w:marBottom w:val="0"/>
      <w:divBdr>
        <w:top w:val="none" w:sz="0" w:space="0" w:color="auto"/>
        <w:left w:val="none" w:sz="0" w:space="0" w:color="auto"/>
        <w:bottom w:val="none" w:sz="0" w:space="0" w:color="auto"/>
        <w:right w:val="none" w:sz="0" w:space="0" w:color="auto"/>
      </w:divBdr>
    </w:div>
    <w:div w:id="827868530">
      <w:bodyDiv w:val="1"/>
      <w:marLeft w:val="0"/>
      <w:marRight w:val="0"/>
      <w:marTop w:val="0"/>
      <w:marBottom w:val="0"/>
      <w:divBdr>
        <w:top w:val="none" w:sz="0" w:space="0" w:color="auto"/>
        <w:left w:val="none" w:sz="0" w:space="0" w:color="auto"/>
        <w:bottom w:val="none" w:sz="0" w:space="0" w:color="auto"/>
        <w:right w:val="none" w:sz="0" w:space="0" w:color="auto"/>
      </w:divBdr>
    </w:div>
    <w:div w:id="830365254">
      <w:bodyDiv w:val="1"/>
      <w:marLeft w:val="0"/>
      <w:marRight w:val="0"/>
      <w:marTop w:val="0"/>
      <w:marBottom w:val="0"/>
      <w:divBdr>
        <w:top w:val="none" w:sz="0" w:space="0" w:color="auto"/>
        <w:left w:val="none" w:sz="0" w:space="0" w:color="auto"/>
        <w:bottom w:val="none" w:sz="0" w:space="0" w:color="auto"/>
        <w:right w:val="none" w:sz="0" w:space="0" w:color="auto"/>
      </w:divBdr>
    </w:div>
    <w:div w:id="830802142">
      <w:bodyDiv w:val="1"/>
      <w:marLeft w:val="0"/>
      <w:marRight w:val="0"/>
      <w:marTop w:val="0"/>
      <w:marBottom w:val="0"/>
      <w:divBdr>
        <w:top w:val="none" w:sz="0" w:space="0" w:color="auto"/>
        <w:left w:val="none" w:sz="0" w:space="0" w:color="auto"/>
        <w:bottom w:val="none" w:sz="0" w:space="0" w:color="auto"/>
        <w:right w:val="none" w:sz="0" w:space="0" w:color="auto"/>
      </w:divBdr>
    </w:div>
    <w:div w:id="833490256">
      <w:bodyDiv w:val="1"/>
      <w:marLeft w:val="0"/>
      <w:marRight w:val="0"/>
      <w:marTop w:val="0"/>
      <w:marBottom w:val="0"/>
      <w:divBdr>
        <w:top w:val="none" w:sz="0" w:space="0" w:color="auto"/>
        <w:left w:val="none" w:sz="0" w:space="0" w:color="auto"/>
        <w:bottom w:val="none" w:sz="0" w:space="0" w:color="auto"/>
        <w:right w:val="none" w:sz="0" w:space="0" w:color="auto"/>
      </w:divBdr>
    </w:div>
    <w:div w:id="838884017">
      <w:bodyDiv w:val="1"/>
      <w:marLeft w:val="0"/>
      <w:marRight w:val="0"/>
      <w:marTop w:val="0"/>
      <w:marBottom w:val="0"/>
      <w:divBdr>
        <w:top w:val="none" w:sz="0" w:space="0" w:color="auto"/>
        <w:left w:val="none" w:sz="0" w:space="0" w:color="auto"/>
        <w:bottom w:val="none" w:sz="0" w:space="0" w:color="auto"/>
        <w:right w:val="none" w:sz="0" w:space="0" w:color="auto"/>
      </w:divBdr>
    </w:div>
    <w:div w:id="850725853">
      <w:bodyDiv w:val="1"/>
      <w:marLeft w:val="0"/>
      <w:marRight w:val="0"/>
      <w:marTop w:val="0"/>
      <w:marBottom w:val="0"/>
      <w:divBdr>
        <w:top w:val="none" w:sz="0" w:space="0" w:color="auto"/>
        <w:left w:val="none" w:sz="0" w:space="0" w:color="auto"/>
        <w:bottom w:val="none" w:sz="0" w:space="0" w:color="auto"/>
        <w:right w:val="none" w:sz="0" w:space="0" w:color="auto"/>
      </w:divBdr>
    </w:div>
    <w:div w:id="857160582">
      <w:bodyDiv w:val="1"/>
      <w:marLeft w:val="0"/>
      <w:marRight w:val="0"/>
      <w:marTop w:val="0"/>
      <w:marBottom w:val="0"/>
      <w:divBdr>
        <w:top w:val="none" w:sz="0" w:space="0" w:color="auto"/>
        <w:left w:val="none" w:sz="0" w:space="0" w:color="auto"/>
        <w:bottom w:val="none" w:sz="0" w:space="0" w:color="auto"/>
        <w:right w:val="none" w:sz="0" w:space="0" w:color="auto"/>
      </w:divBdr>
    </w:div>
    <w:div w:id="873422174">
      <w:bodyDiv w:val="1"/>
      <w:marLeft w:val="0"/>
      <w:marRight w:val="0"/>
      <w:marTop w:val="0"/>
      <w:marBottom w:val="0"/>
      <w:divBdr>
        <w:top w:val="none" w:sz="0" w:space="0" w:color="auto"/>
        <w:left w:val="none" w:sz="0" w:space="0" w:color="auto"/>
        <w:bottom w:val="none" w:sz="0" w:space="0" w:color="auto"/>
        <w:right w:val="none" w:sz="0" w:space="0" w:color="auto"/>
      </w:divBdr>
    </w:div>
    <w:div w:id="879514762">
      <w:bodyDiv w:val="1"/>
      <w:marLeft w:val="0"/>
      <w:marRight w:val="0"/>
      <w:marTop w:val="0"/>
      <w:marBottom w:val="0"/>
      <w:divBdr>
        <w:top w:val="none" w:sz="0" w:space="0" w:color="auto"/>
        <w:left w:val="none" w:sz="0" w:space="0" w:color="auto"/>
        <w:bottom w:val="none" w:sz="0" w:space="0" w:color="auto"/>
        <w:right w:val="none" w:sz="0" w:space="0" w:color="auto"/>
      </w:divBdr>
    </w:div>
    <w:div w:id="893387673">
      <w:bodyDiv w:val="1"/>
      <w:marLeft w:val="0"/>
      <w:marRight w:val="0"/>
      <w:marTop w:val="0"/>
      <w:marBottom w:val="0"/>
      <w:divBdr>
        <w:top w:val="none" w:sz="0" w:space="0" w:color="auto"/>
        <w:left w:val="none" w:sz="0" w:space="0" w:color="auto"/>
        <w:bottom w:val="none" w:sz="0" w:space="0" w:color="auto"/>
        <w:right w:val="none" w:sz="0" w:space="0" w:color="auto"/>
      </w:divBdr>
    </w:div>
    <w:div w:id="893665752">
      <w:bodyDiv w:val="1"/>
      <w:marLeft w:val="0"/>
      <w:marRight w:val="0"/>
      <w:marTop w:val="0"/>
      <w:marBottom w:val="0"/>
      <w:divBdr>
        <w:top w:val="none" w:sz="0" w:space="0" w:color="auto"/>
        <w:left w:val="none" w:sz="0" w:space="0" w:color="auto"/>
        <w:bottom w:val="none" w:sz="0" w:space="0" w:color="auto"/>
        <w:right w:val="none" w:sz="0" w:space="0" w:color="auto"/>
      </w:divBdr>
    </w:div>
    <w:div w:id="907499673">
      <w:bodyDiv w:val="1"/>
      <w:marLeft w:val="0"/>
      <w:marRight w:val="0"/>
      <w:marTop w:val="0"/>
      <w:marBottom w:val="0"/>
      <w:divBdr>
        <w:top w:val="none" w:sz="0" w:space="0" w:color="auto"/>
        <w:left w:val="none" w:sz="0" w:space="0" w:color="auto"/>
        <w:bottom w:val="none" w:sz="0" w:space="0" w:color="auto"/>
        <w:right w:val="none" w:sz="0" w:space="0" w:color="auto"/>
      </w:divBdr>
    </w:div>
    <w:div w:id="918253921">
      <w:bodyDiv w:val="1"/>
      <w:marLeft w:val="0"/>
      <w:marRight w:val="0"/>
      <w:marTop w:val="0"/>
      <w:marBottom w:val="0"/>
      <w:divBdr>
        <w:top w:val="none" w:sz="0" w:space="0" w:color="auto"/>
        <w:left w:val="none" w:sz="0" w:space="0" w:color="auto"/>
        <w:bottom w:val="none" w:sz="0" w:space="0" w:color="auto"/>
        <w:right w:val="none" w:sz="0" w:space="0" w:color="auto"/>
      </w:divBdr>
    </w:div>
    <w:div w:id="922035352">
      <w:bodyDiv w:val="1"/>
      <w:marLeft w:val="0"/>
      <w:marRight w:val="0"/>
      <w:marTop w:val="0"/>
      <w:marBottom w:val="0"/>
      <w:divBdr>
        <w:top w:val="none" w:sz="0" w:space="0" w:color="auto"/>
        <w:left w:val="none" w:sz="0" w:space="0" w:color="auto"/>
        <w:bottom w:val="none" w:sz="0" w:space="0" w:color="auto"/>
        <w:right w:val="none" w:sz="0" w:space="0" w:color="auto"/>
      </w:divBdr>
    </w:div>
    <w:div w:id="924533982">
      <w:bodyDiv w:val="1"/>
      <w:marLeft w:val="0"/>
      <w:marRight w:val="0"/>
      <w:marTop w:val="0"/>
      <w:marBottom w:val="0"/>
      <w:divBdr>
        <w:top w:val="none" w:sz="0" w:space="0" w:color="auto"/>
        <w:left w:val="none" w:sz="0" w:space="0" w:color="auto"/>
        <w:bottom w:val="none" w:sz="0" w:space="0" w:color="auto"/>
        <w:right w:val="none" w:sz="0" w:space="0" w:color="auto"/>
      </w:divBdr>
    </w:div>
    <w:div w:id="941572148">
      <w:bodyDiv w:val="1"/>
      <w:marLeft w:val="0"/>
      <w:marRight w:val="0"/>
      <w:marTop w:val="0"/>
      <w:marBottom w:val="0"/>
      <w:divBdr>
        <w:top w:val="none" w:sz="0" w:space="0" w:color="auto"/>
        <w:left w:val="none" w:sz="0" w:space="0" w:color="auto"/>
        <w:bottom w:val="none" w:sz="0" w:space="0" w:color="auto"/>
        <w:right w:val="none" w:sz="0" w:space="0" w:color="auto"/>
      </w:divBdr>
    </w:div>
    <w:div w:id="941718235">
      <w:bodyDiv w:val="1"/>
      <w:marLeft w:val="0"/>
      <w:marRight w:val="0"/>
      <w:marTop w:val="0"/>
      <w:marBottom w:val="0"/>
      <w:divBdr>
        <w:top w:val="none" w:sz="0" w:space="0" w:color="auto"/>
        <w:left w:val="none" w:sz="0" w:space="0" w:color="auto"/>
        <w:bottom w:val="none" w:sz="0" w:space="0" w:color="auto"/>
        <w:right w:val="none" w:sz="0" w:space="0" w:color="auto"/>
      </w:divBdr>
    </w:div>
    <w:div w:id="942540928">
      <w:bodyDiv w:val="1"/>
      <w:marLeft w:val="0"/>
      <w:marRight w:val="0"/>
      <w:marTop w:val="0"/>
      <w:marBottom w:val="0"/>
      <w:divBdr>
        <w:top w:val="none" w:sz="0" w:space="0" w:color="auto"/>
        <w:left w:val="none" w:sz="0" w:space="0" w:color="auto"/>
        <w:bottom w:val="none" w:sz="0" w:space="0" w:color="auto"/>
        <w:right w:val="none" w:sz="0" w:space="0" w:color="auto"/>
      </w:divBdr>
    </w:div>
    <w:div w:id="949625397">
      <w:bodyDiv w:val="1"/>
      <w:marLeft w:val="0"/>
      <w:marRight w:val="0"/>
      <w:marTop w:val="0"/>
      <w:marBottom w:val="0"/>
      <w:divBdr>
        <w:top w:val="none" w:sz="0" w:space="0" w:color="auto"/>
        <w:left w:val="none" w:sz="0" w:space="0" w:color="auto"/>
        <w:bottom w:val="none" w:sz="0" w:space="0" w:color="auto"/>
        <w:right w:val="none" w:sz="0" w:space="0" w:color="auto"/>
      </w:divBdr>
    </w:div>
    <w:div w:id="952830993">
      <w:bodyDiv w:val="1"/>
      <w:marLeft w:val="0"/>
      <w:marRight w:val="0"/>
      <w:marTop w:val="0"/>
      <w:marBottom w:val="0"/>
      <w:divBdr>
        <w:top w:val="none" w:sz="0" w:space="0" w:color="auto"/>
        <w:left w:val="none" w:sz="0" w:space="0" w:color="auto"/>
        <w:bottom w:val="none" w:sz="0" w:space="0" w:color="auto"/>
        <w:right w:val="none" w:sz="0" w:space="0" w:color="auto"/>
      </w:divBdr>
    </w:div>
    <w:div w:id="960036934">
      <w:bodyDiv w:val="1"/>
      <w:marLeft w:val="0"/>
      <w:marRight w:val="0"/>
      <w:marTop w:val="0"/>
      <w:marBottom w:val="0"/>
      <w:divBdr>
        <w:top w:val="none" w:sz="0" w:space="0" w:color="auto"/>
        <w:left w:val="none" w:sz="0" w:space="0" w:color="auto"/>
        <w:bottom w:val="none" w:sz="0" w:space="0" w:color="auto"/>
        <w:right w:val="none" w:sz="0" w:space="0" w:color="auto"/>
      </w:divBdr>
    </w:div>
    <w:div w:id="962270483">
      <w:bodyDiv w:val="1"/>
      <w:marLeft w:val="0"/>
      <w:marRight w:val="0"/>
      <w:marTop w:val="0"/>
      <w:marBottom w:val="0"/>
      <w:divBdr>
        <w:top w:val="none" w:sz="0" w:space="0" w:color="auto"/>
        <w:left w:val="none" w:sz="0" w:space="0" w:color="auto"/>
        <w:bottom w:val="none" w:sz="0" w:space="0" w:color="auto"/>
        <w:right w:val="none" w:sz="0" w:space="0" w:color="auto"/>
      </w:divBdr>
    </w:div>
    <w:div w:id="968824634">
      <w:bodyDiv w:val="1"/>
      <w:marLeft w:val="0"/>
      <w:marRight w:val="0"/>
      <w:marTop w:val="0"/>
      <w:marBottom w:val="0"/>
      <w:divBdr>
        <w:top w:val="none" w:sz="0" w:space="0" w:color="auto"/>
        <w:left w:val="none" w:sz="0" w:space="0" w:color="auto"/>
        <w:bottom w:val="none" w:sz="0" w:space="0" w:color="auto"/>
        <w:right w:val="none" w:sz="0" w:space="0" w:color="auto"/>
      </w:divBdr>
    </w:div>
    <w:div w:id="969212508">
      <w:bodyDiv w:val="1"/>
      <w:marLeft w:val="0"/>
      <w:marRight w:val="0"/>
      <w:marTop w:val="0"/>
      <w:marBottom w:val="0"/>
      <w:divBdr>
        <w:top w:val="none" w:sz="0" w:space="0" w:color="auto"/>
        <w:left w:val="none" w:sz="0" w:space="0" w:color="auto"/>
        <w:bottom w:val="none" w:sz="0" w:space="0" w:color="auto"/>
        <w:right w:val="none" w:sz="0" w:space="0" w:color="auto"/>
      </w:divBdr>
    </w:div>
    <w:div w:id="986856337">
      <w:bodyDiv w:val="1"/>
      <w:marLeft w:val="0"/>
      <w:marRight w:val="0"/>
      <w:marTop w:val="0"/>
      <w:marBottom w:val="0"/>
      <w:divBdr>
        <w:top w:val="none" w:sz="0" w:space="0" w:color="auto"/>
        <w:left w:val="none" w:sz="0" w:space="0" w:color="auto"/>
        <w:bottom w:val="none" w:sz="0" w:space="0" w:color="auto"/>
        <w:right w:val="none" w:sz="0" w:space="0" w:color="auto"/>
      </w:divBdr>
    </w:div>
    <w:div w:id="1002389798">
      <w:bodyDiv w:val="1"/>
      <w:marLeft w:val="0"/>
      <w:marRight w:val="0"/>
      <w:marTop w:val="0"/>
      <w:marBottom w:val="0"/>
      <w:divBdr>
        <w:top w:val="none" w:sz="0" w:space="0" w:color="auto"/>
        <w:left w:val="none" w:sz="0" w:space="0" w:color="auto"/>
        <w:bottom w:val="none" w:sz="0" w:space="0" w:color="auto"/>
        <w:right w:val="none" w:sz="0" w:space="0" w:color="auto"/>
      </w:divBdr>
    </w:div>
    <w:div w:id="1006177318">
      <w:bodyDiv w:val="1"/>
      <w:marLeft w:val="0"/>
      <w:marRight w:val="0"/>
      <w:marTop w:val="0"/>
      <w:marBottom w:val="0"/>
      <w:divBdr>
        <w:top w:val="none" w:sz="0" w:space="0" w:color="auto"/>
        <w:left w:val="none" w:sz="0" w:space="0" w:color="auto"/>
        <w:bottom w:val="none" w:sz="0" w:space="0" w:color="auto"/>
        <w:right w:val="none" w:sz="0" w:space="0" w:color="auto"/>
      </w:divBdr>
    </w:div>
    <w:div w:id="1015577590">
      <w:bodyDiv w:val="1"/>
      <w:marLeft w:val="0"/>
      <w:marRight w:val="0"/>
      <w:marTop w:val="0"/>
      <w:marBottom w:val="0"/>
      <w:divBdr>
        <w:top w:val="none" w:sz="0" w:space="0" w:color="auto"/>
        <w:left w:val="none" w:sz="0" w:space="0" w:color="auto"/>
        <w:bottom w:val="none" w:sz="0" w:space="0" w:color="auto"/>
        <w:right w:val="none" w:sz="0" w:space="0" w:color="auto"/>
      </w:divBdr>
    </w:div>
    <w:div w:id="1018703648">
      <w:bodyDiv w:val="1"/>
      <w:marLeft w:val="0"/>
      <w:marRight w:val="0"/>
      <w:marTop w:val="0"/>
      <w:marBottom w:val="0"/>
      <w:divBdr>
        <w:top w:val="none" w:sz="0" w:space="0" w:color="auto"/>
        <w:left w:val="none" w:sz="0" w:space="0" w:color="auto"/>
        <w:bottom w:val="none" w:sz="0" w:space="0" w:color="auto"/>
        <w:right w:val="none" w:sz="0" w:space="0" w:color="auto"/>
      </w:divBdr>
    </w:div>
    <w:div w:id="1028750790">
      <w:bodyDiv w:val="1"/>
      <w:marLeft w:val="0"/>
      <w:marRight w:val="0"/>
      <w:marTop w:val="0"/>
      <w:marBottom w:val="0"/>
      <w:divBdr>
        <w:top w:val="none" w:sz="0" w:space="0" w:color="auto"/>
        <w:left w:val="none" w:sz="0" w:space="0" w:color="auto"/>
        <w:bottom w:val="none" w:sz="0" w:space="0" w:color="auto"/>
        <w:right w:val="none" w:sz="0" w:space="0" w:color="auto"/>
      </w:divBdr>
    </w:div>
    <w:div w:id="1032026762">
      <w:bodyDiv w:val="1"/>
      <w:marLeft w:val="0"/>
      <w:marRight w:val="0"/>
      <w:marTop w:val="0"/>
      <w:marBottom w:val="0"/>
      <w:divBdr>
        <w:top w:val="none" w:sz="0" w:space="0" w:color="auto"/>
        <w:left w:val="none" w:sz="0" w:space="0" w:color="auto"/>
        <w:bottom w:val="none" w:sz="0" w:space="0" w:color="auto"/>
        <w:right w:val="none" w:sz="0" w:space="0" w:color="auto"/>
      </w:divBdr>
    </w:div>
    <w:div w:id="1035470228">
      <w:bodyDiv w:val="1"/>
      <w:marLeft w:val="0"/>
      <w:marRight w:val="0"/>
      <w:marTop w:val="0"/>
      <w:marBottom w:val="0"/>
      <w:divBdr>
        <w:top w:val="none" w:sz="0" w:space="0" w:color="auto"/>
        <w:left w:val="none" w:sz="0" w:space="0" w:color="auto"/>
        <w:bottom w:val="none" w:sz="0" w:space="0" w:color="auto"/>
        <w:right w:val="none" w:sz="0" w:space="0" w:color="auto"/>
      </w:divBdr>
    </w:div>
    <w:div w:id="1043015736">
      <w:bodyDiv w:val="1"/>
      <w:marLeft w:val="0"/>
      <w:marRight w:val="0"/>
      <w:marTop w:val="0"/>
      <w:marBottom w:val="0"/>
      <w:divBdr>
        <w:top w:val="none" w:sz="0" w:space="0" w:color="auto"/>
        <w:left w:val="none" w:sz="0" w:space="0" w:color="auto"/>
        <w:bottom w:val="none" w:sz="0" w:space="0" w:color="auto"/>
        <w:right w:val="none" w:sz="0" w:space="0" w:color="auto"/>
      </w:divBdr>
    </w:div>
    <w:div w:id="1044133512">
      <w:bodyDiv w:val="1"/>
      <w:marLeft w:val="0"/>
      <w:marRight w:val="0"/>
      <w:marTop w:val="0"/>
      <w:marBottom w:val="0"/>
      <w:divBdr>
        <w:top w:val="none" w:sz="0" w:space="0" w:color="auto"/>
        <w:left w:val="none" w:sz="0" w:space="0" w:color="auto"/>
        <w:bottom w:val="none" w:sz="0" w:space="0" w:color="auto"/>
        <w:right w:val="none" w:sz="0" w:space="0" w:color="auto"/>
      </w:divBdr>
    </w:div>
    <w:div w:id="1062750840">
      <w:bodyDiv w:val="1"/>
      <w:marLeft w:val="0"/>
      <w:marRight w:val="0"/>
      <w:marTop w:val="0"/>
      <w:marBottom w:val="0"/>
      <w:divBdr>
        <w:top w:val="none" w:sz="0" w:space="0" w:color="auto"/>
        <w:left w:val="none" w:sz="0" w:space="0" w:color="auto"/>
        <w:bottom w:val="none" w:sz="0" w:space="0" w:color="auto"/>
        <w:right w:val="none" w:sz="0" w:space="0" w:color="auto"/>
      </w:divBdr>
    </w:div>
    <w:div w:id="1070880875">
      <w:bodyDiv w:val="1"/>
      <w:marLeft w:val="0"/>
      <w:marRight w:val="0"/>
      <w:marTop w:val="0"/>
      <w:marBottom w:val="0"/>
      <w:divBdr>
        <w:top w:val="none" w:sz="0" w:space="0" w:color="auto"/>
        <w:left w:val="none" w:sz="0" w:space="0" w:color="auto"/>
        <w:bottom w:val="none" w:sz="0" w:space="0" w:color="auto"/>
        <w:right w:val="none" w:sz="0" w:space="0" w:color="auto"/>
      </w:divBdr>
    </w:div>
    <w:div w:id="1075467964">
      <w:bodyDiv w:val="1"/>
      <w:marLeft w:val="0"/>
      <w:marRight w:val="0"/>
      <w:marTop w:val="0"/>
      <w:marBottom w:val="0"/>
      <w:divBdr>
        <w:top w:val="none" w:sz="0" w:space="0" w:color="auto"/>
        <w:left w:val="none" w:sz="0" w:space="0" w:color="auto"/>
        <w:bottom w:val="none" w:sz="0" w:space="0" w:color="auto"/>
        <w:right w:val="none" w:sz="0" w:space="0" w:color="auto"/>
      </w:divBdr>
    </w:div>
    <w:div w:id="1079786583">
      <w:bodyDiv w:val="1"/>
      <w:marLeft w:val="0"/>
      <w:marRight w:val="0"/>
      <w:marTop w:val="0"/>
      <w:marBottom w:val="0"/>
      <w:divBdr>
        <w:top w:val="none" w:sz="0" w:space="0" w:color="auto"/>
        <w:left w:val="none" w:sz="0" w:space="0" w:color="auto"/>
        <w:bottom w:val="none" w:sz="0" w:space="0" w:color="auto"/>
        <w:right w:val="none" w:sz="0" w:space="0" w:color="auto"/>
      </w:divBdr>
    </w:div>
    <w:div w:id="1085809073">
      <w:bodyDiv w:val="1"/>
      <w:marLeft w:val="0"/>
      <w:marRight w:val="0"/>
      <w:marTop w:val="0"/>
      <w:marBottom w:val="0"/>
      <w:divBdr>
        <w:top w:val="none" w:sz="0" w:space="0" w:color="auto"/>
        <w:left w:val="none" w:sz="0" w:space="0" w:color="auto"/>
        <w:bottom w:val="none" w:sz="0" w:space="0" w:color="auto"/>
        <w:right w:val="none" w:sz="0" w:space="0" w:color="auto"/>
      </w:divBdr>
    </w:div>
    <w:div w:id="1094547975">
      <w:bodyDiv w:val="1"/>
      <w:marLeft w:val="0"/>
      <w:marRight w:val="0"/>
      <w:marTop w:val="0"/>
      <w:marBottom w:val="0"/>
      <w:divBdr>
        <w:top w:val="none" w:sz="0" w:space="0" w:color="auto"/>
        <w:left w:val="none" w:sz="0" w:space="0" w:color="auto"/>
        <w:bottom w:val="none" w:sz="0" w:space="0" w:color="auto"/>
        <w:right w:val="none" w:sz="0" w:space="0" w:color="auto"/>
      </w:divBdr>
    </w:div>
    <w:div w:id="1101948388">
      <w:bodyDiv w:val="1"/>
      <w:marLeft w:val="0"/>
      <w:marRight w:val="0"/>
      <w:marTop w:val="0"/>
      <w:marBottom w:val="0"/>
      <w:divBdr>
        <w:top w:val="none" w:sz="0" w:space="0" w:color="auto"/>
        <w:left w:val="none" w:sz="0" w:space="0" w:color="auto"/>
        <w:bottom w:val="none" w:sz="0" w:space="0" w:color="auto"/>
        <w:right w:val="none" w:sz="0" w:space="0" w:color="auto"/>
      </w:divBdr>
    </w:div>
    <w:div w:id="1103769234">
      <w:bodyDiv w:val="1"/>
      <w:marLeft w:val="0"/>
      <w:marRight w:val="0"/>
      <w:marTop w:val="0"/>
      <w:marBottom w:val="0"/>
      <w:divBdr>
        <w:top w:val="none" w:sz="0" w:space="0" w:color="auto"/>
        <w:left w:val="none" w:sz="0" w:space="0" w:color="auto"/>
        <w:bottom w:val="none" w:sz="0" w:space="0" w:color="auto"/>
        <w:right w:val="none" w:sz="0" w:space="0" w:color="auto"/>
      </w:divBdr>
    </w:div>
    <w:div w:id="1109205108">
      <w:bodyDiv w:val="1"/>
      <w:marLeft w:val="0"/>
      <w:marRight w:val="0"/>
      <w:marTop w:val="0"/>
      <w:marBottom w:val="0"/>
      <w:divBdr>
        <w:top w:val="none" w:sz="0" w:space="0" w:color="auto"/>
        <w:left w:val="none" w:sz="0" w:space="0" w:color="auto"/>
        <w:bottom w:val="none" w:sz="0" w:space="0" w:color="auto"/>
        <w:right w:val="none" w:sz="0" w:space="0" w:color="auto"/>
      </w:divBdr>
    </w:div>
    <w:div w:id="1109398513">
      <w:bodyDiv w:val="1"/>
      <w:marLeft w:val="0"/>
      <w:marRight w:val="0"/>
      <w:marTop w:val="0"/>
      <w:marBottom w:val="0"/>
      <w:divBdr>
        <w:top w:val="none" w:sz="0" w:space="0" w:color="auto"/>
        <w:left w:val="none" w:sz="0" w:space="0" w:color="auto"/>
        <w:bottom w:val="none" w:sz="0" w:space="0" w:color="auto"/>
        <w:right w:val="none" w:sz="0" w:space="0" w:color="auto"/>
      </w:divBdr>
    </w:div>
    <w:div w:id="1123423301">
      <w:bodyDiv w:val="1"/>
      <w:marLeft w:val="0"/>
      <w:marRight w:val="0"/>
      <w:marTop w:val="0"/>
      <w:marBottom w:val="0"/>
      <w:divBdr>
        <w:top w:val="none" w:sz="0" w:space="0" w:color="auto"/>
        <w:left w:val="none" w:sz="0" w:space="0" w:color="auto"/>
        <w:bottom w:val="none" w:sz="0" w:space="0" w:color="auto"/>
        <w:right w:val="none" w:sz="0" w:space="0" w:color="auto"/>
      </w:divBdr>
    </w:div>
    <w:div w:id="1123690140">
      <w:bodyDiv w:val="1"/>
      <w:marLeft w:val="0"/>
      <w:marRight w:val="0"/>
      <w:marTop w:val="0"/>
      <w:marBottom w:val="0"/>
      <w:divBdr>
        <w:top w:val="none" w:sz="0" w:space="0" w:color="auto"/>
        <w:left w:val="none" w:sz="0" w:space="0" w:color="auto"/>
        <w:bottom w:val="none" w:sz="0" w:space="0" w:color="auto"/>
        <w:right w:val="none" w:sz="0" w:space="0" w:color="auto"/>
      </w:divBdr>
    </w:div>
    <w:div w:id="1129132102">
      <w:bodyDiv w:val="1"/>
      <w:marLeft w:val="0"/>
      <w:marRight w:val="0"/>
      <w:marTop w:val="0"/>
      <w:marBottom w:val="0"/>
      <w:divBdr>
        <w:top w:val="none" w:sz="0" w:space="0" w:color="auto"/>
        <w:left w:val="none" w:sz="0" w:space="0" w:color="auto"/>
        <w:bottom w:val="none" w:sz="0" w:space="0" w:color="auto"/>
        <w:right w:val="none" w:sz="0" w:space="0" w:color="auto"/>
      </w:divBdr>
    </w:div>
    <w:div w:id="1131362121">
      <w:bodyDiv w:val="1"/>
      <w:marLeft w:val="0"/>
      <w:marRight w:val="0"/>
      <w:marTop w:val="0"/>
      <w:marBottom w:val="0"/>
      <w:divBdr>
        <w:top w:val="none" w:sz="0" w:space="0" w:color="auto"/>
        <w:left w:val="none" w:sz="0" w:space="0" w:color="auto"/>
        <w:bottom w:val="none" w:sz="0" w:space="0" w:color="auto"/>
        <w:right w:val="none" w:sz="0" w:space="0" w:color="auto"/>
      </w:divBdr>
    </w:div>
    <w:div w:id="1132475711">
      <w:bodyDiv w:val="1"/>
      <w:marLeft w:val="0"/>
      <w:marRight w:val="0"/>
      <w:marTop w:val="0"/>
      <w:marBottom w:val="0"/>
      <w:divBdr>
        <w:top w:val="none" w:sz="0" w:space="0" w:color="auto"/>
        <w:left w:val="none" w:sz="0" w:space="0" w:color="auto"/>
        <w:bottom w:val="none" w:sz="0" w:space="0" w:color="auto"/>
        <w:right w:val="none" w:sz="0" w:space="0" w:color="auto"/>
      </w:divBdr>
    </w:div>
    <w:div w:id="1135754397">
      <w:bodyDiv w:val="1"/>
      <w:marLeft w:val="0"/>
      <w:marRight w:val="0"/>
      <w:marTop w:val="0"/>
      <w:marBottom w:val="0"/>
      <w:divBdr>
        <w:top w:val="none" w:sz="0" w:space="0" w:color="auto"/>
        <w:left w:val="none" w:sz="0" w:space="0" w:color="auto"/>
        <w:bottom w:val="none" w:sz="0" w:space="0" w:color="auto"/>
        <w:right w:val="none" w:sz="0" w:space="0" w:color="auto"/>
      </w:divBdr>
    </w:div>
    <w:div w:id="1136803624">
      <w:bodyDiv w:val="1"/>
      <w:marLeft w:val="0"/>
      <w:marRight w:val="0"/>
      <w:marTop w:val="0"/>
      <w:marBottom w:val="0"/>
      <w:divBdr>
        <w:top w:val="none" w:sz="0" w:space="0" w:color="auto"/>
        <w:left w:val="none" w:sz="0" w:space="0" w:color="auto"/>
        <w:bottom w:val="none" w:sz="0" w:space="0" w:color="auto"/>
        <w:right w:val="none" w:sz="0" w:space="0" w:color="auto"/>
      </w:divBdr>
    </w:div>
    <w:div w:id="1136877723">
      <w:bodyDiv w:val="1"/>
      <w:marLeft w:val="0"/>
      <w:marRight w:val="0"/>
      <w:marTop w:val="0"/>
      <w:marBottom w:val="0"/>
      <w:divBdr>
        <w:top w:val="none" w:sz="0" w:space="0" w:color="auto"/>
        <w:left w:val="none" w:sz="0" w:space="0" w:color="auto"/>
        <w:bottom w:val="none" w:sz="0" w:space="0" w:color="auto"/>
        <w:right w:val="none" w:sz="0" w:space="0" w:color="auto"/>
      </w:divBdr>
    </w:div>
    <w:div w:id="1161509135">
      <w:bodyDiv w:val="1"/>
      <w:marLeft w:val="0"/>
      <w:marRight w:val="0"/>
      <w:marTop w:val="0"/>
      <w:marBottom w:val="0"/>
      <w:divBdr>
        <w:top w:val="none" w:sz="0" w:space="0" w:color="auto"/>
        <w:left w:val="none" w:sz="0" w:space="0" w:color="auto"/>
        <w:bottom w:val="none" w:sz="0" w:space="0" w:color="auto"/>
        <w:right w:val="none" w:sz="0" w:space="0" w:color="auto"/>
      </w:divBdr>
    </w:div>
    <w:div w:id="1165440970">
      <w:bodyDiv w:val="1"/>
      <w:marLeft w:val="0"/>
      <w:marRight w:val="0"/>
      <w:marTop w:val="0"/>
      <w:marBottom w:val="0"/>
      <w:divBdr>
        <w:top w:val="none" w:sz="0" w:space="0" w:color="auto"/>
        <w:left w:val="none" w:sz="0" w:space="0" w:color="auto"/>
        <w:bottom w:val="none" w:sz="0" w:space="0" w:color="auto"/>
        <w:right w:val="none" w:sz="0" w:space="0" w:color="auto"/>
      </w:divBdr>
    </w:div>
    <w:div w:id="1166048532">
      <w:bodyDiv w:val="1"/>
      <w:marLeft w:val="0"/>
      <w:marRight w:val="0"/>
      <w:marTop w:val="0"/>
      <w:marBottom w:val="0"/>
      <w:divBdr>
        <w:top w:val="none" w:sz="0" w:space="0" w:color="auto"/>
        <w:left w:val="none" w:sz="0" w:space="0" w:color="auto"/>
        <w:bottom w:val="none" w:sz="0" w:space="0" w:color="auto"/>
        <w:right w:val="none" w:sz="0" w:space="0" w:color="auto"/>
      </w:divBdr>
    </w:div>
    <w:div w:id="1173181764">
      <w:bodyDiv w:val="1"/>
      <w:marLeft w:val="0"/>
      <w:marRight w:val="0"/>
      <w:marTop w:val="0"/>
      <w:marBottom w:val="0"/>
      <w:divBdr>
        <w:top w:val="none" w:sz="0" w:space="0" w:color="auto"/>
        <w:left w:val="none" w:sz="0" w:space="0" w:color="auto"/>
        <w:bottom w:val="none" w:sz="0" w:space="0" w:color="auto"/>
        <w:right w:val="none" w:sz="0" w:space="0" w:color="auto"/>
      </w:divBdr>
    </w:div>
    <w:div w:id="1182284064">
      <w:bodyDiv w:val="1"/>
      <w:marLeft w:val="0"/>
      <w:marRight w:val="0"/>
      <w:marTop w:val="0"/>
      <w:marBottom w:val="0"/>
      <w:divBdr>
        <w:top w:val="none" w:sz="0" w:space="0" w:color="auto"/>
        <w:left w:val="none" w:sz="0" w:space="0" w:color="auto"/>
        <w:bottom w:val="none" w:sz="0" w:space="0" w:color="auto"/>
        <w:right w:val="none" w:sz="0" w:space="0" w:color="auto"/>
      </w:divBdr>
    </w:div>
    <w:div w:id="1184124219">
      <w:bodyDiv w:val="1"/>
      <w:marLeft w:val="0"/>
      <w:marRight w:val="0"/>
      <w:marTop w:val="0"/>
      <w:marBottom w:val="0"/>
      <w:divBdr>
        <w:top w:val="none" w:sz="0" w:space="0" w:color="auto"/>
        <w:left w:val="none" w:sz="0" w:space="0" w:color="auto"/>
        <w:bottom w:val="none" w:sz="0" w:space="0" w:color="auto"/>
        <w:right w:val="none" w:sz="0" w:space="0" w:color="auto"/>
      </w:divBdr>
    </w:div>
    <w:div w:id="1186865182">
      <w:bodyDiv w:val="1"/>
      <w:marLeft w:val="0"/>
      <w:marRight w:val="0"/>
      <w:marTop w:val="0"/>
      <w:marBottom w:val="0"/>
      <w:divBdr>
        <w:top w:val="none" w:sz="0" w:space="0" w:color="auto"/>
        <w:left w:val="none" w:sz="0" w:space="0" w:color="auto"/>
        <w:bottom w:val="none" w:sz="0" w:space="0" w:color="auto"/>
        <w:right w:val="none" w:sz="0" w:space="0" w:color="auto"/>
      </w:divBdr>
    </w:div>
    <w:div w:id="1188107665">
      <w:bodyDiv w:val="1"/>
      <w:marLeft w:val="0"/>
      <w:marRight w:val="0"/>
      <w:marTop w:val="0"/>
      <w:marBottom w:val="0"/>
      <w:divBdr>
        <w:top w:val="none" w:sz="0" w:space="0" w:color="auto"/>
        <w:left w:val="none" w:sz="0" w:space="0" w:color="auto"/>
        <w:bottom w:val="none" w:sz="0" w:space="0" w:color="auto"/>
        <w:right w:val="none" w:sz="0" w:space="0" w:color="auto"/>
      </w:divBdr>
    </w:div>
    <w:div w:id="1201287366">
      <w:bodyDiv w:val="1"/>
      <w:marLeft w:val="0"/>
      <w:marRight w:val="0"/>
      <w:marTop w:val="0"/>
      <w:marBottom w:val="0"/>
      <w:divBdr>
        <w:top w:val="none" w:sz="0" w:space="0" w:color="auto"/>
        <w:left w:val="none" w:sz="0" w:space="0" w:color="auto"/>
        <w:bottom w:val="none" w:sz="0" w:space="0" w:color="auto"/>
        <w:right w:val="none" w:sz="0" w:space="0" w:color="auto"/>
      </w:divBdr>
    </w:div>
    <w:div w:id="1209074418">
      <w:bodyDiv w:val="1"/>
      <w:marLeft w:val="0"/>
      <w:marRight w:val="0"/>
      <w:marTop w:val="0"/>
      <w:marBottom w:val="0"/>
      <w:divBdr>
        <w:top w:val="none" w:sz="0" w:space="0" w:color="auto"/>
        <w:left w:val="none" w:sz="0" w:space="0" w:color="auto"/>
        <w:bottom w:val="none" w:sz="0" w:space="0" w:color="auto"/>
        <w:right w:val="none" w:sz="0" w:space="0" w:color="auto"/>
      </w:divBdr>
    </w:div>
    <w:div w:id="1219248918">
      <w:bodyDiv w:val="1"/>
      <w:marLeft w:val="0"/>
      <w:marRight w:val="0"/>
      <w:marTop w:val="0"/>
      <w:marBottom w:val="0"/>
      <w:divBdr>
        <w:top w:val="none" w:sz="0" w:space="0" w:color="auto"/>
        <w:left w:val="none" w:sz="0" w:space="0" w:color="auto"/>
        <w:bottom w:val="none" w:sz="0" w:space="0" w:color="auto"/>
        <w:right w:val="none" w:sz="0" w:space="0" w:color="auto"/>
      </w:divBdr>
    </w:div>
    <w:div w:id="1232810220">
      <w:bodyDiv w:val="1"/>
      <w:marLeft w:val="0"/>
      <w:marRight w:val="0"/>
      <w:marTop w:val="0"/>
      <w:marBottom w:val="0"/>
      <w:divBdr>
        <w:top w:val="none" w:sz="0" w:space="0" w:color="auto"/>
        <w:left w:val="none" w:sz="0" w:space="0" w:color="auto"/>
        <w:bottom w:val="none" w:sz="0" w:space="0" w:color="auto"/>
        <w:right w:val="none" w:sz="0" w:space="0" w:color="auto"/>
      </w:divBdr>
    </w:div>
    <w:div w:id="1237981152">
      <w:bodyDiv w:val="1"/>
      <w:marLeft w:val="0"/>
      <w:marRight w:val="0"/>
      <w:marTop w:val="0"/>
      <w:marBottom w:val="0"/>
      <w:divBdr>
        <w:top w:val="none" w:sz="0" w:space="0" w:color="auto"/>
        <w:left w:val="none" w:sz="0" w:space="0" w:color="auto"/>
        <w:bottom w:val="none" w:sz="0" w:space="0" w:color="auto"/>
        <w:right w:val="none" w:sz="0" w:space="0" w:color="auto"/>
      </w:divBdr>
    </w:div>
    <w:div w:id="1244603430">
      <w:bodyDiv w:val="1"/>
      <w:marLeft w:val="0"/>
      <w:marRight w:val="0"/>
      <w:marTop w:val="0"/>
      <w:marBottom w:val="0"/>
      <w:divBdr>
        <w:top w:val="none" w:sz="0" w:space="0" w:color="auto"/>
        <w:left w:val="none" w:sz="0" w:space="0" w:color="auto"/>
        <w:bottom w:val="none" w:sz="0" w:space="0" w:color="auto"/>
        <w:right w:val="none" w:sz="0" w:space="0" w:color="auto"/>
      </w:divBdr>
    </w:div>
    <w:div w:id="1245726066">
      <w:bodyDiv w:val="1"/>
      <w:marLeft w:val="0"/>
      <w:marRight w:val="0"/>
      <w:marTop w:val="0"/>
      <w:marBottom w:val="0"/>
      <w:divBdr>
        <w:top w:val="none" w:sz="0" w:space="0" w:color="auto"/>
        <w:left w:val="none" w:sz="0" w:space="0" w:color="auto"/>
        <w:bottom w:val="none" w:sz="0" w:space="0" w:color="auto"/>
        <w:right w:val="none" w:sz="0" w:space="0" w:color="auto"/>
      </w:divBdr>
    </w:div>
    <w:div w:id="1245917971">
      <w:bodyDiv w:val="1"/>
      <w:marLeft w:val="0"/>
      <w:marRight w:val="0"/>
      <w:marTop w:val="0"/>
      <w:marBottom w:val="0"/>
      <w:divBdr>
        <w:top w:val="none" w:sz="0" w:space="0" w:color="auto"/>
        <w:left w:val="none" w:sz="0" w:space="0" w:color="auto"/>
        <w:bottom w:val="none" w:sz="0" w:space="0" w:color="auto"/>
        <w:right w:val="none" w:sz="0" w:space="0" w:color="auto"/>
      </w:divBdr>
    </w:div>
    <w:div w:id="1248419627">
      <w:bodyDiv w:val="1"/>
      <w:marLeft w:val="0"/>
      <w:marRight w:val="0"/>
      <w:marTop w:val="0"/>
      <w:marBottom w:val="0"/>
      <w:divBdr>
        <w:top w:val="none" w:sz="0" w:space="0" w:color="auto"/>
        <w:left w:val="none" w:sz="0" w:space="0" w:color="auto"/>
        <w:bottom w:val="none" w:sz="0" w:space="0" w:color="auto"/>
        <w:right w:val="none" w:sz="0" w:space="0" w:color="auto"/>
      </w:divBdr>
    </w:div>
    <w:div w:id="1258052435">
      <w:bodyDiv w:val="1"/>
      <w:marLeft w:val="0"/>
      <w:marRight w:val="0"/>
      <w:marTop w:val="0"/>
      <w:marBottom w:val="0"/>
      <w:divBdr>
        <w:top w:val="none" w:sz="0" w:space="0" w:color="auto"/>
        <w:left w:val="none" w:sz="0" w:space="0" w:color="auto"/>
        <w:bottom w:val="none" w:sz="0" w:space="0" w:color="auto"/>
        <w:right w:val="none" w:sz="0" w:space="0" w:color="auto"/>
      </w:divBdr>
    </w:div>
    <w:div w:id="1262302883">
      <w:bodyDiv w:val="1"/>
      <w:marLeft w:val="0"/>
      <w:marRight w:val="0"/>
      <w:marTop w:val="0"/>
      <w:marBottom w:val="0"/>
      <w:divBdr>
        <w:top w:val="none" w:sz="0" w:space="0" w:color="auto"/>
        <w:left w:val="none" w:sz="0" w:space="0" w:color="auto"/>
        <w:bottom w:val="none" w:sz="0" w:space="0" w:color="auto"/>
        <w:right w:val="none" w:sz="0" w:space="0" w:color="auto"/>
      </w:divBdr>
    </w:div>
    <w:div w:id="1266886073">
      <w:bodyDiv w:val="1"/>
      <w:marLeft w:val="0"/>
      <w:marRight w:val="0"/>
      <w:marTop w:val="0"/>
      <w:marBottom w:val="0"/>
      <w:divBdr>
        <w:top w:val="none" w:sz="0" w:space="0" w:color="auto"/>
        <w:left w:val="none" w:sz="0" w:space="0" w:color="auto"/>
        <w:bottom w:val="none" w:sz="0" w:space="0" w:color="auto"/>
        <w:right w:val="none" w:sz="0" w:space="0" w:color="auto"/>
      </w:divBdr>
    </w:div>
    <w:div w:id="1276013846">
      <w:bodyDiv w:val="1"/>
      <w:marLeft w:val="0"/>
      <w:marRight w:val="0"/>
      <w:marTop w:val="0"/>
      <w:marBottom w:val="0"/>
      <w:divBdr>
        <w:top w:val="none" w:sz="0" w:space="0" w:color="auto"/>
        <w:left w:val="none" w:sz="0" w:space="0" w:color="auto"/>
        <w:bottom w:val="none" w:sz="0" w:space="0" w:color="auto"/>
        <w:right w:val="none" w:sz="0" w:space="0" w:color="auto"/>
      </w:divBdr>
    </w:div>
    <w:div w:id="1301886613">
      <w:bodyDiv w:val="1"/>
      <w:marLeft w:val="0"/>
      <w:marRight w:val="0"/>
      <w:marTop w:val="0"/>
      <w:marBottom w:val="0"/>
      <w:divBdr>
        <w:top w:val="none" w:sz="0" w:space="0" w:color="auto"/>
        <w:left w:val="none" w:sz="0" w:space="0" w:color="auto"/>
        <w:bottom w:val="none" w:sz="0" w:space="0" w:color="auto"/>
        <w:right w:val="none" w:sz="0" w:space="0" w:color="auto"/>
      </w:divBdr>
    </w:div>
    <w:div w:id="1309090035">
      <w:bodyDiv w:val="1"/>
      <w:marLeft w:val="0"/>
      <w:marRight w:val="0"/>
      <w:marTop w:val="0"/>
      <w:marBottom w:val="0"/>
      <w:divBdr>
        <w:top w:val="none" w:sz="0" w:space="0" w:color="auto"/>
        <w:left w:val="none" w:sz="0" w:space="0" w:color="auto"/>
        <w:bottom w:val="none" w:sz="0" w:space="0" w:color="auto"/>
        <w:right w:val="none" w:sz="0" w:space="0" w:color="auto"/>
      </w:divBdr>
    </w:div>
    <w:div w:id="1310132838">
      <w:bodyDiv w:val="1"/>
      <w:marLeft w:val="0"/>
      <w:marRight w:val="0"/>
      <w:marTop w:val="0"/>
      <w:marBottom w:val="0"/>
      <w:divBdr>
        <w:top w:val="none" w:sz="0" w:space="0" w:color="auto"/>
        <w:left w:val="none" w:sz="0" w:space="0" w:color="auto"/>
        <w:bottom w:val="none" w:sz="0" w:space="0" w:color="auto"/>
        <w:right w:val="none" w:sz="0" w:space="0" w:color="auto"/>
      </w:divBdr>
    </w:div>
    <w:div w:id="1314026522">
      <w:bodyDiv w:val="1"/>
      <w:marLeft w:val="0"/>
      <w:marRight w:val="0"/>
      <w:marTop w:val="0"/>
      <w:marBottom w:val="0"/>
      <w:divBdr>
        <w:top w:val="none" w:sz="0" w:space="0" w:color="auto"/>
        <w:left w:val="none" w:sz="0" w:space="0" w:color="auto"/>
        <w:bottom w:val="none" w:sz="0" w:space="0" w:color="auto"/>
        <w:right w:val="none" w:sz="0" w:space="0" w:color="auto"/>
      </w:divBdr>
    </w:div>
    <w:div w:id="1321738067">
      <w:bodyDiv w:val="1"/>
      <w:marLeft w:val="0"/>
      <w:marRight w:val="0"/>
      <w:marTop w:val="0"/>
      <w:marBottom w:val="0"/>
      <w:divBdr>
        <w:top w:val="none" w:sz="0" w:space="0" w:color="auto"/>
        <w:left w:val="none" w:sz="0" w:space="0" w:color="auto"/>
        <w:bottom w:val="none" w:sz="0" w:space="0" w:color="auto"/>
        <w:right w:val="none" w:sz="0" w:space="0" w:color="auto"/>
      </w:divBdr>
    </w:div>
    <w:div w:id="1330450200">
      <w:bodyDiv w:val="1"/>
      <w:marLeft w:val="0"/>
      <w:marRight w:val="0"/>
      <w:marTop w:val="0"/>
      <w:marBottom w:val="0"/>
      <w:divBdr>
        <w:top w:val="none" w:sz="0" w:space="0" w:color="auto"/>
        <w:left w:val="none" w:sz="0" w:space="0" w:color="auto"/>
        <w:bottom w:val="none" w:sz="0" w:space="0" w:color="auto"/>
        <w:right w:val="none" w:sz="0" w:space="0" w:color="auto"/>
      </w:divBdr>
    </w:div>
    <w:div w:id="1331446641">
      <w:bodyDiv w:val="1"/>
      <w:marLeft w:val="0"/>
      <w:marRight w:val="0"/>
      <w:marTop w:val="0"/>
      <w:marBottom w:val="0"/>
      <w:divBdr>
        <w:top w:val="none" w:sz="0" w:space="0" w:color="auto"/>
        <w:left w:val="none" w:sz="0" w:space="0" w:color="auto"/>
        <w:bottom w:val="none" w:sz="0" w:space="0" w:color="auto"/>
        <w:right w:val="none" w:sz="0" w:space="0" w:color="auto"/>
      </w:divBdr>
    </w:div>
    <w:div w:id="1334062858">
      <w:bodyDiv w:val="1"/>
      <w:marLeft w:val="0"/>
      <w:marRight w:val="0"/>
      <w:marTop w:val="0"/>
      <w:marBottom w:val="0"/>
      <w:divBdr>
        <w:top w:val="none" w:sz="0" w:space="0" w:color="auto"/>
        <w:left w:val="none" w:sz="0" w:space="0" w:color="auto"/>
        <w:bottom w:val="none" w:sz="0" w:space="0" w:color="auto"/>
        <w:right w:val="none" w:sz="0" w:space="0" w:color="auto"/>
      </w:divBdr>
    </w:div>
    <w:div w:id="1334258470">
      <w:bodyDiv w:val="1"/>
      <w:marLeft w:val="0"/>
      <w:marRight w:val="0"/>
      <w:marTop w:val="0"/>
      <w:marBottom w:val="0"/>
      <w:divBdr>
        <w:top w:val="none" w:sz="0" w:space="0" w:color="auto"/>
        <w:left w:val="none" w:sz="0" w:space="0" w:color="auto"/>
        <w:bottom w:val="none" w:sz="0" w:space="0" w:color="auto"/>
        <w:right w:val="none" w:sz="0" w:space="0" w:color="auto"/>
      </w:divBdr>
    </w:div>
    <w:div w:id="1334603672">
      <w:bodyDiv w:val="1"/>
      <w:marLeft w:val="0"/>
      <w:marRight w:val="0"/>
      <w:marTop w:val="0"/>
      <w:marBottom w:val="0"/>
      <w:divBdr>
        <w:top w:val="none" w:sz="0" w:space="0" w:color="auto"/>
        <w:left w:val="none" w:sz="0" w:space="0" w:color="auto"/>
        <w:bottom w:val="none" w:sz="0" w:space="0" w:color="auto"/>
        <w:right w:val="none" w:sz="0" w:space="0" w:color="auto"/>
      </w:divBdr>
    </w:div>
    <w:div w:id="1351684062">
      <w:bodyDiv w:val="1"/>
      <w:marLeft w:val="0"/>
      <w:marRight w:val="0"/>
      <w:marTop w:val="0"/>
      <w:marBottom w:val="0"/>
      <w:divBdr>
        <w:top w:val="none" w:sz="0" w:space="0" w:color="auto"/>
        <w:left w:val="none" w:sz="0" w:space="0" w:color="auto"/>
        <w:bottom w:val="none" w:sz="0" w:space="0" w:color="auto"/>
        <w:right w:val="none" w:sz="0" w:space="0" w:color="auto"/>
      </w:divBdr>
    </w:div>
    <w:div w:id="1380277350">
      <w:bodyDiv w:val="1"/>
      <w:marLeft w:val="0"/>
      <w:marRight w:val="0"/>
      <w:marTop w:val="0"/>
      <w:marBottom w:val="0"/>
      <w:divBdr>
        <w:top w:val="none" w:sz="0" w:space="0" w:color="auto"/>
        <w:left w:val="none" w:sz="0" w:space="0" w:color="auto"/>
        <w:bottom w:val="none" w:sz="0" w:space="0" w:color="auto"/>
        <w:right w:val="none" w:sz="0" w:space="0" w:color="auto"/>
      </w:divBdr>
    </w:div>
    <w:div w:id="1384985308">
      <w:bodyDiv w:val="1"/>
      <w:marLeft w:val="0"/>
      <w:marRight w:val="0"/>
      <w:marTop w:val="0"/>
      <w:marBottom w:val="0"/>
      <w:divBdr>
        <w:top w:val="none" w:sz="0" w:space="0" w:color="auto"/>
        <w:left w:val="none" w:sz="0" w:space="0" w:color="auto"/>
        <w:bottom w:val="none" w:sz="0" w:space="0" w:color="auto"/>
        <w:right w:val="none" w:sz="0" w:space="0" w:color="auto"/>
      </w:divBdr>
    </w:div>
    <w:div w:id="1394085738">
      <w:bodyDiv w:val="1"/>
      <w:marLeft w:val="0"/>
      <w:marRight w:val="0"/>
      <w:marTop w:val="0"/>
      <w:marBottom w:val="0"/>
      <w:divBdr>
        <w:top w:val="none" w:sz="0" w:space="0" w:color="auto"/>
        <w:left w:val="none" w:sz="0" w:space="0" w:color="auto"/>
        <w:bottom w:val="none" w:sz="0" w:space="0" w:color="auto"/>
        <w:right w:val="none" w:sz="0" w:space="0" w:color="auto"/>
      </w:divBdr>
    </w:div>
    <w:div w:id="1401101002">
      <w:bodyDiv w:val="1"/>
      <w:marLeft w:val="0"/>
      <w:marRight w:val="0"/>
      <w:marTop w:val="0"/>
      <w:marBottom w:val="0"/>
      <w:divBdr>
        <w:top w:val="none" w:sz="0" w:space="0" w:color="auto"/>
        <w:left w:val="none" w:sz="0" w:space="0" w:color="auto"/>
        <w:bottom w:val="none" w:sz="0" w:space="0" w:color="auto"/>
        <w:right w:val="none" w:sz="0" w:space="0" w:color="auto"/>
      </w:divBdr>
    </w:div>
    <w:div w:id="1416436237">
      <w:bodyDiv w:val="1"/>
      <w:marLeft w:val="0"/>
      <w:marRight w:val="0"/>
      <w:marTop w:val="0"/>
      <w:marBottom w:val="0"/>
      <w:divBdr>
        <w:top w:val="none" w:sz="0" w:space="0" w:color="auto"/>
        <w:left w:val="none" w:sz="0" w:space="0" w:color="auto"/>
        <w:bottom w:val="none" w:sz="0" w:space="0" w:color="auto"/>
        <w:right w:val="none" w:sz="0" w:space="0" w:color="auto"/>
      </w:divBdr>
    </w:div>
    <w:div w:id="1418598767">
      <w:bodyDiv w:val="1"/>
      <w:marLeft w:val="0"/>
      <w:marRight w:val="0"/>
      <w:marTop w:val="0"/>
      <w:marBottom w:val="0"/>
      <w:divBdr>
        <w:top w:val="none" w:sz="0" w:space="0" w:color="auto"/>
        <w:left w:val="none" w:sz="0" w:space="0" w:color="auto"/>
        <w:bottom w:val="none" w:sz="0" w:space="0" w:color="auto"/>
        <w:right w:val="none" w:sz="0" w:space="0" w:color="auto"/>
      </w:divBdr>
    </w:div>
    <w:div w:id="1423408004">
      <w:bodyDiv w:val="1"/>
      <w:marLeft w:val="0"/>
      <w:marRight w:val="0"/>
      <w:marTop w:val="0"/>
      <w:marBottom w:val="0"/>
      <w:divBdr>
        <w:top w:val="none" w:sz="0" w:space="0" w:color="auto"/>
        <w:left w:val="none" w:sz="0" w:space="0" w:color="auto"/>
        <w:bottom w:val="none" w:sz="0" w:space="0" w:color="auto"/>
        <w:right w:val="none" w:sz="0" w:space="0" w:color="auto"/>
      </w:divBdr>
    </w:div>
    <w:div w:id="1426534396">
      <w:bodyDiv w:val="1"/>
      <w:marLeft w:val="0"/>
      <w:marRight w:val="0"/>
      <w:marTop w:val="0"/>
      <w:marBottom w:val="0"/>
      <w:divBdr>
        <w:top w:val="none" w:sz="0" w:space="0" w:color="auto"/>
        <w:left w:val="none" w:sz="0" w:space="0" w:color="auto"/>
        <w:bottom w:val="none" w:sz="0" w:space="0" w:color="auto"/>
        <w:right w:val="none" w:sz="0" w:space="0" w:color="auto"/>
      </w:divBdr>
    </w:div>
    <w:div w:id="1430808438">
      <w:bodyDiv w:val="1"/>
      <w:marLeft w:val="0"/>
      <w:marRight w:val="0"/>
      <w:marTop w:val="0"/>
      <w:marBottom w:val="0"/>
      <w:divBdr>
        <w:top w:val="none" w:sz="0" w:space="0" w:color="auto"/>
        <w:left w:val="none" w:sz="0" w:space="0" w:color="auto"/>
        <w:bottom w:val="none" w:sz="0" w:space="0" w:color="auto"/>
        <w:right w:val="none" w:sz="0" w:space="0" w:color="auto"/>
      </w:divBdr>
    </w:div>
    <w:div w:id="1442602126">
      <w:bodyDiv w:val="1"/>
      <w:marLeft w:val="0"/>
      <w:marRight w:val="0"/>
      <w:marTop w:val="0"/>
      <w:marBottom w:val="0"/>
      <w:divBdr>
        <w:top w:val="none" w:sz="0" w:space="0" w:color="auto"/>
        <w:left w:val="none" w:sz="0" w:space="0" w:color="auto"/>
        <w:bottom w:val="none" w:sz="0" w:space="0" w:color="auto"/>
        <w:right w:val="none" w:sz="0" w:space="0" w:color="auto"/>
      </w:divBdr>
    </w:div>
    <w:div w:id="1448768731">
      <w:bodyDiv w:val="1"/>
      <w:marLeft w:val="0"/>
      <w:marRight w:val="0"/>
      <w:marTop w:val="0"/>
      <w:marBottom w:val="0"/>
      <w:divBdr>
        <w:top w:val="none" w:sz="0" w:space="0" w:color="auto"/>
        <w:left w:val="none" w:sz="0" w:space="0" w:color="auto"/>
        <w:bottom w:val="none" w:sz="0" w:space="0" w:color="auto"/>
        <w:right w:val="none" w:sz="0" w:space="0" w:color="auto"/>
      </w:divBdr>
    </w:div>
    <w:div w:id="1450929709">
      <w:bodyDiv w:val="1"/>
      <w:marLeft w:val="0"/>
      <w:marRight w:val="0"/>
      <w:marTop w:val="0"/>
      <w:marBottom w:val="0"/>
      <w:divBdr>
        <w:top w:val="none" w:sz="0" w:space="0" w:color="auto"/>
        <w:left w:val="none" w:sz="0" w:space="0" w:color="auto"/>
        <w:bottom w:val="none" w:sz="0" w:space="0" w:color="auto"/>
        <w:right w:val="none" w:sz="0" w:space="0" w:color="auto"/>
      </w:divBdr>
    </w:div>
    <w:div w:id="1453747206">
      <w:bodyDiv w:val="1"/>
      <w:marLeft w:val="0"/>
      <w:marRight w:val="0"/>
      <w:marTop w:val="0"/>
      <w:marBottom w:val="0"/>
      <w:divBdr>
        <w:top w:val="none" w:sz="0" w:space="0" w:color="auto"/>
        <w:left w:val="none" w:sz="0" w:space="0" w:color="auto"/>
        <w:bottom w:val="none" w:sz="0" w:space="0" w:color="auto"/>
        <w:right w:val="none" w:sz="0" w:space="0" w:color="auto"/>
      </w:divBdr>
    </w:div>
    <w:div w:id="1454128724">
      <w:bodyDiv w:val="1"/>
      <w:marLeft w:val="0"/>
      <w:marRight w:val="0"/>
      <w:marTop w:val="0"/>
      <w:marBottom w:val="0"/>
      <w:divBdr>
        <w:top w:val="none" w:sz="0" w:space="0" w:color="auto"/>
        <w:left w:val="none" w:sz="0" w:space="0" w:color="auto"/>
        <w:bottom w:val="none" w:sz="0" w:space="0" w:color="auto"/>
        <w:right w:val="none" w:sz="0" w:space="0" w:color="auto"/>
      </w:divBdr>
    </w:div>
    <w:div w:id="1465001851">
      <w:bodyDiv w:val="1"/>
      <w:marLeft w:val="0"/>
      <w:marRight w:val="0"/>
      <w:marTop w:val="0"/>
      <w:marBottom w:val="0"/>
      <w:divBdr>
        <w:top w:val="none" w:sz="0" w:space="0" w:color="auto"/>
        <w:left w:val="none" w:sz="0" w:space="0" w:color="auto"/>
        <w:bottom w:val="none" w:sz="0" w:space="0" w:color="auto"/>
        <w:right w:val="none" w:sz="0" w:space="0" w:color="auto"/>
      </w:divBdr>
      <w:divsChild>
        <w:div w:id="1266308923">
          <w:marLeft w:val="0"/>
          <w:marRight w:val="0"/>
          <w:marTop w:val="0"/>
          <w:marBottom w:val="0"/>
          <w:divBdr>
            <w:top w:val="none" w:sz="0" w:space="0" w:color="auto"/>
            <w:left w:val="none" w:sz="0" w:space="0" w:color="auto"/>
            <w:bottom w:val="none" w:sz="0" w:space="0" w:color="auto"/>
            <w:right w:val="none" w:sz="0" w:space="0" w:color="auto"/>
          </w:divBdr>
        </w:div>
      </w:divsChild>
    </w:div>
    <w:div w:id="1465348734">
      <w:bodyDiv w:val="1"/>
      <w:marLeft w:val="0"/>
      <w:marRight w:val="0"/>
      <w:marTop w:val="0"/>
      <w:marBottom w:val="0"/>
      <w:divBdr>
        <w:top w:val="none" w:sz="0" w:space="0" w:color="auto"/>
        <w:left w:val="none" w:sz="0" w:space="0" w:color="auto"/>
        <w:bottom w:val="none" w:sz="0" w:space="0" w:color="auto"/>
        <w:right w:val="none" w:sz="0" w:space="0" w:color="auto"/>
      </w:divBdr>
    </w:div>
    <w:div w:id="1478186228">
      <w:bodyDiv w:val="1"/>
      <w:marLeft w:val="0"/>
      <w:marRight w:val="0"/>
      <w:marTop w:val="0"/>
      <w:marBottom w:val="0"/>
      <w:divBdr>
        <w:top w:val="none" w:sz="0" w:space="0" w:color="auto"/>
        <w:left w:val="none" w:sz="0" w:space="0" w:color="auto"/>
        <w:bottom w:val="none" w:sz="0" w:space="0" w:color="auto"/>
        <w:right w:val="none" w:sz="0" w:space="0" w:color="auto"/>
      </w:divBdr>
    </w:div>
    <w:div w:id="1487284885">
      <w:bodyDiv w:val="1"/>
      <w:marLeft w:val="0"/>
      <w:marRight w:val="0"/>
      <w:marTop w:val="0"/>
      <w:marBottom w:val="0"/>
      <w:divBdr>
        <w:top w:val="none" w:sz="0" w:space="0" w:color="auto"/>
        <w:left w:val="none" w:sz="0" w:space="0" w:color="auto"/>
        <w:bottom w:val="none" w:sz="0" w:space="0" w:color="auto"/>
        <w:right w:val="none" w:sz="0" w:space="0" w:color="auto"/>
      </w:divBdr>
    </w:div>
    <w:div w:id="1491168656">
      <w:bodyDiv w:val="1"/>
      <w:marLeft w:val="0"/>
      <w:marRight w:val="0"/>
      <w:marTop w:val="0"/>
      <w:marBottom w:val="0"/>
      <w:divBdr>
        <w:top w:val="none" w:sz="0" w:space="0" w:color="auto"/>
        <w:left w:val="none" w:sz="0" w:space="0" w:color="auto"/>
        <w:bottom w:val="none" w:sz="0" w:space="0" w:color="auto"/>
        <w:right w:val="none" w:sz="0" w:space="0" w:color="auto"/>
      </w:divBdr>
    </w:div>
    <w:div w:id="1499998451">
      <w:bodyDiv w:val="1"/>
      <w:marLeft w:val="0"/>
      <w:marRight w:val="0"/>
      <w:marTop w:val="0"/>
      <w:marBottom w:val="0"/>
      <w:divBdr>
        <w:top w:val="none" w:sz="0" w:space="0" w:color="auto"/>
        <w:left w:val="none" w:sz="0" w:space="0" w:color="auto"/>
        <w:bottom w:val="none" w:sz="0" w:space="0" w:color="auto"/>
        <w:right w:val="none" w:sz="0" w:space="0" w:color="auto"/>
      </w:divBdr>
    </w:div>
    <w:div w:id="1500391411">
      <w:bodyDiv w:val="1"/>
      <w:marLeft w:val="0"/>
      <w:marRight w:val="0"/>
      <w:marTop w:val="0"/>
      <w:marBottom w:val="0"/>
      <w:divBdr>
        <w:top w:val="none" w:sz="0" w:space="0" w:color="auto"/>
        <w:left w:val="none" w:sz="0" w:space="0" w:color="auto"/>
        <w:bottom w:val="none" w:sz="0" w:space="0" w:color="auto"/>
        <w:right w:val="none" w:sz="0" w:space="0" w:color="auto"/>
      </w:divBdr>
    </w:div>
    <w:div w:id="1509297371">
      <w:bodyDiv w:val="1"/>
      <w:marLeft w:val="0"/>
      <w:marRight w:val="0"/>
      <w:marTop w:val="0"/>
      <w:marBottom w:val="0"/>
      <w:divBdr>
        <w:top w:val="none" w:sz="0" w:space="0" w:color="auto"/>
        <w:left w:val="none" w:sz="0" w:space="0" w:color="auto"/>
        <w:bottom w:val="none" w:sz="0" w:space="0" w:color="auto"/>
        <w:right w:val="none" w:sz="0" w:space="0" w:color="auto"/>
      </w:divBdr>
    </w:div>
    <w:div w:id="1509976861">
      <w:bodyDiv w:val="1"/>
      <w:marLeft w:val="0"/>
      <w:marRight w:val="0"/>
      <w:marTop w:val="0"/>
      <w:marBottom w:val="0"/>
      <w:divBdr>
        <w:top w:val="none" w:sz="0" w:space="0" w:color="auto"/>
        <w:left w:val="none" w:sz="0" w:space="0" w:color="auto"/>
        <w:bottom w:val="none" w:sz="0" w:space="0" w:color="auto"/>
        <w:right w:val="none" w:sz="0" w:space="0" w:color="auto"/>
      </w:divBdr>
    </w:div>
    <w:div w:id="1518082966">
      <w:bodyDiv w:val="1"/>
      <w:marLeft w:val="0"/>
      <w:marRight w:val="0"/>
      <w:marTop w:val="0"/>
      <w:marBottom w:val="0"/>
      <w:divBdr>
        <w:top w:val="none" w:sz="0" w:space="0" w:color="auto"/>
        <w:left w:val="none" w:sz="0" w:space="0" w:color="auto"/>
        <w:bottom w:val="none" w:sz="0" w:space="0" w:color="auto"/>
        <w:right w:val="none" w:sz="0" w:space="0" w:color="auto"/>
      </w:divBdr>
    </w:div>
    <w:div w:id="1518689487">
      <w:bodyDiv w:val="1"/>
      <w:marLeft w:val="0"/>
      <w:marRight w:val="0"/>
      <w:marTop w:val="0"/>
      <w:marBottom w:val="0"/>
      <w:divBdr>
        <w:top w:val="none" w:sz="0" w:space="0" w:color="auto"/>
        <w:left w:val="none" w:sz="0" w:space="0" w:color="auto"/>
        <w:bottom w:val="none" w:sz="0" w:space="0" w:color="auto"/>
        <w:right w:val="none" w:sz="0" w:space="0" w:color="auto"/>
      </w:divBdr>
    </w:div>
    <w:div w:id="1533306280">
      <w:bodyDiv w:val="1"/>
      <w:marLeft w:val="0"/>
      <w:marRight w:val="0"/>
      <w:marTop w:val="0"/>
      <w:marBottom w:val="0"/>
      <w:divBdr>
        <w:top w:val="none" w:sz="0" w:space="0" w:color="auto"/>
        <w:left w:val="none" w:sz="0" w:space="0" w:color="auto"/>
        <w:bottom w:val="none" w:sz="0" w:space="0" w:color="auto"/>
        <w:right w:val="none" w:sz="0" w:space="0" w:color="auto"/>
      </w:divBdr>
    </w:div>
    <w:div w:id="1533767106">
      <w:bodyDiv w:val="1"/>
      <w:marLeft w:val="0"/>
      <w:marRight w:val="0"/>
      <w:marTop w:val="0"/>
      <w:marBottom w:val="0"/>
      <w:divBdr>
        <w:top w:val="none" w:sz="0" w:space="0" w:color="auto"/>
        <w:left w:val="none" w:sz="0" w:space="0" w:color="auto"/>
        <w:bottom w:val="none" w:sz="0" w:space="0" w:color="auto"/>
        <w:right w:val="none" w:sz="0" w:space="0" w:color="auto"/>
      </w:divBdr>
    </w:div>
    <w:div w:id="1534609333">
      <w:bodyDiv w:val="1"/>
      <w:marLeft w:val="0"/>
      <w:marRight w:val="0"/>
      <w:marTop w:val="0"/>
      <w:marBottom w:val="0"/>
      <w:divBdr>
        <w:top w:val="none" w:sz="0" w:space="0" w:color="auto"/>
        <w:left w:val="none" w:sz="0" w:space="0" w:color="auto"/>
        <w:bottom w:val="none" w:sz="0" w:space="0" w:color="auto"/>
        <w:right w:val="none" w:sz="0" w:space="0" w:color="auto"/>
      </w:divBdr>
    </w:div>
    <w:div w:id="1548644371">
      <w:bodyDiv w:val="1"/>
      <w:marLeft w:val="0"/>
      <w:marRight w:val="0"/>
      <w:marTop w:val="0"/>
      <w:marBottom w:val="0"/>
      <w:divBdr>
        <w:top w:val="none" w:sz="0" w:space="0" w:color="auto"/>
        <w:left w:val="none" w:sz="0" w:space="0" w:color="auto"/>
        <w:bottom w:val="none" w:sz="0" w:space="0" w:color="auto"/>
        <w:right w:val="none" w:sz="0" w:space="0" w:color="auto"/>
      </w:divBdr>
    </w:div>
    <w:div w:id="1550727002">
      <w:bodyDiv w:val="1"/>
      <w:marLeft w:val="0"/>
      <w:marRight w:val="0"/>
      <w:marTop w:val="0"/>
      <w:marBottom w:val="0"/>
      <w:divBdr>
        <w:top w:val="none" w:sz="0" w:space="0" w:color="auto"/>
        <w:left w:val="none" w:sz="0" w:space="0" w:color="auto"/>
        <w:bottom w:val="none" w:sz="0" w:space="0" w:color="auto"/>
        <w:right w:val="none" w:sz="0" w:space="0" w:color="auto"/>
      </w:divBdr>
    </w:div>
    <w:div w:id="1551838153">
      <w:bodyDiv w:val="1"/>
      <w:marLeft w:val="0"/>
      <w:marRight w:val="0"/>
      <w:marTop w:val="0"/>
      <w:marBottom w:val="0"/>
      <w:divBdr>
        <w:top w:val="none" w:sz="0" w:space="0" w:color="auto"/>
        <w:left w:val="none" w:sz="0" w:space="0" w:color="auto"/>
        <w:bottom w:val="none" w:sz="0" w:space="0" w:color="auto"/>
        <w:right w:val="none" w:sz="0" w:space="0" w:color="auto"/>
      </w:divBdr>
    </w:div>
    <w:div w:id="1555660793">
      <w:bodyDiv w:val="1"/>
      <w:marLeft w:val="0"/>
      <w:marRight w:val="0"/>
      <w:marTop w:val="0"/>
      <w:marBottom w:val="0"/>
      <w:divBdr>
        <w:top w:val="none" w:sz="0" w:space="0" w:color="auto"/>
        <w:left w:val="none" w:sz="0" w:space="0" w:color="auto"/>
        <w:bottom w:val="none" w:sz="0" w:space="0" w:color="auto"/>
        <w:right w:val="none" w:sz="0" w:space="0" w:color="auto"/>
      </w:divBdr>
    </w:div>
    <w:div w:id="1556545951">
      <w:bodyDiv w:val="1"/>
      <w:marLeft w:val="0"/>
      <w:marRight w:val="0"/>
      <w:marTop w:val="0"/>
      <w:marBottom w:val="0"/>
      <w:divBdr>
        <w:top w:val="none" w:sz="0" w:space="0" w:color="auto"/>
        <w:left w:val="none" w:sz="0" w:space="0" w:color="auto"/>
        <w:bottom w:val="none" w:sz="0" w:space="0" w:color="auto"/>
        <w:right w:val="none" w:sz="0" w:space="0" w:color="auto"/>
      </w:divBdr>
    </w:div>
    <w:div w:id="1586724371">
      <w:bodyDiv w:val="1"/>
      <w:marLeft w:val="0"/>
      <w:marRight w:val="0"/>
      <w:marTop w:val="0"/>
      <w:marBottom w:val="0"/>
      <w:divBdr>
        <w:top w:val="none" w:sz="0" w:space="0" w:color="auto"/>
        <w:left w:val="none" w:sz="0" w:space="0" w:color="auto"/>
        <w:bottom w:val="none" w:sz="0" w:space="0" w:color="auto"/>
        <w:right w:val="none" w:sz="0" w:space="0" w:color="auto"/>
      </w:divBdr>
    </w:div>
    <w:div w:id="1592153583">
      <w:bodyDiv w:val="1"/>
      <w:marLeft w:val="0"/>
      <w:marRight w:val="0"/>
      <w:marTop w:val="0"/>
      <w:marBottom w:val="0"/>
      <w:divBdr>
        <w:top w:val="none" w:sz="0" w:space="0" w:color="auto"/>
        <w:left w:val="none" w:sz="0" w:space="0" w:color="auto"/>
        <w:bottom w:val="none" w:sz="0" w:space="0" w:color="auto"/>
        <w:right w:val="none" w:sz="0" w:space="0" w:color="auto"/>
      </w:divBdr>
    </w:div>
    <w:div w:id="1601910120">
      <w:bodyDiv w:val="1"/>
      <w:marLeft w:val="0"/>
      <w:marRight w:val="0"/>
      <w:marTop w:val="0"/>
      <w:marBottom w:val="0"/>
      <w:divBdr>
        <w:top w:val="none" w:sz="0" w:space="0" w:color="auto"/>
        <w:left w:val="none" w:sz="0" w:space="0" w:color="auto"/>
        <w:bottom w:val="none" w:sz="0" w:space="0" w:color="auto"/>
        <w:right w:val="none" w:sz="0" w:space="0" w:color="auto"/>
      </w:divBdr>
    </w:div>
    <w:div w:id="1608537044">
      <w:bodyDiv w:val="1"/>
      <w:marLeft w:val="0"/>
      <w:marRight w:val="0"/>
      <w:marTop w:val="0"/>
      <w:marBottom w:val="0"/>
      <w:divBdr>
        <w:top w:val="none" w:sz="0" w:space="0" w:color="auto"/>
        <w:left w:val="none" w:sz="0" w:space="0" w:color="auto"/>
        <w:bottom w:val="none" w:sz="0" w:space="0" w:color="auto"/>
        <w:right w:val="none" w:sz="0" w:space="0" w:color="auto"/>
      </w:divBdr>
    </w:div>
    <w:div w:id="1609115917">
      <w:bodyDiv w:val="1"/>
      <w:marLeft w:val="0"/>
      <w:marRight w:val="0"/>
      <w:marTop w:val="0"/>
      <w:marBottom w:val="0"/>
      <w:divBdr>
        <w:top w:val="none" w:sz="0" w:space="0" w:color="auto"/>
        <w:left w:val="none" w:sz="0" w:space="0" w:color="auto"/>
        <w:bottom w:val="none" w:sz="0" w:space="0" w:color="auto"/>
        <w:right w:val="none" w:sz="0" w:space="0" w:color="auto"/>
      </w:divBdr>
    </w:div>
    <w:div w:id="1618953781">
      <w:bodyDiv w:val="1"/>
      <w:marLeft w:val="0"/>
      <w:marRight w:val="0"/>
      <w:marTop w:val="0"/>
      <w:marBottom w:val="0"/>
      <w:divBdr>
        <w:top w:val="none" w:sz="0" w:space="0" w:color="auto"/>
        <w:left w:val="none" w:sz="0" w:space="0" w:color="auto"/>
        <w:bottom w:val="none" w:sz="0" w:space="0" w:color="auto"/>
        <w:right w:val="none" w:sz="0" w:space="0" w:color="auto"/>
      </w:divBdr>
    </w:div>
    <w:div w:id="1630162704">
      <w:bodyDiv w:val="1"/>
      <w:marLeft w:val="0"/>
      <w:marRight w:val="0"/>
      <w:marTop w:val="0"/>
      <w:marBottom w:val="0"/>
      <w:divBdr>
        <w:top w:val="none" w:sz="0" w:space="0" w:color="auto"/>
        <w:left w:val="none" w:sz="0" w:space="0" w:color="auto"/>
        <w:bottom w:val="none" w:sz="0" w:space="0" w:color="auto"/>
        <w:right w:val="none" w:sz="0" w:space="0" w:color="auto"/>
      </w:divBdr>
    </w:div>
    <w:div w:id="1643151017">
      <w:bodyDiv w:val="1"/>
      <w:marLeft w:val="0"/>
      <w:marRight w:val="0"/>
      <w:marTop w:val="0"/>
      <w:marBottom w:val="0"/>
      <w:divBdr>
        <w:top w:val="none" w:sz="0" w:space="0" w:color="auto"/>
        <w:left w:val="none" w:sz="0" w:space="0" w:color="auto"/>
        <w:bottom w:val="none" w:sz="0" w:space="0" w:color="auto"/>
        <w:right w:val="none" w:sz="0" w:space="0" w:color="auto"/>
      </w:divBdr>
    </w:div>
    <w:div w:id="1668513219">
      <w:bodyDiv w:val="1"/>
      <w:marLeft w:val="0"/>
      <w:marRight w:val="0"/>
      <w:marTop w:val="0"/>
      <w:marBottom w:val="0"/>
      <w:divBdr>
        <w:top w:val="none" w:sz="0" w:space="0" w:color="auto"/>
        <w:left w:val="none" w:sz="0" w:space="0" w:color="auto"/>
        <w:bottom w:val="none" w:sz="0" w:space="0" w:color="auto"/>
        <w:right w:val="none" w:sz="0" w:space="0" w:color="auto"/>
      </w:divBdr>
    </w:div>
    <w:div w:id="1674798980">
      <w:bodyDiv w:val="1"/>
      <w:marLeft w:val="0"/>
      <w:marRight w:val="0"/>
      <w:marTop w:val="0"/>
      <w:marBottom w:val="0"/>
      <w:divBdr>
        <w:top w:val="none" w:sz="0" w:space="0" w:color="auto"/>
        <w:left w:val="none" w:sz="0" w:space="0" w:color="auto"/>
        <w:bottom w:val="none" w:sz="0" w:space="0" w:color="auto"/>
        <w:right w:val="none" w:sz="0" w:space="0" w:color="auto"/>
      </w:divBdr>
    </w:div>
    <w:div w:id="1679773147">
      <w:bodyDiv w:val="1"/>
      <w:marLeft w:val="0"/>
      <w:marRight w:val="0"/>
      <w:marTop w:val="0"/>
      <w:marBottom w:val="0"/>
      <w:divBdr>
        <w:top w:val="none" w:sz="0" w:space="0" w:color="auto"/>
        <w:left w:val="none" w:sz="0" w:space="0" w:color="auto"/>
        <w:bottom w:val="none" w:sz="0" w:space="0" w:color="auto"/>
        <w:right w:val="none" w:sz="0" w:space="0" w:color="auto"/>
      </w:divBdr>
    </w:div>
    <w:div w:id="1683893516">
      <w:bodyDiv w:val="1"/>
      <w:marLeft w:val="0"/>
      <w:marRight w:val="0"/>
      <w:marTop w:val="0"/>
      <w:marBottom w:val="0"/>
      <w:divBdr>
        <w:top w:val="none" w:sz="0" w:space="0" w:color="auto"/>
        <w:left w:val="none" w:sz="0" w:space="0" w:color="auto"/>
        <w:bottom w:val="none" w:sz="0" w:space="0" w:color="auto"/>
        <w:right w:val="none" w:sz="0" w:space="0" w:color="auto"/>
      </w:divBdr>
    </w:div>
    <w:div w:id="1687250228">
      <w:bodyDiv w:val="1"/>
      <w:marLeft w:val="0"/>
      <w:marRight w:val="0"/>
      <w:marTop w:val="0"/>
      <w:marBottom w:val="0"/>
      <w:divBdr>
        <w:top w:val="none" w:sz="0" w:space="0" w:color="auto"/>
        <w:left w:val="none" w:sz="0" w:space="0" w:color="auto"/>
        <w:bottom w:val="none" w:sz="0" w:space="0" w:color="auto"/>
        <w:right w:val="none" w:sz="0" w:space="0" w:color="auto"/>
      </w:divBdr>
    </w:div>
    <w:div w:id="1690990087">
      <w:bodyDiv w:val="1"/>
      <w:marLeft w:val="0"/>
      <w:marRight w:val="0"/>
      <w:marTop w:val="0"/>
      <w:marBottom w:val="0"/>
      <w:divBdr>
        <w:top w:val="none" w:sz="0" w:space="0" w:color="auto"/>
        <w:left w:val="none" w:sz="0" w:space="0" w:color="auto"/>
        <w:bottom w:val="none" w:sz="0" w:space="0" w:color="auto"/>
        <w:right w:val="none" w:sz="0" w:space="0" w:color="auto"/>
      </w:divBdr>
    </w:div>
    <w:div w:id="1698769842">
      <w:bodyDiv w:val="1"/>
      <w:marLeft w:val="0"/>
      <w:marRight w:val="0"/>
      <w:marTop w:val="0"/>
      <w:marBottom w:val="0"/>
      <w:divBdr>
        <w:top w:val="none" w:sz="0" w:space="0" w:color="auto"/>
        <w:left w:val="none" w:sz="0" w:space="0" w:color="auto"/>
        <w:bottom w:val="none" w:sz="0" w:space="0" w:color="auto"/>
        <w:right w:val="none" w:sz="0" w:space="0" w:color="auto"/>
      </w:divBdr>
    </w:div>
    <w:div w:id="1700279419">
      <w:bodyDiv w:val="1"/>
      <w:marLeft w:val="0"/>
      <w:marRight w:val="0"/>
      <w:marTop w:val="0"/>
      <w:marBottom w:val="0"/>
      <w:divBdr>
        <w:top w:val="none" w:sz="0" w:space="0" w:color="auto"/>
        <w:left w:val="none" w:sz="0" w:space="0" w:color="auto"/>
        <w:bottom w:val="none" w:sz="0" w:space="0" w:color="auto"/>
        <w:right w:val="none" w:sz="0" w:space="0" w:color="auto"/>
      </w:divBdr>
    </w:div>
    <w:div w:id="1710103948">
      <w:bodyDiv w:val="1"/>
      <w:marLeft w:val="0"/>
      <w:marRight w:val="0"/>
      <w:marTop w:val="0"/>
      <w:marBottom w:val="0"/>
      <w:divBdr>
        <w:top w:val="none" w:sz="0" w:space="0" w:color="auto"/>
        <w:left w:val="none" w:sz="0" w:space="0" w:color="auto"/>
        <w:bottom w:val="none" w:sz="0" w:space="0" w:color="auto"/>
        <w:right w:val="none" w:sz="0" w:space="0" w:color="auto"/>
      </w:divBdr>
    </w:div>
    <w:div w:id="1715423537">
      <w:bodyDiv w:val="1"/>
      <w:marLeft w:val="0"/>
      <w:marRight w:val="0"/>
      <w:marTop w:val="0"/>
      <w:marBottom w:val="0"/>
      <w:divBdr>
        <w:top w:val="none" w:sz="0" w:space="0" w:color="auto"/>
        <w:left w:val="none" w:sz="0" w:space="0" w:color="auto"/>
        <w:bottom w:val="none" w:sz="0" w:space="0" w:color="auto"/>
        <w:right w:val="none" w:sz="0" w:space="0" w:color="auto"/>
      </w:divBdr>
    </w:div>
    <w:div w:id="1718309834">
      <w:bodyDiv w:val="1"/>
      <w:marLeft w:val="0"/>
      <w:marRight w:val="0"/>
      <w:marTop w:val="0"/>
      <w:marBottom w:val="0"/>
      <w:divBdr>
        <w:top w:val="none" w:sz="0" w:space="0" w:color="auto"/>
        <w:left w:val="none" w:sz="0" w:space="0" w:color="auto"/>
        <w:bottom w:val="none" w:sz="0" w:space="0" w:color="auto"/>
        <w:right w:val="none" w:sz="0" w:space="0" w:color="auto"/>
      </w:divBdr>
    </w:div>
    <w:div w:id="1719863242">
      <w:bodyDiv w:val="1"/>
      <w:marLeft w:val="0"/>
      <w:marRight w:val="0"/>
      <w:marTop w:val="0"/>
      <w:marBottom w:val="0"/>
      <w:divBdr>
        <w:top w:val="none" w:sz="0" w:space="0" w:color="auto"/>
        <w:left w:val="none" w:sz="0" w:space="0" w:color="auto"/>
        <w:bottom w:val="none" w:sz="0" w:space="0" w:color="auto"/>
        <w:right w:val="none" w:sz="0" w:space="0" w:color="auto"/>
      </w:divBdr>
    </w:div>
    <w:div w:id="1721515644">
      <w:bodyDiv w:val="1"/>
      <w:marLeft w:val="0"/>
      <w:marRight w:val="0"/>
      <w:marTop w:val="0"/>
      <w:marBottom w:val="0"/>
      <w:divBdr>
        <w:top w:val="none" w:sz="0" w:space="0" w:color="auto"/>
        <w:left w:val="none" w:sz="0" w:space="0" w:color="auto"/>
        <w:bottom w:val="none" w:sz="0" w:space="0" w:color="auto"/>
        <w:right w:val="none" w:sz="0" w:space="0" w:color="auto"/>
      </w:divBdr>
    </w:div>
    <w:div w:id="1729105802">
      <w:bodyDiv w:val="1"/>
      <w:marLeft w:val="0"/>
      <w:marRight w:val="0"/>
      <w:marTop w:val="0"/>
      <w:marBottom w:val="0"/>
      <w:divBdr>
        <w:top w:val="none" w:sz="0" w:space="0" w:color="auto"/>
        <w:left w:val="none" w:sz="0" w:space="0" w:color="auto"/>
        <w:bottom w:val="none" w:sz="0" w:space="0" w:color="auto"/>
        <w:right w:val="none" w:sz="0" w:space="0" w:color="auto"/>
      </w:divBdr>
    </w:div>
    <w:div w:id="1738821804">
      <w:bodyDiv w:val="1"/>
      <w:marLeft w:val="0"/>
      <w:marRight w:val="0"/>
      <w:marTop w:val="0"/>
      <w:marBottom w:val="0"/>
      <w:divBdr>
        <w:top w:val="none" w:sz="0" w:space="0" w:color="auto"/>
        <w:left w:val="none" w:sz="0" w:space="0" w:color="auto"/>
        <w:bottom w:val="none" w:sz="0" w:space="0" w:color="auto"/>
        <w:right w:val="none" w:sz="0" w:space="0" w:color="auto"/>
      </w:divBdr>
    </w:div>
    <w:div w:id="1747339463">
      <w:bodyDiv w:val="1"/>
      <w:marLeft w:val="0"/>
      <w:marRight w:val="0"/>
      <w:marTop w:val="0"/>
      <w:marBottom w:val="0"/>
      <w:divBdr>
        <w:top w:val="none" w:sz="0" w:space="0" w:color="auto"/>
        <w:left w:val="none" w:sz="0" w:space="0" w:color="auto"/>
        <w:bottom w:val="none" w:sz="0" w:space="0" w:color="auto"/>
        <w:right w:val="none" w:sz="0" w:space="0" w:color="auto"/>
      </w:divBdr>
    </w:div>
    <w:div w:id="1747608331">
      <w:bodyDiv w:val="1"/>
      <w:marLeft w:val="0"/>
      <w:marRight w:val="0"/>
      <w:marTop w:val="0"/>
      <w:marBottom w:val="0"/>
      <w:divBdr>
        <w:top w:val="none" w:sz="0" w:space="0" w:color="auto"/>
        <w:left w:val="none" w:sz="0" w:space="0" w:color="auto"/>
        <w:bottom w:val="none" w:sz="0" w:space="0" w:color="auto"/>
        <w:right w:val="none" w:sz="0" w:space="0" w:color="auto"/>
      </w:divBdr>
    </w:div>
    <w:div w:id="1763183907">
      <w:bodyDiv w:val="1"/>
      <w:marLeft w:val="0"/>
      <w:marRight w:val="0"/>
      <w:marTop w:val="0"/>
      <w:marBottom w:val="0"/>
      <w:divBdr>
        <w:top w:val="none" w:sz="0" w:space="0" w:color="auto"/>
        <w:left w:val="none" w:sz="0" w:space="0" w:color="auto"/>
        <w:bottom w:val="none" w:sz="0" w:space="0" w:color="auto"/>
        <w:right w:val="none" w:sz="0" w:space="0" w:color="auto"/>
      </w:divBdr>
    </w:div>
    <w:div w:id="1766685842">
      <w:bodyDiv w:val="1"/>
      <w:marLeft w:val="0"/>
      <w:marRight w:val="0"/>
      <w:marTop w:val="0"/>
      <w:marBottom w:val="0"/>
      <w:divBdr>
        <w:top w:val="none" w:sz="0" w:space="0" w:color="auto"/>
        <w:left w:val="none" w:sz="0" w:space="0" w:color="auto"/>
        <w:bottom w:val="none" w:sz="0" w:space="0" w:color="auto"/>
        <w:right w:val="none" w:sz="0" w:space="0" w:color="auto"/>
      </w:divBdr>
    </w:div>
    <w:div w:id="1769233175">
      <w:bodyDiv w:val="1"/>
      <w:marLeft w:val="0"/>
      <w:marRight w:val="0"/>
      <w:marTop w:val="0"/>
      <w:marBottom w:val="0"/>
      <w:divBdr>
        <w:top w:val="none" w:sz="0" w:space="0" w:color="auto"/>
        <w:left w:val="none" w:sz="0" w:space="0" w:color="auto"/>
        <w:bottom w:val="none" w:sz="0" w:space="0" w:color="auto"/>
        <w:right w:val="none" w:sz="0" w:space="0" w:color="auto"/>
      </w:divBdr>
    </w:div>
    <w:div w:id="1777407894">
      <w:bodyDiv w:val="1"/>
      <w:marLeft w:val="0"/>
      <w:marRight w:val="0"/>
      <w:marTop w:val="0"/>
      <w:marBottom w:val="0"/>
      <w:divBdr>
        <w:top w:val="none" w:sz="0" w:space="0" w:color="auto"/>
        <w:left w:val="none" w:sz="0" w:space="0" w:color="auto"/>
        <w:bottom w:val="none" w:sz="0" w:space="0" w:color="auto"/>
        <w:right w:val="none" w:sz="0" w:space="0" w:color="auto"/>
      </w:divBdr>
    </w:div>
    <w:div w:id="1785154567">
      <w:bodyDiv w:val="1"/>
      <w:marLeft w:val="0"/>
      <w:marRight w:val="0"/>
      <w:marTop w:val="0"/>
      <w:marBottom w:val="0"/>
      <w:divBdr>
        <w:top w:val="none" w:sz="0" w:space="0" w:color="auto"/>
        <w:left w:val="none" w:sz="0" w:space="0" w:color="auto"/>
        <w:bottom w:val="none" w:sz="0" w:space="0" w:color="auto"/>
        <w:right w:val="none" w:sz="0" w:space="0" w:color="auto"/>
      </w:divBdr>
    </w:div>
    <w:div w:id="1794254562">
      <w:bodyDiv w:val="1"/>
      <w:marLeft w:val="0"/>
      <w:marRight w:val="0"/>
      <w:marTop w:val="0"/>
      <w:marBottom w:val="0"/>
      <w:divBdr>
        <w:top w:val="none" w:sz="0" w:space="0" w:color="auto"/>
        <w:left w:val="none" w:sz="0" w:space="0" w:color="auto"/>
        <w:bottom w:val="none" w:sz="0" w:space="0" w:color="auto"/>
        <w:right w:val="none" w:sz="0" w:space="0" w:color="auto"/>
      </w:divBdr>
    </w:div>
    <w:div w:id="1797479634">
      <w:bodyDiv w:val="1"/>
      <w:marLeft w:val="0"/>
      <w:marRight w:val="0"/>
      <w:marTop w:val="0"/>
      <w:marBottom w:val="0"/>
      <w:divBdr>
        <w:top w:val="none" w:sz="0" w:space="0" w:color="auto"/>
        <w:left w:val="none" w:sz="0" w:space="0" w:color="auto"/>
        <w:bottom w:val="none" w:sz="0" w:space="0" w:color="auto"/>
        <w:right w:val="none" w:sz="0" w:space="0" w:color="auto"/>
      </w:divBdr>
    </w:div>
    <w:div w:id="1807700235">
      <w:bodyDiv w:val="1"/>
      <w:marLeft w:val="0"/>
      <w:marRight w:val="0"/>
      <w:marTop w:val="0"/>
      <w:marBottom w:val="0"/>
      <w:divBdr>
        <w:top w:val="none" w:sz="0" w:space="0" w:color="auto"/>
        <w:left w:val="none" w:sz="0" w:space="0" w:color="auto"/>
        <w:bottom w:val="none" w:sz="0" w:space="0" w:color="auto"/>
        <w:right w:val="none" w:sz="0" w:space="0" w:color="auto"/>
      </w:divBdr>
    </w:div>
    <w:div w:id="1808008155">
      <w:bodyDiv w:val="1"/>
      <w:marLeft w:val="0"/>
      <w:marRight w:val="0"/>
      <w:marTop w:val="0"/>
      <w:marBottom w:val="0"/>
      <w:divBdr>
        <w:top w:val="none" w:sz="0" w:space="0" w:color="auto"/>
        <w:left w:val="none" w:sz="0" w:space="0" w:color="auto"/>
        <w:bottom w:val="none" w:sz="0" w:space="0" w:color="auto"/>
        <w:right w:val="none" w:sz="0" w:space="0" w:color="auto"/>
      </w:divBdr>
    </w:div>
    <w:div w:id="1811821145">
      <w:bodyDiv w:val="1"/>
      <w:marLeft w:val="0"/>
      <w:marRight w:val="0"/>
      <w:marTop w:val="0"/>
      <w:marBottom w:val="0"/>
      <w:divBdr>
        <w:top w:val="none" w:sz="0" w:space="0" w:color="auto"/>
        <w:left w:val="none" w:sz="0" w:space="0" w:color="auto"/>
        <w:bottom w:val="none" w:sz="0" w:space="0" w:color="auto"/>
        <w:right w:val="none" w:sz="0" w:space="0" w:color="auto"/>
      </w:divBdr>
    </w:div>
    <w:div w:id="1813056592">
      <w:bodyDiv w:val="1"/>
      <w:marLeft w:val="0"/>
      <w:marRight w:val="0"/>
      <w:marTop w:val="0"/>
      <w:marBottom w:val="0"/>
      <w:divBdr>
        <w:top w:val="none" w:sz="0" w:space="0" w:color="auto"/>
        <w:left w:val="none" w:sz="0" w:space="0" w:color="auto"/>
        <w:bottom w:val="none" w:sz="0" w:space="0" w:color="auto"/>
        <w:right w:val="none" w:sz="0" w:space="0" w:color="auto"/>
      </w:divBdr>
    </w:div>
    <w:div w:id="1818183223">
      <w:bodyDiv w:val="1"/>
      <w:marLeft w:val="0"/>
      <w:marRight w:val="0"/>
      <w:marTop w:val="0"/>
      <w:marBottom w:val="0"/>
      <w:divBdr>
        <w:top w:val="none" w:sz="0" w:space="0" w:color="auto"/>
        <w:left w:val="none" w:sz="0" w:space="0" w:color="auto"/>
        <w:bottom w:val="none" w:sz="0" w:space="0" w:color="auto"/>
        <w:right w:val="none" w:sz="0" w:space="0" w:color="auto"/>
      </w:divBdr>
    </w:div>
    <w:div w:id="1824083067">
      <w:bodyDiv w:val="1"/>
      <w:marLeft w:val="0"/>
      <w:marRight w:val="0"/>
      <w:marTop w:val="0"/>
      <w:marBottom w:val="0"/>
      <w:divBdr>
        <w:top w:val="none" w:sz="0" w:space="0" w:color="auto"/>
        <w:left w:val="none" w:sz="0" w:space="0" w:color="auto"/>
        <w:bottom w:val="none" w:sz="0" w:space="0" w:color="auto"/>
        <w:right w:val="none" w:sz="0" w:space="0" w:color="auto"/>
      </w:divBdr>
    </w:div>
    <w:div w:id="1828015451">
      <w:bodyDiv w:val="1"/>
      <w:marLeft w:val="0"/>
      <w:marRight w:val="0"/>
      <w:marTop w:val="0"/>
      <w:marBottom w:val="0"/>
      <w:divBdr>
        <w:top w:val="none" w:sz="0" w:space="0" w:color="auto"/>
        <w:left w:val="none" w:sz="0" w:space="0" w:color="auto"/>
        <w:bottom w:val="none" w:sz="0" w:space="0" w:color="auto"/>
        <w:right w:val="none" w:sz="0" w:space="0" w:color="auto"/>
      </w:divBdr>
    </w:div>
    <w:div w:id="1837069955">
      <w:bodyDiv w:val="1"/>
      <w:marLeft w:val="0"/>
      <w:marRight w:val="0"/>
      <w:marTop w:val="0"/>
      <w:marBottom w:val="0"/>
      <w:divBdr>
        <w:top w:val="none" w:sz="0" w:space="0" w:color="auto"/>
        <w:left w:val="none" w:sz="0" w:space="0" w:color="auto"/>
        <w:bottom w:val="none" w:sz="0" w:space="0" w:color="auto"/>
        <w:right w:val="none" w:sz="0" w:space="0" w:color="auto"/>
      </w:divBdr>
    </w:div>
    <w:div w:id="1837115007">
      <w:bodyDiv w:val="1"/>
      <w:marLeft w:val="0"/>
      <w:marRight w:val="0"/>
      <w:marTop w:val="0"/>
      <w:marBottom w:val="0"/>
      <w:divBdr>
        <w:top w:val="none" w:sz="0" w:space="0" w:color="auto"/>
        <w:left w:val="none" w:sz="0" w:space="0" w:color="auto"/>
        <w:bottom w:val="none" w:sz="0" w:space="0" w:color="auto"/>
        <w:right w:val="none" w:sz="0" w:space="0" w:color="auto"/>
      </w:divBdr>
    </w:div>
    <w:div w:id="1841039216">
      <w:bodyDiv w:val="1"/>
      <w:marLeft w:val="0"/>
      <w:marRight w:val="0"/>
      <w:marTop w:val="0"/>
      <w:marBottom w:val="0"/>
      <w:divBdr>
        <w:top w:val="none" w:sz="0" w:space="0" w:color="auto"/>
        <w:left w:val="none" w:sz="0" w:space="0" w:color="auto"/>
        <w:bottom w:val="none" w:sz="0" w:space="0" w:color="auto"/>
        <w:right w:val="none" w:sz="0" w:space="0" w:color="auto"/>
      </w:divBdr>
    </w:div>
    <w:div w:id="1841432243">
      <w:bodyDiv w:val="1"/>
      <w:marLeft w:val="0"/>
      <w:marRight w:val="0"/>
      <w:marTop w:val="0"/>
      <w:marBottom w:val="0"/>
      <w:divBdr>
        <w:top w:val="none" w:sz="0" w:space="0" w:color="auto"/>
        <w:left w:val="none" w:sz="0" w:space="0" w:color="auto"/>
        <w:bottom w:val="none" w:sz="0" w:space="0" w:color="auto"/>
        <w:right w:val="none" w:sz="0" w:space="0" w:color="auto"/>
      </w:divBdr>
    </w:div>
    <w:div w:id="1845512744">
      <w:bodyDiv w:val="1"/>
      <w:marLeft w:val="0"/>
      <w:marRight w:val="0"/>
      <w:marTop w:val="0"/>
      <w:marBottom w:val="0"/>
      <w:divBdr>
        <w:top w:val="none" w:sz="0" w:space="0" w:color="auto"/>
        <w:left w:val="none" w:sz="0" w:space="0" w:color="auto"/>
        <w:bottom w:val="none" w:sz="0" w:space="0" w:color="auto"/>
        <w:right w:val="none" w:sz="0" w:space="0" w:color="auto"/>
      </w:divBdr>
    </w:div>
    <w:div w:id="1848790767">
      <w:bodyDiv w:val="1"/>
      <w:marLeft w:val="0"/>
      <w:marRight w:val="0"/>
      <w:marTop w:val="0"/>
      <w:marBottom w:val="0"/>
      <w:divBdr>
        <w:top w:val="none" w:sz="0" w:space="0" w:color="auto"/>
        <w:left w:val="none" w:sz="0" w:space="0" w:color="auto"/>
        <w:bottom w:val="none" w:sz="0" w:space="0" w:color="auto"/>
        <w:right w:val="none" w:sz="0" w:space="0" w:color="auto"/>
      </w:divBdr>
    </w:div>
    <w:div w:id="1849981284">
      <w:bodyDiv w:val="1"/>
      <w:marLeft w:val="0"/>
      <w:marRight w:val="0"/>
      <w:marTop w:val="0"/>
      <w:marBottom w:val="0"/>
      <w:divBdr>
        <w:top w:val="none" w:sz="0" w:space="0" w:color="auto"/>
        <w:left w:val="none" w:sz="0" w:space="0" w:color="auto"/>
        <w:bottom w:val="none" w:sz="0" w:space="0" w:color="auto"/>
        <w:right w:val="none" w:sz="0" w:space="0" w:color="auto"/>
      </w:divBdr>
    </w:div>
    <w:div w:id="1852603429">
      <w:bodyDiv w:val="1"/>
      <w:marLeft w:val="0"/>
      <w:marRight w:val="0"/>
      <w:marTop w:val="0"/>
      <w:marBottom w:val="0"/>
      <w:divBdr>
        <w:top w:val="none" w:sz="0" w:space="0" w:color="auto"/>
        <w:left w:val="none" w:sz="0" w:space="0" w:color="auto"/>
        <w:bottom w:val="none" w:sz="0" w:space="0" w:color="auto"/>
        <w:right w:val="none" w:sz="0" w:space="0" w:color="auto"/>
      </w:divBdr>
    </w:div>
    <w:div w:id="1865248823">
      <w:bodyDiv w:val="1"/>
      <w:marLeft w:val="0"/>
      <w:marRight w:val="0"/>
      <w:marTop w:val="0"/>
      <w:marBottom w:val="0"/>
      <w:divBdr>
        <w:top w:val="none" w:sz="0" w:space="0" w:color="auto"/>
        <w:left w:val="none" w:sz="0" w:space="0" w:color="auto"/>
        <w:bottom w:val="none" w:sz="0" w:space="0" w:color="auto"/>
        <w:right w:val="none" w:sz="0" w:space="0" w:color="auto"/>
      </w:divBdr>
    </w:div>
    <w:div w:id="1871868656">
      <w:bodyDiv w:val="1"/>
      <w:marLeft w:val="0"/>
      <w:marRight w:val="0"/>
      <w:marTop w:val="0"/>
      <w:marBottom w:val="0"/>
      <w:divBdr>
        <w:top w:val="none" w:sz="0" w:space="0" w:color="auto"/>
        <w:left w:val="none" w:sz="0" w:space="0" w:color="auto"/>
        <w:bottom w:val="none" w:sz="0" w:space="0" w:color="auto"/>
        <w:right w:val="none" w:sz="0" w:space="0" w:color="auto"/>
      </w:divBdr>
    </w:div>
    <w:div w:id="1877891058">
      <w:bodyDiv w:val="1"/>
      <w:marLeft w:val="0"/>
      <w:marRight w:val="0"/>
      <w:marTop w:val="0"/>
      <w:marBottom w:val="0"/>
      <w:divBdr>
        <w:top w:val="none" w:sz="0" w:space="0" w:color="auto"/>
        <w:left w:val="none" w:sz="0" w:space="0" w:color="auto"/>
        <w:bottom w:val="none" w:sz="0" w:space="0" w:color="auto"/>
        <w:right w:val="none" w:sz="0" w:space="0" w:color="auto"/>
      </w:divBdr>
    </w:div>
    <w:div w:id="1889293438">
      <w:bodyDiv w:val="1"/>
      <w:marLeft w:val="0"/>
      <w:marRight w:val="0"/>
      <w:marTop w:val="0"/>
      <w:marBottom w:val="0"/>
      <w:divBdr>
        <w:top w:val="none" w:sz="0" w:space="0" w:color="auto"/>
        <w:left w:val="none" w:sz="0" w:space="0" w:color="auto"/>
        <w:bottom w:val="none" w:sz="0" w:space="0" w:color="auto"/>
        <w:right w:val="none" w:sz="0" w:space="0" w:color="auto"/>
      </w:divBdr>
    </w:div>
    <w:div w:id="1896578751">
      <w:bodyDiv w:val="1"/>
      <w:marLeft w:val="0"/>
      <w:marRight w:val="0"/>
      <w:marTop w:val="0"/>
      <w:marBottom w:val="0"/>
      <w:divBdr>
        <w:top w:val="none" w:sz="0" w:space="0" w:color="auto"/>
        <w:left w:val="none" w:sz="0" w:space="0" w:color="auto"/>
        <w:bottom w:val="none" w:sz="0" w:space="0" w:color="auto"/>
        <w:right w:val="none" w:sz="0" w:space="0" w:color="auto"/>
      </w:divBdr>
    </w:div>
    <w:div w:id="1897279917">
      <w:bodyDiv w:val="1"/>
      <w:marLeft w:val="0"/>
      <w:marRight w:val="0"/>
      <w:marTop w:val="0"/>
      <w:marBottom w:val="0"/>
      <w:divBdr>
        <w:top w:val="none" w:sz="0" w:space="0" w:color="auto"/>
        <w:left w:val="none" w:sz="0" w:space="0" w:color="auto"/>
        <w:bottom w:val="none" w:sz="0" w:space="0" w:color="auto"/>
        <w:right w:val="none" w:sz="0" w:space="0" w:color="auto"/>
      </w:divBdr>
    </w:div>
    <w:div w:id="1898281420">
      <w:bodyDiv w:val="1"/>
      <w:marLeft w:val="0"/>
      <w:marRight w:val="0"/>
      <w:marTop w:val="0"/>
      <w:marBottom w:val="0"/>
      <w:divBdr>
        <w:top w:val="none" w:sz="0" w:space="0" w:color="auto"/>
        <w:left w:val="none" w:sz="0" w:space="0" w:color="auto"/>
        <w:bottom w:val="none" w:sz="0" w:space="0" w:color="auto"/>
        <w:right w:val="none" w:sz="0" w:space="0" w:color="auto"/>
      </w:divBdr>
    </w:div>
    <w:div w:id="1906523093">
      <w:bodyDiv w:val="1"/>
      <w:marLeft w:val="0"/>
      <w:marRight w:val="0"/>
      <w:marTop w:val="0"/>
      <w:marBottom w:val="0"/>
      <w:divBdr>
        <w:top w:val="none" w:sz="0" w:space="0" w:color="auto"/>
        <w:left w:val="none" w:sz="0" w:space="0" w:color="auto"/>
        <w:bottom w:val="none" w:sz="0" w:space="0" w:color="auto"/>
        <w:right w:val="none" w:sz="0" w:space="0" w:color="auto"/>
      </w:divBdr>
    </w:div>
    <w:div w:id="1921870505">
      <w:bodyDiv w:val="1"/>
      <w:marLeft w:val="0"/>
      <w:marRight w:val="0"/>
      <w:marTop w:val="0"/>
      <w:marBottom w:val="0"/>
      <w:divBdr>
        <w:top w:val="none" w:sz="0" w:space="0" w:color="auto"/>
        <w:left w:val="none" w:sz="0" w:space="0" w:color="auto"/>
        <w:bottom w:val="none" w:sz="0" w:space="0" w:color="auto"/>
        <w:right w:val="none" w:sz="0" w:space="0" w:color="auto"/>
      </w:divBdr>
    </w:div>
    <w:div w:id="1926642768">
      <w:bodyDiv w:val="1"/>
      <w:marLeft w:val="0"/>
      <w:marRight w:val="0"/>
      <w:marTop w:val="0"/>
      <w:marBottom w:val="0"/>
      <w:divBdr>
        <w:top w:val="none" w:sz="0" w:space="0" w:color="auto"/>
        <w:left w:val="none" w:sz="0" w:space="0" w:color="auto"/>
        <w:bottom w:val="none" w:sz="0" w:space="0" w:color="auto"/>
        <w:right w:val="none" w:sz="0" w:space="0" w:color="auto"/>
      </w:divBdr>
    </w:div>
    <w:div w:id="1940140583">
      <w:bodyDiv w:val="1"/>
      <w:marLeft w:val="0"/>
      <w:marRight w:val="0"/>
      <w:marTop w:val="0"/>
      <w:marBottom w:val="0"/>
      <w:divBdr>
        <w:top w:val="none" w:sz="0" w:space="0" w:color="auto"/>
        <w:left w:val="none" w:sz="0" w:space="0" w:color="auto"/>
        <w:bottom w:val="none" w:sz="0" w:space="0" w:color="auto"/>
        <w:right w:val="none" w:sz="0" w:space="0" w:color="auto"/>
      </w:divBdr>
    </w:div>
    <w:div w:id="1941404528">
      <w:bodyDiv w:val="1"/>
      <w:marLeft w:val="0"/>
      <w:marRight w:val="0"/>
      <w:marTop w:val="0"/>
      <w:marBottom w:val="0"/>
      <w:divBdr>
        <w:top w:val="none" w:sz="0" w:space="0" w:color="auto"/>
        <w:left w:val="none" w:sz="0" w:space="0" w:color="auto"/>
        <w:bottom w:val="none" w:sz="0" w:space="0" w:color="auto"/>
        <w:right w:val="none" w:sz="0" w:space="0" w:color="auto"/>
      </w:divBdr>
    </w:div>
    <w:div w:id="1943413343">
      <w:bodyDiv w:val="1"/>
      <w:marLeft w:val="0"/>
      <w:marRight w:val="0"/>
      <w:marTop w:val="0"/>
      <w:marBottom w:val="0"/>
      <w:divBdr>
        <w:top w:val="none" w:sz="0" w:space="0" w:color="auto"/>
        <w:left w:val="none" w:sz="0" w:space="0" w:color="auto"/>
        <w:bottom w:val="none" w:sz="0" w:space="0" w:color="auto"/>
        <w:right w:val="none" w:sz="0" w:space="0" w:color="auto"/>
      </w:divBdr>
    </w:div>
    <w:div w:id="1948468132">
      <w:bodyDiv w:val="1"/>
      <w:marLeft w:val="0"/>
      <w:marRight w:val="0"/>
      <w:marTop w:val="0"/>
      <w:marBottom w:val="0"/>
      <w:divBdr>
        <w:top w:val="none" w:sz="0" w:space="0" w:color="auto"/>
        <w:left w:val="none" w:sz="0" w:space="0" w:color="auto"/>
        <w:bottom w:val="none" w:sz="0" w:space="0" w:color="auto"/>
        <w:right w:val="none" w:sz="0" w:space="0" w:color="auto"/>
      </w:divBdr>
    </w:div>
    <w:div w:id="1948611871">
      <w:bodyDiv w:val="1"/>
      <w:marLeft w:val="0"/>
      <w:marRight w:val="0"/>
      <w:marTop w:val="0"/>
      <w:marBottom w:val="0"/>
      <w:divBdr>
        <w:top w:val="none" w:sz="0" w:space="0" w:color="auto"/>
        <w:left w:val="none" w:sz="0" w:space="0" w:color="auto"/>
        <w:bottom w:val="none" w:sz="0" w:space="0" w:color="auto"/>
        <w:right w:val="none" w:sz="0" w:space="0" w:color="auto"/>
      </w:divBdr>
    </w:div>
    <w:div w:id="1950308915">
      <w:bodyDiv w:val="1"/>
      <w:marLeft w:val="0"/>
      <w:marRight w:val="0"/>
      <w:marTop w:val="0"/>
      <w:marBottom w:val="0"/>
      <w:divBdr>
        <w:top w:val="none" w:sz="0" w:space="0" w:color="auto"/>
        <w:left w:val="none" w:sz="0" w:space="0" w:color="auto"/>
        <w:bottom w:val="none" w:sz="0" w:space="0" w:color="auto"/>
        <w:right w:val="none" w:sz="0" w:space="0" w:color="auto"/>
      </w:divBdr>
    </w:div>
    <w:div w:id="1956012907">
      <w:bodyDiv w:val="1"/>
      <w:marLeft w:val="0"/>
      <w:marRight w:val="0"/>
      <w:marTop w:val="0"/>
      <w:marBottom w:val="0"/>
      <w:divBdr>
        <w:top w:val="none" w:sz="0" w:space="0" w:color="auto"/>
        <w:left w:val="none" w:sz="0" w:space="0" w:color="auto"/>
        <w:bottom w:val="none" w:sz="0" w:space="0" w:color="auto"/>
        <w:right w:val="none" w:sz="0" w:space="0" w:color="auto"/>
      </w:divBdr>
    </w:div>
    <w:div w:id="1956908580">
      <w:bodyDiv w:val="1"/>
      <w:marLeft w:val="0"/>
      <w:marRight w:val="0"/>
      <w:marTop w:val="0"/>
      <w:marBottom w:val="0"/>
      <w:divBdr>
        <w:top w:val="none" w:sz="0" w:space="0" w:color="auto"/>
        <w:left w:val="none" w:sz="0" w:space="0" w:color="auto"/>
        <w:bottom w:val="none" w:sz="0" w:space="0" w:color="auto"/>
        <w:right w:val="none" w:sz="0" w:space="0" w:color="auto"/>
      </w:divBdr>
    </w:div>
    <w:div w:id="1957713868">
      <w:bodyDiv w:val="1"/>
      <w:marLeft w:val="0"/>
      <w:marRight w:val="0"/>
      <w:marTop w:val="0"/>
      <w:marBottom w:val="0"/>
      <w:divBdr>
        <w:top w:val="none" w:sz="0" w:space="0" w:color="auto"/>
        <w:left w:val="none" w:sz="0" w:space="0" w:color="auto"/>
        <w:bottom w:val="none" w:sz="0" w:space="0" w:color="auto"/>
        <w:right w:val="none" w:sz="0" w:space="0" w:color="auto"/>
      </w:divBdr>
    </w:div>
    <w:div w:id="1961721607">
      <w:bodyDiv w:val="1"/>
      <w:marLeft w:val="0"/>
      <w:marRight w:val="0"/>
      <w:marTop w:val="0"/>
      <w:marBottom w:val="0"/>
      <w:divBdr>
        <w:top w:val="none" w:sz="0" w:space="0" w:color="auto"/>
        <w:left w:val="none" w:sz="0" w:space="0" w:color="auto"/>
        <w:bottom w:val="none" w:sz="0" w:space="0" w:color="auto"/>
        <w:right w:val="none" w:sz="0" w:space="0" w:color="auto"/>
      </w:divBdr>
    </w:div>
    <w:div w:id="1966621259">
      <w:bodyDiv w:val="1"/>
      <w:marLeft w:val="0"/>
      <w:marRight w:val="0"/>
      <w:marTop w:val="0"/>
      <w:marBottom w:val="0"/>
      <w:divBdr>
        <w:top w:val="none" w:sz="0" w:space="0" w:color="auto"/>
        <w:left w:val="none" w:sz="0" w:space="0" w:color="auto"/>
        <w:bottom w:val="none" w:sz="0" w:space="0" w:color="auto"/>
        <w:right w:val="none" w:sz="0" w:space="0" w:color="auto"/>
      </w:divBdr>
    </w:div>
    <w:div w:id="1972394054">
      <w:bodyDiv w:val="1"/>
      <w:marLeft w:val="0"/>
      <w:marRight w:val="0"/>
      <w:marTop w:val="0"/>
      <w:marBottom w:val="0"/>
      <w:divBdr>
        <w:top w:val="none" w:sz="0" w:space="0" w:color="auto"/>
        <w:left w:val="none" w:sz="0" w:space="0" w:color="auto"/>
        <w:bottom w:val="none" w:sz="0" w:space="0" w:color="auto"/>
        <w:right w:val="none" w:sz="0" w:space="0" w:color="auto"/>
      </w:divBdr>
    </w:div>
    <w:div w:id="1987006750">
      <w:bodyDiv w:val="1"/>
      <w:marLeft w:val="0"/>
      <w:marRight w:val="0"/>
      <w:marTop w:val="0"/>
      <w:marBottom w:val="0"/>
      <w:divBdr>
        <w:top w:val="none" w:sz="0" w:space="0" w:color="auto"/>
        <w:left w:val="none" w:sz="0" w:space="0" w:color="auto"/>
        <w:bottom w:val="none" w:sz="0" w:space="0" w:color="auto"/>
        <w:right w:val="none" w:sz="0" w:space="0" w:color="auto"/>
      </w:divBdr>
    </w:div>
    <w:div w:id="1990934339">
      <w:bodyDiv w:val="1"/>
      <w:marLeft w:val="0"/>
      <w:marRight w:val="0"/>
      <w:marTop w:val="0"/>
      <w:marBottom w:val="0"/>
      <w:divBdr>
        <w:top w:val="none" w:sz="0" w:space="0" w:color="auto"/>
        <w:left w:val="none" w:sz="0" w:space="0" w:color="auto"/>
        <w:bottom w:val="none" w:sz="0" w:space="0" w:color="auto"/>
        <w:right w:val="none" w:sz="0" w:space="0" w:color="auto"/>
      </w:divBdr>
    </w:div>
    <w:div w:id="2010519899">
      <w:bodyDiv w:val="1"/>
      <w:marLeft w:val="0"/>
      <w:marRight w:val="0"/>
      <w:marTop w:val="0"/>
      <w:marBottom w:val="0"/>
      <w:divBdr>
        <w:top w:val="none" w:sz="0" w:space="0" w:color="auto"/>
        <w:left w:val="none" w:sz="0" w:space="0" w:color="auto"/>
        <w:bottom w:val="none" w:sz="0" w:space="0" w:color="auto"/>
        <w:right w:val="none" w:sz="0" w:space="0" w:color="auto"/>
      </w:divBdr>
    </w:div>
    <w:div w:id="2011594155">
      <w:bodyDiv w:val="1"/>
      <w:marLeft w:val="0"/>
      <w:marRight w:val="0"/>
      <w:marTop w:val="0"/>
      <w:marBottom w:val="0"/>
      <w:divBdr>
        <w:top w:val="none" w:sz="0" w:space="0" w:color="auto"/>
        <w:left w:val="none" w:sz="0" w:space="0" w:color="auto"/>
        <w:bottom w:val="none" w:sz="0" w:space="0" w:color="auto"/>
        <w:right w:val="none" w:sz="0" w:space="0" w:color="auto"/>
      </w:divBdr>
    </w:div>
    <w:div w:id="2015185341">
      <w:bodyDiv w:val="1"/>
      <w:marLeft w:val="0"/>
      <w:marRight w:val="0"/>
      <w:marTop w:val="0"/>
      <w:marBottom w:val="0"/>
      <w:divBdr>
        <w:top w:val="none" w:sz="0" w:space="0" w:color="auto"/>
        <w:left w:val="none" w:sz="0" w:space="0" w:color="auto"/>
        <w:bottom w:val="none" w:sz="0" w:space="0" w:color="auto"/>
        <w:right w:val="none" w:sz="0" w:space="0" w:color="auto"/>
      </w:divBdr>
    </w:div>
    <w:div w:id="2029138614">
      <w:bodyDiv w:val="1"/>
      <w:marLeft w:val="0"/>
      <w:marRight w:val="0"/>
      <w:marTop w:val="0"/>
      <w:marBottom w:val="0"/>
      <w:divBdr>
        <w:top w:val="none" w:sz="0" w:space="0" w:color="auto"/>
        <w:left w:val="none" w:sz="0" w:space="0" w:color="auto"/>
        <w:bottom w:val="none" w:sz="0" w:space="0" w:color="auto"/>
        <w:right w:val="none" w:sz="0" w:space="0" w:color="auto"/>
      </w:divBdr>
    </w:div>
    <w:div w:id="2036809672">
      <w:bodyDiv w:val="1"/>
      <w:marLeft w:val="0"/>
      <w:marRight w:val="0"/>
      <w:marTop w:val="0"/>
      <w:marBottom w:val="0"/>
      <w:divBdr>
        <w:top w:val="none" w:sz="0" w:space="0" w:color="auto"/>
        <w:left w:val="none" w:sz="0" w:space="0" w:color="auto"/>
        <w:bottom w:val="none" w:sz="0" w:space="0" w:color="auto"/>
        <w:right w:val="none" w:sz="0" w:space="0" w:color="auto"/>
      </w:divBdr>
    </w:div>
    <w:div w:id="2038657203">
      <w:bodyDiv w:val="1"/>
      <w:marLeft w:val="0"/>
      <w:marRight w:val="0"/>
      <w:marTop w:val="0"/>
      <w:marBottom w:val="0"/>
      <w:divBdr>
        <w:top w:val="none" w:sz="0" w:space="0" w:color="auto"/>
        <w:left w:val="none" w:sz="0" w:space="0" w:color="auto"/>
        <w:bottom w:val="none" w:sz="0" w:space="0" w:color="auto"/>
        <w:right w:val="none" w:sz="0" w:space="0" w:color="auto"/>
      </w:divBdr>
    </w:div>
    <w:div w:id="2040160387">
      <w:bodyDiv w:val="1"/>
      <w:marLeft w:val="0"/>
      <w:marRight w:val="0"/>
      <w:marTop w:val="0"/>
      <w:marBottom w:val="0"/>
      <w:divBdr>
        <w:top w:val="none" w:sz="0" w:space="0" w:color="auto"/>
        <w:left w:val="none" w:sz="0" w:space="0" w:color="auto"/>
        <w:bottom w:val="none" w:sz="0" w:space="0" w:color="auto"/>
        <w:right w:val="none" w:sz="0" w:space="0" w:color="auto"/>
      </w:divBdr>
    </w:div>
    <w:div w:id="2058502403">
      <w:bodyDiv w:val="1"/>
      <w:marLeft w:val="0"/>
      <w:marRight w:val="0"/>
      <w:marTop w:val="0"/>
      <w:marBottom w:val="0"/>
      <w:divBdr>
        <w:top w:val="none" w:sz="0" w:space="0" w:color="auto"/>
        <w:left w:val="none" w:sz="0" w:space="0" w:color="auto"/>
        <w:bottom w:val="none" w:sz="0" w:space="0" w:color="auto"/>
        <w:right w:val="none" w:sz="0" w:space="0" w:color="auto"/>
      </w:divBdr>
    </w:div>
    <w:div w:id="2065369704">
      <w:bodyDiv w:val="1"/>
      <w:marLeft w:val="0"/>
      <w:marRight w:val="0"/>
      <w:marTop w:val="0"/>
      <w:marBottom w:val="0"/>
      <w:divBdr>
        <w:top w:val="none" w:sz="0" w:space="0" w:color="auto"/>
        <w:left w:val="none" w:sz="0" w:space="0" w:color="auto"/>
        <w:bottom w:val="none" w:sz="0" w:space="0" w:color="auto"/>
        <w:right w:val="none" w:sz="0" w:space="0" w:color="auto"/>
      </w:divBdr>
    </w:div>
    <w:div w:id="2080126537">
      <w:bodyDiv w:val="1"/>
      <w:marLeft w:val="0"/>
      <w:marRight w:val="0"/>
      <w:marTop w:val="0"/>
      <w:marBottom w:val="0"/>
      <w:divBdr>
        <w:top w:val="none" w:sz="0" w:space="0" w:color="auto"/>
        <w:left w:val="none" w:sz="0" w:space="0" w:color="auto"/>
        <w:bottom w:val="none" w:sz="0" w:space="0" w:color="auto"/>
        <w:right w:val="none" w:sz="0" w:space="0" w:color="auto"/>
      </w:divBdr>
    </w:div>
    <w:div w:id="2083940840">
      <w:bodyDiv w:val="1"/>
      <w:marLeft w:val="0"/>
      <w:marRight w:val="0"/>
      <w:marTop w:val="0"/>
      <w:marBottom w:val="0"/>
      <w:divBdr>
        <w:top w:val="none" w:sz="0" w:space="0" w:color="auto"/>
        <w:left w:val="none" w:sz="0" w:space="0" w:color="auto"/>
        <w:bottom w:val="none" w:sz="0" w:space="0" w:color="auto"/>
        <w:right w:val="none" w:sz="0" w:space="0" w:color="auto"/>
      </w:divBdr>
    </w:div>
    <w:div w:id="2090301343">
      <w:bodyDiv w:val="1"/>
      <w:marLeft w:val="0"/>
      <w:marRight w:val="0"/>
      <w:marTop w:val="0"/>
      <w:marBottom w:val="0"/>
      <w:divBdr>
        <w:top w:val="none" w:sz="0" w:space="0" w:color="auto"/>
        <w:left w:val="none" w:sz="0" w:space="0" w:color="auto"/>
        <w:bottom w:val="none" w:sz="0" w:space="0" w:color="auto"/>
        <w:right w:val="none" w:sz="0" w:space="0" w:color="auto"/>
      </w:divBdr>
    </w:div>
    <w:div w:id="2091809894">
      <w:bodyDiv w:val="1"/>
      <w:marLeft w:val="0"/>
      <w:marRight w:val="0"/>
      <w:marTop w:val="0"/>
      <w:marBottom w:val="0"/>
      <w:divBdr>
        <w:top w:val="none" w:sz="0" w:space="0" w:color="auto"/>
        <w:left w:val="none" w:sz="0" w:space="0" w:color="auto"/>
        <w:bottom w:val="none" w:sz="0" w:space="0" w:color="auto"/>
        <w:right w:val="none" w:sz="0" w:space="0" w:color="auto"/>
      </w:divBdr>
    </w:div>
    <w:div w:id="2091998280">
      <w:bodyDiv w:val="1"/>
      <w:marLeft w:val="0"/>
      <w:marRight w:val="0"/>
      <w:marTop w:val="0"/>
      <w:marBottom w:val="0"/>
      <w:divBdr>
        <w:top w:val="none" w:sz="0" w:space="0" w:color="auto"/>
        <w:left w:val="none" w:sz="0" w:space="0" w:color="auto"/>
        <w:bottom w:val="none" w:sz="0" w:space="0" w:color="auto"/>
        <w:right w:val="none" w:sz="0" w:space="0" w:color="auto"/>
      </w:divBdr>
    </w:div>
    <w:div w:id="2092658354">
      <w:bodyDiv w:val="1"/>
      <w:marLeft w:val="0"/>
      <w:marRight w:val="0"/>
      <w:marTop w:val="0"/>
      <w:marBottom w:val="0"/>
      <w:divBdr>
        <w:top w:val="none" w:sz="0" w:space="0" w:color="auto"/>
        <w:left w:val="none" w:sz="0" w:space="0" w:color="auto"/>
        <w:bottom w:val="none" w:sz="0" w:space="0" w:color="auto"/>
        <w:right w:val="none" w:sz="0" w:space="0" w:color="auto"/>
      </w:divBdr>
    </w:div>
    <w:div w:id="2093117688">
      <w:bodyDiv w:val="1"/>
      <w:marLeft w:val="0"/>
      <w:marRight w:val="0"/>
      <w:marTop w:val="0"/>
      <w:marBottom w:val="0"/>
      <w:divBdr>
        <w:top w:val="none" w:sz="0" w:space="0" w:color="auto"/>
        <w:left w:val="none" w:sz="0" w:space="0" w:color="auto"/>
        <w:bottom w:val="none" w:sz="0" w:space="0" w:color="auto"/>
        <w:right w:val="none" w:sz="0" w:space="0" w:color="auto"/>
      </w:divBdr>
    </w:div>
    <w:div w:id="2094425704">
      <w:bodyDiv w:val="1"/>
      <w:marLeft w:val="0"/>
      <w:marRight w:val="0"/>
      <w:marTop w:val="0"/>
      <w:marBottom w:val="0"/>
      <w:divBdr>
        <w:top w:val="none" w:sz="0" w:space="0" w:color="auto"/>
        <w:left w:val="none" w:sz="0" w:space="0" w:color="auto"/>
        <w:bottom w:val="none" w:sz="0" w:space="0" w:color="auto"/>
        <w:right w:val="none" w:sz="0" w:space="0" w:color="auto"/>
      </w:divBdr>
    </w:div>
    <w:div w:id="2099590810">
      <w:bodyDiv w:val="1"/>
      <w:marLeft w:val="0"/>
      <w:marRight w:val="0"/>
      <w:marTop w:val="0"/>
      <w:marBottom w:val="0"/>
      <w:divBdr>
        <w:top w:val="none" w:sz="0" w:space="0" w:color="auto"/>
        <w:left w:val="none" w:sz="0" w:space="0" w:color="auto"/>
        <w:bottom w:val="none" w:sz="0" w:space="0" w:color="auto"/>
        <w:right w:val="none" w:sz="0" w:space="0" w:color="auto"/>
      </w:divBdr>
    </w:div>
    <w:div w:id="2104180469">
      <w:bodyDiv w:val="1"/>
      <w:marLeft w:val="0"/>
      <w:marRight w:val="0"/>
      <w:marTop w:val="0"/>
      <w:marBottom w:val="0"/>
      <w:divBdr>
        <w:top w:val="none" w:sz="0" w:space="0" w:color="auto"/>
        <w:left w:val="none" w:sz="0" w:space="0" w:color="auto"/>
        <w:bottom w:val="none" w:sz="0" w:space="0" w:color="auto"/>
        <w:right w:val="none" w:sz="0" w:space="0" w:color="auto"/>
      </w:divBdr>
    </w:div>
    <w:div w:id="2121073321">
      <w:bodyDiv w:val="1"/>
      <w:marLeft w:val="0"/>
      <w:marRight w:val="0"/>
      <w:marTop w:val="0"/>
      <w:marBottom w:val="0"/>
      <w:divBdr>
        <w:top w:val="none" w:sz="0" w:space="0" w:color="auto"/>
        <w:left w:val="none" w:sz="0" w:space="0" w:color="auto"/>
        <w:bottom w:val="none" w:sz="0" w:space="0" w:color="auto"/>
        <w:right w:val="none" w:sz="0" w:space="0" w:color="auto"/>
      </w:divBdr>
    </w:div>
    <w:div w:id="2121990708">
      <w:bodyDiv w:val="1"/>
      <w:marLeft w:val="0"/>
      <w:marRight w:val="0"/>
      <w:marTop w:val="0"/>
      <w:marBottom w:val="0"/>
      <w:divBdr>
        <w:top w:val="none" w:sz="0" w:space="0" w:color="auto"/>
        <w:left w:val="none" w:sz="0" w:space="0" w:color="auto"/>
        <w:bottom w:val="none" w:sz="0" w:space="0" w:color="auto"/>
        <w:right w:val="none" w:sz="0" w:space="0" w:color="auto"/>
      </w:divBdr>
    </w:div>
    <w:div w:id="2129734925">
      <w:bodyDiv w:val="1"/>
      <w:marLeft w:val="0"/>
      <w:marRight w:val="0"/>
      <w:marTop w:val="0"/>
      <w:marBottom w:val="0"/>
      <w:divBdr>
        <w:top w:val="none" w:sz="0" w:space="0" w:color="auto"/>
        <w:left w:val="none" w:sz="0" w:space="0" w:color="auto"/>
        <w:bottom w:val="none" w:sz="0" w:space="0" w:color="auto"/>
        <w:right w:val="none" w:sz="0" w:space="0" w:color="auto"/>
      </w:divBdr>
    </w:div>
    <w:div w:id="2137864835">
      <w:bodyDiv w:val="1"/>
      <w:marLeft w:val="0"/>
      <w:marRight w:val="0"/>
      <w:marTop w:val="0"/>
      <w:marBottom w:val="0"/>
      <w:divBdr>
        <w:top w:val="none" w:sz="0" w:space="0" w:color="auto"/>
        <w:left w:val="none" w:sz="0" w:space="0" w:color="auto"/>
        <w:bottom w:val="none" w:sz="0" w:space="0" w:color="auto"/>
        <w:right w:val="none" w:sz="0" w:space="0" w:color="auto"/>
      </w:divBdr>
    </w:div>
    <w:div w:id="2142262595">
      <w:bodyDiv w:val="1"/>
      <w:marLeft w:val="0"/>
      <w:marRight w:val="0"/>
      <w:marTop w:val="0"/>
      <w:marBottom w:val="0"/>
      <w:divBdr>
        <w:top w:val="none" w:sz="0" w:space="0" w:color="auto"/>
        <w:left w:val="none" w:sz="0" w:space="0" w:color="auto"/>
        <w:bottom w:val="none" w:sz="0" w:space="0" w:color="auto"/>
        <w:right w:val="none" w:sz="0" w:space="0" w:color="auto"/>
      </w:divBdr>
    </w:div>
    <w:div w:id="21433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BFD13-494F-422E-8B52-0B395475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2947</Words>
  <Characters>16801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User</cp:lastModifiedBy>
  <cp:revision>2</cp:revision>
  <cp:lastPrinted>2026-05-22T06:52:00Z</cp:lastPrinted>
  <dcterms:created xsi:type="dcterms:W3CDTF">2026-05-22T06:52:00Z</dcterms:created>
  <dcterms:modified xsi:type="dcterms:W3CDTF">2026-05-22T06:52:00Z</dcterms:modified>
</cp:coreProperties>
</file>