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76C8F" w:rsidRPr="00A76C8F" w:rsidRDefault="00A76C8F" w:rsidP="00A76C8F">
      <w:pPr>
        <w:spacing w:after="0" w:line="240" w:lineRule="auto"/>
        <w:ind w:left="-142"/>
        <w:rPr>
          <w:rFonts w:ascii="XO Thames" w:eastAsia="Times New Roman" w:hAnsi="XO Thames" w:cs="Times New Roman"/>
          <w:b/>
          <w:sz w:val="28"/>
          <w:szCs w:val="20"/>
          <w:lang w:val="x-none" w:eastAsia="x-none"/>
        </w:rPr>
      </w:pPr>
      <w:r w:rsidRPr="00A76C8F">
        <w:rPr>
          <w:rFonts w:ascii="XO Thames" w:eastAsia="Times New Roman" w:hAnsi="XO Thames" w:cs="Times New Roman"/>
          <w:noProof/>
          <w:color w:val="000000"/>
          <w:sz w:val="28"/>
          <w:szCs w:val="20"/>
          <w:lang w:eastAsia="ru-RU"/>
        </w:rPr>
        <w:drawing>
          <wp:anchor distT="0" distB="0" distL="114300" distR="114300" simplePos="0" relativeHeight="251666432" behindDoc="0" locked="0" layoutInCell="1" allowOverlap="1" wp14:anchorId="6F616DB6" wp14:editId="1ECE3021">
            <wp:simplePos x="0" y="0"/>
            <wp:positionH relativeFrom="column">
              <wp:posOffset>2743200</wp:posOffset>
            </wp:positionH>
            <wp:positionV relativeFrom="paragraph">
              <wp:posOffset>0</wp:posOffset>
            </wp:positionV>
            <wp:extent cx="552450" cy="523875"/>
            <wp:effectExtent l="0" t="0" r="0" b="9525"/>
            <wp:wrapSquare wrapText="left"/>
            <wp:docPr id="1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4000" contrast="36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523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76C8F">
        <w:rPr>
          <w:rFonts w:ascii="XO Thames" w:eastAsia="Times New Roman" w:hAnsi="XO Thames" w:cs="Times New Roman"/>
          <w:b/>
          <w:iCs/>
          <w:sz w:val="28"/>
          <w:szCs w:val="20"/>
          <w:lang w:val="x-none" w:eastAsia="x-none"/>
        </w:rPr>
        <w:br w:type="textWrapping" w:clear="all"/>
      </w:r>
    </w:p>
    <w:p w:rsidR="00A76C8F" w:rsidRPr="00A76C8F" w:rsidRDefault="00A76C8F" w:rsidP="00A76C8F">
      <w:pPr>
        <w:spacing w:after="0" w:line="240" w:lineRule="auto"/>
        <w:ind w:left="-142"/>
        <w:jc w:val="center"/>
        <w:rPr>
          <w:rFonts w:ascii="XO Thames" w:eastAsia="Times New Roman" w:hAnsi="XO Thames" w:cs="Times New Roman"/>
          <w:b/>
          <w:iCs/>
          <w:sz w:val="28"/>
          <w:szCs w:val="20"/>
          <w:lang w:val="x-none" w:eastAsia="x-none"/>
        </w:rPr>
      </w:pPr>
    </w:p>
    <w:p w:rsidR="00A76C8F" w:rsidRPr="00A76C8F" w:rsidRDefault="00A76C8F" w:rsidP="00A76C8F">
      <w:pPr>
        <w:spacing w:after="0" w:line="240" w:lineRule="auto"/>
        <w:ind w:left="-142"/>
        <w:jc w:val="center"/>
        <w:rPr>
          <w:rFonts w:ascii="XO Thames" w:eastAsia="Times New Roman" w:hAnsi="XO Thames" w:cs="Times New Roman"/>
          <w:iCs/>
          <w:sz w:val="24"/>
          <w:szCs w:val="24"/>
          <w:lang w:val="x-none" w:eastAsia="x-none"/>
        </w:rPr>
      </w:pPr>
      <w:r w:rsidRPr="00A76C8F">
        <w:rPr>
          <w:rFonts w:ascii="XO Thames" w:eastAsia="Times New Roman" w:hAnsi="XO Thames" w:cs="Times New Roman"/>
          <w:iCs/>
          <w:sz w:val="28"/>
          <w:szCs w:val="20"/>
          <w:lang w:val="x-none" w:eastAsia="x-none"/>
        </w:rPr>
        <w:t>АДМИНИСТРАЦИЯ КИЧМЕНГСКО-ГОРОДЕЦКОГО МУНИЦИПАЛЬНОГО ОКРУГА ВОЛОГОДСКОЙ ОБЛАСТИ</w:t>
      </w:r>
      <w:r w:rsidRPr="00A76C8F">
        <w:rPr>
          <w:rFonts w:ascii="XO Thames" w:eastAsia="Times New Roman" w:hAnsi="XO Thames" w:cs="Times New Roman"/>
          <w:iCs/>
          <w:sz w:val="40"/>
          <w:szCs w:val="40"/>
          <w:lang w:val="x-none" w:eastAsia="x-none"/>
        </w:rPr>
        <w:t xml:space="preserve"> </w:t>
      </w:r>
    </w:p>
    <w:p w:rsidR="00A76C8F" w:rsidRPr="00A76C8F" w:rsidRDefault="00A76C8F" w:rsidP="00A76C8F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XO Thames" w:eastAsia="Times New Roman" w:hAnsi="XO Thames" w:cs="Times New Roman"/>
          <w:b/>
          <w:iCs/>
          <w:sz w:val="40"/>
          <w:szCs w:val="40"/>
          <w:lang w:val="x-none" w:eastAsia="x-none"/>
        </w:rPr>
      </w:pPr>
    </w:p>
    <w:p w:rsidR="00A76C8F" w:rsidRPr="00A76C8F" w:rsidRDefault="00A76C8F" w:rsidP="00A76C8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XO Thames" w:eastAsia="Times New Roman" w:hAnsi="XO Thames" w:cs="Times New Roman"/>
          <w:b/>
          <w:iCs/>
          <w:sz w:val="36"/>
          <w:szCs w:val="36"/>
          <w:lang w:eastAsia="ru-RU"/>
        </w:rPr>
      </w:pPr>
      <w:r w:rsidRPr="00A76C8F">
        <w:rPr>
          <w:rFonts w:ascii="XO Thames" w:eastAsia="Times New Roman" w:hAnsi="XO Thames" w:cs="Times New Roman"/>
          <w:b/>
          <w:iCs/>
          <w:sz w:val="36"/>
          <w:szCs w:val="36"/>
          <w:lang w:eastAsia="ru-RU"/>
        </w:rPr>
        <w:t>ПОСТАНОВЛЕНИЕ</w:t>
      </w:r>
    </w:p>
    <w:p w:rsidR="00A76C8F" w:rsidRPr="00A76C8F" w:rsidRDefault="00A76C8F" w:rsidP="00A76C8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XO Thames" w:eastAsia="Times New Roman" w:hAnsi="XO Thames" w:cs="Times New Roman"/>
          <w:b/>
          <w:iCs/>
          <w:sz w:val="28"/>
          <w:szCs w:val="28"/>
          <w:lang w:eastAsia="ru-RU"/>
        </w:rPr>
      </w:pPr>
    </w:p>
    <w:p w:rsidR="00A76C8F" w:rsidRPr="00A76C8F" w:rsidRDefault="00A76C8F" w:rsidP="00A76C8F">
      <w:pPr>
        <w:widowControl w:val="0"/>
        <w:tabs>
          <w:tab w:val="left" w:pos="4215"/>
        </w:tabs>
        <w:autoSpaceDE w:val="0"/>
        <w:autoSpaceDN w:val="0"/>
        <w:adjustRightInd w:val="0"/>
        <w:spacing w:after="0" w:line="240" w:lineRule="auto"/>
        <w:rPr>
          <w:rFonts w:ascii="XO Thames" w:eastAsia="Times New Roman" w:hAnsi="XO Thames" w:cs="Times New Roman"/>
          <w:iCs/>
          <w:sz w:val="28"/>
          <w:szCs w:val="20"/>
          <w:lang w:eastAsia="ru-RU"/>
        </w:rPr>
      </w:pPr>
      <w:r w:rsidRPr="00A76C8F">
        <w:rPr>
          <w:rFonts w:ascii="XO Thames" w:eastAsia="Times New Roman" w:hAnsi="XO Thames" w:cs="Times New Roman"/>
          <w:iCs/>
          <w:sz w:val="20"/>
          <w:szCs w:val="20"/>
          <w:lang w:eastAsia="ru-RU"/>
        </w:rPr>
        <w:t xml:space="preserve">                </w:t>
      </w:r>
      <w:r w:rsidRPr="00A76C8F">
        <w:rPr>
          <w:rFonts w:ascii="XO Thames" w:eastAsia="Times New Roman" w:hAnsi="XO Thames" w:cs="Times New Roman"/>
          <w:iCs/>
          <w:sz w:val="28"/>
          <w:szCs w:val="20"/>
          <w:lang w:eastAsia="ru-RU"/>
        </w:rPr>
        <w:t xml:space="preserve">От </w:t>
      </w:r>
      <w:r w:rsidR="00D87177">
        <w:rPr>
          <w:rFonts w:ascii="XO Thames" w:eastAsia="Times New Roman" w:hAnsi="XO Thames" w:cs="Times New Roman"/>
          <w:iCs/>
          <w:sz w:val="28"/>
          <w:szCs w:val="20"/>
          <w:lang w:eastAsia="ru-RU"/>
        </w:rPr>
        <w:t>30</w:t>
      </w:r>
      <w:bookmarkStart w:id="0" w:name="_GoBack"/>
      <w:bookmarkEnd w:id="0"/>
      <w:r w:rsidRPr="00A76C8F">
        <w:rPr>
          <w:rFonts w:ascii="XO Thames" w:eastAsia="Times New Roman" w:hAnsi="XO Thames" w:cs="Times New Roman"/>
          <w:iCs/>
          <w:sz w:val="28"/>
          <w:szCs w:val="20"/>
          <w:lang w:eastAsia="ru-RU"/>
        </w:rPr>
        <w:t>.06.2026    № 66</w:t>
      </w:r>
      <w:r w:rsidR="00D87177">
        <w:rPr>
          <w:rFonts w:ascii="XO Thames" w:eastAsia="Times New Roman" w:hAnsi="XO Thames" w:cs="Times New Roman"/>
          <w:iCs/>
          <w:sz w:val="28"/>
          <w:szCs w:val="20"/>
          <w:lang w:eastAsia="ru-RU"/>
        </w:rPr>
        <w:t>7</w:t>
      </w:r>
    </w:p>
    <w:p w:rsidR="00A76C8F" w:rsidRPr="00A76C8F" w:rsidRDefault="00A76C8F" w:rsidP="00A76C8F">
      <w:pPr>
        <w:widowControl w:val="0"/>
        <w:autoSpaceDE w:val="0"/>
        <w:autoSpaceDN w:val="0"/>
        <w:adjustRightInd w:val="0"/>
        <w:spacing w:after="0" w:line="240" w:lineRule="auto"/>
        <w:rPr>
          <w:rFonts w:ascii="XO Thames" w:eastAsia="Times New Roman" w:hAnsi="XO Thames" w:cs="Times New Roman"/>
          <w:iCs/>
          <w:sz w:val="20"/>
          <w:szCs w:val="20"/>
          <w:lang w:eastAsia="ru-RU"/>
        </w:rPr>
      </w:pPr>
      <w:r w:rsidRPr="00A76C8F">
        <w:rPr>
          <w:rFonts w:ascii="XO Thames" w:eastAsia="Times New Roman" w:hAnsi="XO Thames" w:cs="Times New Roman"/>
          <w:noProof/>
          <w:color w:val="000000"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7BAC0C1" wp14:editId="551685C3">
                <wp:simplePos x="0" y="0"/>
                <wp:positionH relativeFrom="column">
                  <wp:posOffset>3352800</wp:posOffset>
                </wp:positionH>
                <wp:positionV relativeFrom="paragraph">
                  <wp:posOffset>143510</wp:posOffset>
                </wp:positionV>
                <wp:extent cx="0" cy="114300"/>
                <wp:effectExtent l="0" t="0" r="38100" b="19050"/>
                <wp:wrapNone/>
                <wp:docPr id="13" name="Прямая соединительная линия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480D77" id="Прямая соединительная линия 13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4pt,11.3pt" to="264pt,2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"/>
            </w:pict>
          </mc:Fallback>
        </mc:AlternateContent>
      </w:r>
      <w:r w:rsidRPr="00A76C8F">
        <w:rPr>
          <w:rFonts w:ascii="XO Thames" w:eastAsia="Times New Roman" w:hAnsi="XO Thames" w:cs="Times New Roman"/>
          <w:noProof/>
          <w:color w:val="000000"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281534E" wp14:editId="7374E09E">
                <wp:simplePos x="0" y="0"/>
                <wp:positionH relativeFrom="column">
                  <wp:posOffset>3124200</wp:posOffset>
                </wp:positionH>
                <wp:positionV relativeFrom="paragraph">
                  <wp:posOffset>143510</wp:posOffset>
                </wp:positionV>
                <wp:extent cx="228600" cy="0"/>
                <wp:effectExtent l="0" t="0" r="0" b="0"/>
                <wp:wrapNone/>
                <wp:docPr id="9" name="Прямая соединительная линия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60CB82" id="Прямая соединительная линия 9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6pt,11.3pt" to="264pt,1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"/>
            </w:pict>
          </mc:Fallback>
        </mc:AlternateContent>
      </w:r>
      <w:r w:rsidRPr="00A76C8F">
        <w:rPr>
          <w:rFonts w:ascii="XO Thames" w:eastAsia="Times New Roman" w:hAnsi="XO Thames" w:cs="Times New Roman"/>
          <w:noProof/>
          <w:color w:val="000000"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6658ABC" wp14:editId="2302DD1F">
                <wp:simplePos x="0" y="0"/>
                <wp:positionH relativeFrom="column">
                  <wp:posOffset>474345</wp:posOffset>
                </wp:positionH>
                <wp:positionV relativeFrom="paragraph">
                  <wp:posOffset>20320</wp:posOffset>
                </wp:positionV>
                <wp:extent cx="1257300" cy="0"/>
                <wp:effectExtent l="0" t="0" r="0" b="0"/>
                <wp:wrapNone/>
                <wp:docPr id="8" name="Прямая соединительная 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57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73515D" id="Прямая соединительная линия 8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.35pt,1.6pt" to="136.35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"/>
            </w:pict>
          </mc:Fallback>
        </mc:AlternateContent>
      </w:r>
      <w:r w:rsidRPr="00A76C8F">
        <w:rPr>
          <w:rFonts w:ascii="XO Thames" w:eastAsia="Times New Roman" w:hAnsi="XO Thames" w:cs="Times New Roman"/>
          <w:noProof/>
          <w:color w:val="000000"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0883F5E" wp14:editId="7A6DCD9B">
                <wp:simplePos x="0" y="0"/>
                <wp:positionH relativeFrom="column">
                  <wp:posOffset>1960245</wp:posOffset>
                </wp:positionH>
                <wp:positionV relativeFrom="paragraph">
                  <wp:posOffset>20320</wp:posOffset>
                </wp:positionV>
                <wp:extent cx="685800" cy="0"/>
                <wp:effectExtent l="0" t="0" r="0" b="0"/>
                <wp:wrapNone/>
                <wp:docPr id="7" name="Прямая соединительная 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30C5A2" id="Прямая соединительная линия 7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4.35pt,1.6pt" to="208.35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"/>
            </w:pict>
          </mc:Fallback>
        </mc:AlternateContent>
      </w:r>
      <w:r w:rsidRPr="00A76C8F">
        <w:rPr>
          <w:rFonts w:ascii="XO Thames" w:eastAsia="Times New Roman" w:hAnsi="XO Thames" w:cs="Times New Roman"/>
          <w:iCs/>
          <w:sz w:val="20"/>
          <w:szCs w:val="20"/>
          <w:lang w:eastAsia="ru-RU"/>
        </w:rPr>
        <w:t xml:space="preserve">                            с. </w:t>
      </w:r>
      <w:proofErr w:type="spellStart"/>
      <w:r w:rsidRPr="00A76C8F">
        <w:rPr>
          <w:rFonts w:ascii="XO Thames" w:eastAsia="Times New Roman" w:hAnsi="XO Thames" w:cs="Times New Roman"/>
          <w:iCs/>
          <w:sz w:val="20"/>
          <w:szCs w:val="20"/>
          <w:lang w:eastAsia="ru-RU"/>
        </w:rPr>
        <w:t>Кичменгский</w:t>
      </w:r>
      <w:proofErr w:type="spellEnd"/>
      <w:r w:rsidRPr="00A76C8F">
        <w:rPr>
          <w:rFonts w:ascii="XO Thames" w:eastAsia="Times New Roman" w:hAnsi="XO Thames" w:cs="Times New Roman"/>
          <w:iCs/>
          <w:sz w:val="20"/>
          <w:szCs w:val="20"/>
          <w:lang w:eastAsia="ru-RU"/>
        </w:rPr>
        <w:t xml:space="preserve"> Городок</w:t>
      </w:r>
    </w:p>
    <w:p w:rsidR="006B01DD" w:rsidRPr="00A76C8F" w:rsidRDefault="00A76C8F" w:rsidP="00A76C8F">
      <w:pPr>
        <w:widowControl w:val="0"/>
        <w:autoSpaceDE w:val="0"/>
        <w:autoSpaceDN w:val="0"/>
        <w:adjustRightInd w:val="0"/>
        <w:spacing w:after="0" w:line="240" w:lineRule="auto"/>
        <w:ind w:right="4111"/>
        <w:jc w:val="both"/>
        <w:rPr>
          <w:rFonts w:ascii="XO Thames" w:eastAsia="Times New Roman" w:hAnsi="XO Thames" w:cs="Times New Roman"/>
          <w:iCs/>
          <w:sz w:val="28"/>
          <w:szCs w:val="28"/>
          <w:lang w:eastAsia="ru-RU"/>
        </w:rPr>
      </w:pPr>
      <w:r w:rsidRPr="00A76C8F">
        <w:rPr>
          <w:rFonts w:ascii="XO Thames" w:eastAsia="Times New Roman" w:hAnsi="XO Thames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5F3B04B" wp14:editId="39F1EE31">
                <wp:simplePos x="0" y="0"/>
                <wp:positionH relativeFrom="column">
                  <wp:posOffset>-36195</wp:posOffset>
                </wp:positionH>
                <wp:positionV relativeFrom="paragraph">
                  <wp:posOffset>-2540</wp:posOffset>
                </wp:positionV>
                <wp:extent cx="228600" cy="0"/>
                <wp:effectExtent l="0" t="0" r="0" b="0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F07336" id="Прямая соединительная линия 6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85pt,-.2pt" to="15.15pt,-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"/>
            </w:pict>
          </mc:Fallback>
        </mc:AlternateContent>
      </w:r>
      <w:r w:rsidRPr="00A76C8F">
        <w:rPr>
          <w:rFonts w:ascii="XO Thames" w:eastAsia="Times New Roman" w:hAnsi="XO Thames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0BF2177" wp14:editId="03F19004">
                <wp:simplePos x="0" y="0"/>
                <wp:positionH relativeFrom="column">
                  <wp:posOffset>-36195</wp:posOffset>
                </wp:positionH>
                <wp:positionV relativeFrom="paragraph">
                  <wp:posOffset>-2540</wp:posOffset>
                </wp:positionV>
                <wp:extent cx="0" cy="114300"/>
                <wp:effectExtent l="0" t="0" r="38100" b="19050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7A8274" id="Прямая соединительная линия 5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85pt,-.2pt" to="-2.85pt,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"/>
            </w:pict>
          </mc:Fallback>
        </mc:AlternateContent>
      </w:r>
      <w:r w:rsidR="006B01DD" w:rsidRPr="00A76C8F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4294967294" distB="4294967294" distL="114300" distR="114300" simplePos="0" relativeHeight="251662336" behindDoc="0" locked="0" layoutInCell="1" allowOverlap="1">
                <wp:simplePos x="0" y="0"/>
                <wp:positionH relativeFrom="column">
                  <wp:posOffset>-36195</wp:posOffset>
                </wp:positionH>
                <wp:positionV relativeFrom="paragraph">
                  <wp:posOffset>-2541</wp:posOffset>
                </wp:positionV>
                <wp:extent cx="228600" cy="0"/>
                <wp:effectExtent l="0" t="0" r="0" b="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8C673A" id="Прямая соединительная линия 3" o:spid="_x0000_s1026" style="position:absolute;z-index:25166233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2.85pt,-.2pt" to="15.15pt,-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"/>
            </w:pict>
          </mc:Fallback>
        </mc:AlternateContent>
      </w:r>
      <w:r w:rsidR="006B01DD" w:rsidRPr="00A76C8F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298" distR="114298" simplePos="0" relativeHeight="251664384" behindDoc="0" locked="0" layoutInCell="1" allowOverlap="1">
                <wp:simplePos x="0" y="0"/>
                <wp:positionH relativeFrom="column">
                  <wp:posOffset>-36196</wp:posOffset>
                </wp:positionH>
                <wp:positionV relativeFrom="paragraph">
                  <wp:posOffset>-2540</wp:posOffset>
                </wp:positionV>
                <wp:extent cx="0" cy="114300"/>
                <wp:effectExtent l="0" t="0" r="38100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05BEBC" id="Прямая соединительная линия 2" o:spid="_x0000_s1026" style="position:absolute;z-index:251664384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from="-2.85pt,-.2pt" to="-2.85pt,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"/>
            </w:pict>
          </mc:Fallback>
        </mc:AlternateContent>
      </w:r>
      <w:r w:rsidR="006B01DD" w:rsidRPr="00A76C8F">
        <w:rPr>
          <w:rFonts w:ascii="Times New Roman" w:hAnsi="Times New Roman" w:cs="Times New Roman"/>
          <w:sz w:val="28"/>
          <w:szCs w:val="28"/>
        </w:rPr>
        <w:t>О</w:t>
      </w:r>
      <w:r w:rsidR="006B01DD" w:rsidRPr="00A76C8F">
        <w:rPr>
          <w:rFonts w:ascii="Times New Roman" w:eastAsia="Arial" w:hAnsi="Times New Roman" w:cs="Times New Roman"/>
          <w:bCs/>
          <w:color w:val="000000"/>
          <w:sz w:val="28"/>
          <w:szCs w:val="28"/>
        </w:rPr>
        <w:t xml:space="preserve"> порядке предоставления субсидии </w:t>
      </w:r>
    </w:p>
    <w:p w:rsidR="006B01DD" w:rsidRPr="00A76C8F" w:rsidRDefault="006B01DD" w:rsidP="006B01DD">
      <w:pPr>
        <w:pStyle w:val="af9"/>
        <w:rPr>
          <w:rFonts w:ascii="Times New Roman" w:hAnsi="Times New Roman" w:cs="Times New Roman"/>
          <w:bCs/>
          <w:sz w:val="28"/>
          <w:szCs w:val="28"/>
        </w:rPr>
      </w:pPr>
      <w:r w:rsidRPr="00A76C8F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публично-правовой компании «Роскадастр»</w:t>
      </w:r>
    </w:p>
    <w:p w:rsidR="006B01DD" w:rsidRDefault="006B01DD" w:rsidP="00A76C8F">
      <w:pPr>
        <w:widowControl w:val="0"/>
        <w:shd w:val="clear" w:color="auto" w:fill="FFFFFF"/>
        <w:autoSpaceDE w:val="0"/>
        <w:autoSpaceDN w:val="0"/>
        <w:adjustRightInd w:val="0"/>
        <w:spacing w:line="281" w:lineRule="exact"/>
        <w:ind w:left="14" w:right="2913"/>
        <w:rPr>
          <w:sz w:val="28"/>
          <w:szCs w:val="28"/>
        </w:rPr>
      </w:pPr>
    </w:p>
    <w:p w:rsidR="0041038D" w:rsidRPr="0041038D" w:rsidRDefault="00535952" w:rsidP="0041038D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1038D">
        <w:rPr>
          <w:rFonts w:ascii="Times New Roman" w:eastAsia="Arial" w:hAnsi="Times New Roman" w:cs="Times New Roman"/>
          <w:sz w:val="28"/>
          <w:szCs w:val="28"/>
        </w:rPr>
        <w:t xml:space="preserve">В соответствии с пунктом 24 статьи 241 Бюджетного кодекса Российской Федерации, Федеральным законом от 30 декабря 2021 года № 448-ФЗ </w:t>
      </w:r>
      <w:r w:rsidRPr="0041038D">
        <w:rPr>
          <w:rFonts w:ascii="Times New Roman" w:eastAsia="Arial" w:hAnsi="Times New Roman" w:cs="Times New Roman"/>
          <w:sz w:val="28"/>
          <w:szCs w:val="28"/>
        </w:rPr>
        <w:br/>
        <w:t xml:space="preserve">«О публично‑правовой компании «Роскадастр», постановлением Правительства </w:t>
      </w:r>
      <w:r w:rsidR="002406B6">
        <w:rPr>
          <w:rFonts w:ascii="Times New Roman" w:eastAsia="Arial" w:hAnsi="Times New Roman" w:cs="Times New Roman"/>
          <w:sz w:val="28"/>
          <w:szCs w:val="28"/>
        </w:rPr>
        <w:t xml:space="preserve">РФ </w:t>
      </w:r>
      <w:r w:rsidRPr="0041038D">
        <w:rPr>
          <w:rFonts w:ascii="Times New Roman" w:eastAsia="Arial" w:hAnsi="Times New Roman" w:cs="Times New Roman"/>
          <w:sz w:val="28"/>
          <w:szCs w:val="28"/>
        </w:rPr>
        <w:t>от 29.04.2026 № 501 «Об утверждении общих требований к нормативным правовым актам, муниципальным правовым актам, устанавливающим порядок предоставления из бюджетов субъектов Российской Федерации (местных бюджетов) субсидий публично-правовой компании, и типовой формы соглашения о предоставлении из бюджета субъекта Российской Федерации (местного бюджета) субсидии публично-правовой компании»</w:t>
      </w:r>
      <w:r w:rsidR="0041038D" w:rsidRPr="0041038D">
        <w:rPr>
          <w:rFonts w:ascii="Times New Roman" w:eastAsia="Arial" w:hAnsi="Times New Roman" w:cs="Times New Roman"/>
          <w:sz w:val="28"/>
          <w:szCs w:val="28"/>
        </w:rPr>
        <w:t>, Устав</w:t>
      </w:r>
      <w:r w:rsidR="002406B6">
        <w:rPr>
          <w:rFonts w:ascii="Times New Roman" w:eastAsia="Arial" w:hAnsi="Times New Roman" w:cs="Times New Roman"/>
          <w:sz w:val="28"/>
          <w:szCs w:val="28"/>
        </w:rPr>
        <w:t>ом</w:t>
      </w:r>
      <w:r w:rsidR="0041038D" w:rsidRPr="0041038D">
        <w:rPr>
          <w:rFonts w:ascii="Times New Roman" w:eastAsia="Arial" w:hAnsi="Times New Roman" w:cs="Times New Roman"/>
          <w:sz w:val="28"/>
          <w:szCs w:val="28"/>
        </w:rPr>
        <w:t xml:space="preserve"> Кичменгско-Городецкого муниципального округа, </w:t>
      </w:r>
      <w:r w:rsidRPr="0041038D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="0041038D" w:rsidRPr="0041038D">
        <w:rPr>
          <w:rFonts w:ascii="Times New Roman" w:hAnsi="Times New Roman" w:cs="Times New Roman"/>
          <w:sz w:val="28"/>
          <w:szCs w:val="28"/>
        </w:rPr>
        <w:t>администрация Кичменгско-Городецкого муниципального округа</w:t>
      </w:r>
    </w:p>
    <w:p w:rsidR="0041038D" w:rsidRDefault="0041038D" w:rsidP="0041038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1038D">
        <w:rPr>
          <w:rFonts w:ascii="Times New Roman" w:hAnsi="Times New Roman" w:cs="Times New Roman"/>
          <w:b/>
          <w:sz w:val="28"/>
          <w:szCs w:val="28"/>
        </w:rPr>
        <w:t>ПОСТАНОВЛЯЕТ:</w:t>
      </w:r>
    </w:p>
    <w:p w:rsidR="00A76C8F" w:rsidRPr="0041038D" w:rsidRDefault="00A76C8F" w:rsidP="0041038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C07AC" w:rsidRDefault="0041038D" w:rsidP="00A76C8F">
      <w:pPr>
        <w:pStyle w:val="af9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>1</w:t>
      </w:r>
      <w:r w:rsidR="00535952">
        <w:rPr>
          <w:rFonts w:ascii="Times New Roman" w:eastAsia="Arial" w:hAnsi="Times New Roman" w:cs="Times New Roman"/>
          <w:sz w:val="28"/>
          <w:szCs w:val="28"/>
        </w:rPr>
        <w:t>.Утвердить Порядок предоставления субсидий публично</w:t>
      </w:r>
      <w:r w:rsidR="002406B6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="00535952">
        <w:rPr>
          <w:rFonts w:ascii="Times New Roman" w:eastAsia="Arial" w:hAnsi="Times New Roman" w:cs="Times New Roman"/>
          <w:sz w:val="28"/>
          <w:szCs w:val="28"/>
        </w:rPr>
        <w:t xml:space="preserve">- правовой компании «Роскадастр» из бюджета </w:t>
      </w:r>
      <w:r>
        <w:rPr>
          <w:rFonts w:ascii="Times New Roman" w:eastAsia="Arial" w:hAnsi="Times New Roman" w:cs="Times New Roman"/>
          <w:sz w:val="28"/>
          <w:szCs w:val="28"/>
        </w:rPr>
        <w:t>Кичменгско-Городецкого муниципального округа Вологодской области</w:t>
      </w:r>
      <w:r w:rsidR="00535952">
        <w:rPr>
          <w:rFonts w:ascii="Times New Roman" w:eastAsia="Arial" w:hAnsi="Times New Roman" w:cs="Times New Roman"/>
          <w:sz w:val="28"/>
          <w:szCs w:val="28"/>
        </w:rPr>
        <w:t xml:space="preserve">, необходимых для осуществления полномочий </w:t>
      </w:r>
      <w:r w:rsidR="001C038A">
        <w:rPr>
          <w:rFonts w:ascii="Times New Roman" w:eastAsia="Arial" w:hAnsi="Times New Roman" w:cs="Times New Roman"/>
          <w:sz w:val="28"/>
          <w:szCs w:val="28"/>
        </w:rPr>
        <w:t xml:space="preserve">администрации Кичменгско-Городецкого муниципального округа </w:t>
      </w:r>
      <w:r w:rsidR="00535952">
        <w:rPr>
          <w:rFonts w:ascii="Times New Roman" w:eastAsia="Arial" w:hAnsi="Times New Roman" w:cs="Times New Roman"/>
          <w:sz w:val="28"/>
          <w:szCs w:val="28"/>
        </w:rPr>
        <w:t xml:space="preserve">по управлению и распоряжению объектами недвижимого имущества, находящимися в </w:t>
      </w:r>
      <w:r w:rsidR="001C038A">
        <w:rPr>
          <w:rFonts w:ascii="Times New Roman" w:eastAsia="Arial" w:hAnsi="Times New Roman" w:cs="Times New Roman"/>
          <w:sz w:val="28"/>
          <w:szCs w:val="28"/>
        </w:rPr>
        <w:t>муниципальной собственности</w:t>
      </w:r>
      <w:r w:rsidR="002406B6">
        <w:rPr>
          <w:rFonts w:ascii="Times New Roman" w:eastAsia="Arial" w:hAnsi="Times New Roman" w:cs="Times New Roman"/>
          <w:sz w:val="28"/>
          <w:szCs w:val="28"/>
        </w:rPr>
        <w:t xml:space="preserve"> или </w:t>
      </w:r>
      <w:r w:rsidR="00535952">
        <w:rPr>
          <w:rFonts w:ascii="Times New Roman" w:eastAsia="Arial" w:hAnsi="Times New Roman" w:cs="Times New Roman" w:hint="cs"/>
          <w:sz w:val="28"/>
          <w:szCs w:val="28"/>
        </w:rPr>
        <w:t>государственн</w:t>
      </w:r>
      <w:r w:rsidR="002406B6">
        <w:rPr>
          <w:rFonts w:ascii="Times New Roman" w:eastAsia="Arial" w:hAnsi="Times New Roman" w:cs="Times New Roman"/>
          <w:sz w:val="28"/>
          <w:szCs w:val="28"/>
        </w:rPr>
        <w:t>ой</w:t>
      </w:r>
      <w:r w:rsidR="00535952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="002406B6">
        <w:rPr>
          <w:rFonts w:ascii="Times New Roman" w:eastAsia="Arial" w:hAnsi="Times New Roman" w:cs="Times New Roman"/>
          <w:sz w:val="28"/>
          <w:szCs w:val="28"/>
        </w:rPr>
        <w:t xml:space="preserve">неразграниченной </w:t>
      </w:r>
      <w:r w:rsidR="00535952">
        <w:rPr>
          <w:rFonts w:ascii="Times New Roman" w:eastAsia="Arial" w:hAnsi="Times New Roman" w:cs="Times New Roman" w:hint="cs"/>
          <w:sz w:val="28"/>
          <w:szCs w:val="28"/>
        </w:rPr>
        <w:t>собственност</w:t>
      </w:r>
      <w:r w:rsidR="002406B6">
        <w:rPr>
          <w:rFonts w:ascii="Times New Roman" w:eastAsia="Arial" w:hAnsi="Times New Roman" w:cs="Times New Roman"/>
          <w:sz w:val="28"/>
          <w:szCs w:val="28"/>
        </w:rPr>
        <w:t>и</w:t>
      </w:r>
      <w:r w:rsidR="00535952">
        <w:rPr>
          <w:rFonts w:ascii="Times New Roman" w:eastAsia="Arial" w:hAnsi="Times New Roman" w:cs="Times New Roman"/>
          <w:sz w:val="28"/>
          <w:szCs w:val="28"/>
        </w:rPr>
        <w:t xml:space="preserve">,  </w:t>
      </w:r>
      <w:r w:rsidR="002406B6">
        <w:rPr>
          <w:rFonts w:ascii="Times New Roman" w:eastAsia="Arial" w:hAnsi="Times New Roman" w:cs="Times New Roman"/>
          <w:sz w:val="28"/>
          <w:szCs w:val="28"/>
        </w:rPr>
        <w:t>(</w:t>
      </w:r>
      <w:r w:rsidR="00535952">
        <w:rPr>
          <w:rFonts w:ascii="Times New Roman" w:eastAsia="Arial" w:hAnsi="Times New Roman" w:cs="Times New Roman"/>
          <w:sz w:val="28"/>
          <w:szCs w:val="28"/>
        </w:rPr>
        <w:t>в том числе выполнение кадастровых работ в отношении таких объектов</w:t>
      </w:r>
      <w:r w:rsidR="002406B6">
        <w:rPr>
          <w:rFonts w:ascii="Times New Roman" w:eastAsia="Arial" w:hAnsi="Times New Roman" w:cs="Times New Roman"/>
          <w:sz w:val="28"/>
          <w:szCs w:val="28"/>
        </w:rPr>
        <w:t>)</w:t>
      </w:r>
      <w:r w:rsidR="00535952">
        <w:rPr>
          <w:rFonts w:ascii="Times New Roman" w:eastAsia="Arial" w:hAnsi="Times New Roman" w:cs="Times New Roman"/>
          <w:sz w:val="28"/>
          <w:szCs w:val="28"/>
        </w:rPr>
        <w:t xml:space="preserve">, по выявлению в порядке, предусмотренном Федеральным законом от 13.07.2015 № 218-ФЗ </w:t>
      </w:r>
      <w:r w:rsidR="00535952">
        <w:rPr>
          <w:rFonts w:ascii="Times New Roman" w:eastAsia="Arial" w:hAnsi="Times New Roman" w:cs="Times New Roman"/>
          <w:sz w:val="28"/>
          <w:szCs w:val="28"/>
        </w:rPr>
        <w:br/>
      </w:r>
      <w:r w:rsidR="00535952">
        <w:rPr>
          <w:rFonts w:ascii="Times New Roman" w:eastAsia="Arial" w:hAnsi="Times New Roman" w:cs="Times New Roman"/>
          <w:sz w:val="28"/>
          <w:szCs w:val="28"/>
          <w:highlight w:val="white"/>
        </w:rPr>
        <w:t>«О государственной регистрации недвижимости»,</w:t>
      </w:r>
      <w:r w:rsidR="00535952">
        <w:rPr>
          <w:rFonts w:ascii="Times New Roman" w:eastAsia="Arial" w:hAnsi="Times New Roman" w:cs="Times New Roman"/>
          <w:sz w:val="28"/>
          <w:szCs w:val="28"/>
        </w:rPr>
        <w:t xml:space="preserve"> правообладателей объектов недвижимого имущества, по выявлению объектов недвижимого имущества, права на которые отсутствуют</w:t>
      </w:r>
      <w:r w:rsidR="002406B6">
        <w:rPr>
          <w:rFonts w:ascii="Times New Roman" w:eastAsia="Arial" w:hAnsi="Times New Roman" w:cs="Times New Roman"/>
          <w:sz w:val="28"/>
          <w:szCs w:val="28"/>
        </w:rPr>
        <w:t>.</w:t>
      </w:r>
      <w:r w:rsidR="00535952">
        <w:rPr>
          <w:rFonts w:ascii="Times New Roman" w:eastAsia="Arial" w:hAnsi="Times New Roman" w:cs="Times New Roman"/>
          <w:sz w:val="28"/>
          <w:szCs w:val="28"/>
        </w:rPr>
        <w:t xml:space="preserve"> </w:t>
      </w:r>
    </w:p>
    <w:p w:rsidR="00025BA0" w:rsidRDefault="009F633F" w:rsidP="00A76C8F">
      <w:pPr>
        <w:shd w:val="clear" w:color="auto" w:fill="FFFFFF"/>
        <w:spacing w:after="0" w:line="315" w:lineRule="atLeast"/>
        <w:ind w:right="-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sz w:val="28"/>
          <w:szCs w:val="28"/>
        </w:rPr>
        <w:t xml:space="preserve">    </w:t>
      </w:r>
      <w:r w:rsidR="00535952">
        <w:rPr>
          <w:rFonts w:ascii="Times New Roman" w:eastAsia="Arial" w:hAnsi="Times New Roman" w:cs="Times New Roman"/>
          <w:sz w:val="28"/>
          <w:szCs w:val="28"/>
        </w:rPr>
        <w:t xml:space="preserve">2. </w:t>
      </w:r>
      <w:r w:rsidR="00025BA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пост</w:t>
      </w:r>
      <w:r w:rsidR="009C7F25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025BA0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новление подлежит официальн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025BA0">
        <w:rPr>
          <w:rFonts w:ascii="Times New Roman" w:eastAsia="Times New Roman" w:hAnsi="Times New Roman" w:cs="Times New Roman"/>
          <w:sz w:val="28"/>
          <w:szCs w:val="28"/>
          <w:lang w:eastAsia="ru-RU"/>
        </w:rPr>
        <w:t>му опубликовани</w:t>
      </w:r>
      <w:r w:rsidR="00CE542C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="00025B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газете «Заря Севера»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="00025B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размещению на официальном сайте Кичменгско-Городецкого муниципального </w:t>
      </w:r>
      <w:r w:rsidR="002406B6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="00025B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информационно-телекоммуникационной сети «Интернет». </w:t>
      </w:r>
    </w:p>
    <w:p w:rsidR="00AC07AC" w:rsidRDefault="00535952" w:rsidP="00A76C8F">
      <w:pPr>
        <w:pStyle w:val="af9"/>
        <w:ind w:right="-1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lastRenderedPageBreak/>
        <w:t>3. Настоящее постановление вступает в силу на следующий день после дня его официального опубликования</w:t>
      </w:r>
      <w:r w:rsidR="00025BA0">
        <w:rPr>
          <w:rFonts w:ascii="Times New Roman" w:eastAsia="Arial" w:hAnsi="Times New Roman" w:cs="Times New Roman"/>
          <w:sz w:val="28"/>
          <w:szCs w:val="28"/>
        </w:rPr>
        <w:t>.</w:t>
      </w:r>
    </w:p>
    <w:p w:rsidR="00AC07AC" w:rsidRDefault="00AC07AC">
      <w:pPr>
        <w:pStyle w:val="af9"/>
        <w:ind w:right="-283"/>
        <w:jc w:val="both"/>
        <w:rPr>
          <w:rFonts w:ascii="Times New Roman" w:hAnsi="Times New Roman" w:cs="Times New Roman"/>
          <w:sz w:val="28"/>
          <w:szCs w:val="28"/>
        </w:rPr>
      </w:pPr>
    </w:p>
    <w:p w:rsidR="00AC07AC" w:rsidRDefault="00AC07AC">
      <w:pPr>
        <w:pStyle w:val="af9"/>
        <w:ind w:right="-283"/>
        <w:jc w:val="both"/>
        <w:rPr>
          <w:rFonts w:ascii="Times New Roman" w:hAnsi="Times New Roman" w:cs="Times New Roman"/>
          <w:sz w:val="28"/>
          <w:szCs w:val="28"/>
        </w:rPr>
      </w:pPr>
    </w:p>
    <w:p w:rsidR="00A76C8F" w:rsidRDefault="00A76C8F" w:rsidP="00A76C8F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A76C8F" w:rsidRDefault="00025BA0" w:rsidP="00A76C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25BA0">
        <w:rPr>
          <w:rFonts w:ascii="Times New Roman" w:hAnsi="Times New Roman" w:cs="Times New Roman"/>
          <w:sz w:val="28"/>
          <w:szCs w:val="28"/>
        </w:rPr>
        <w:t>Глава</w:t>
      </w:r>
      <w:r w:rsidR="00A76C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76C8F">
        <w:rPr>
          <w:rFonts w:ascii="Times New Roman" w:hAnsi="Times New Roman" w:cs="Times New Roman"/>
          <w:sz w:val="28"/>
          <w:szCs w:val="28"/>
        </w:rPr>
        <w:t>Кичменгско</w:t>
      </w:r>
      <w:proofErr w:type="spellEnd"/>
      <w:r w:rsidR="00A76C8F">
        <w:rPr>
          <w:rFonts w:ascii="Times New Roman" w:hAnsi="Times New Roman" w:cs="Times New Roman"/>
          <w:sz w:val="28"/>
          <w:szCs w:val="28"/>
        </w:rPr>
        <w:t xml:space="preserve">-Городецкого </w:t>
      </w:r>
    </w:p>
    <w:p w:rsidR="00025BA0" w:rsidRPr="00025BA0" w:rsidRDefault="00A76C8F" w:rsidP="00A76C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="00025BA0" w:rsidRPr="00025BA0">
        <w:rPr>
          <w:rFonts w:ascii="Times New Roman" w:hAnsi="Times New Roman" w:cs="Times New Roman"/>
          <w:sz w:val="28"/>
          <w:szCs w:val="28"/>
        </w:rPr>
        <w:t xml:space="preserve"> округа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025BA0" w:rsidRPr="00025B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25BA0" w:rsidRPr="00025BA0">
        <w:rPr>
          <w:rFonts w:ascii="Times New Roman" w:hAnsi="Times New Roman" w:cs="Times New Roman"/>
          <w:sz w:val="28"/>
          <w:szCs w:val="28"/>
        </w:rPr>
        <w:t>А.Н.Андринович</w:t>
      </w:r>
      <w:proofErr w:type="spellEnd"/>
    </w:p>
    <w:p w:rsidR="00AC07AC" w:rsidRDefault="00AC07AC" w:rsidP="00A76C8F">
      <w:pPr>
        <w:pStyle w:val="af9"/>
        <w:ind w:right="-283"/>
        <w:jc w:val="both"/>
        <w:rPr>
          <w:rFonts w:ascii="Times New Roman" w:hAnsi="Times New Roman" w:cs="Times New Roman"/>
          <w:sz w:val="28"/>
          <w:szCs w:val="28"/>
        </w:rPr>
      </w:pPr>
    </w:p>
    <w:p w:rsidR="00AC07AC" w:rsidRDefault="00AC07AC">
      <w:pPr>
        <w:pStyle w:val="af9"/>
        <w:ind w:right="-283"/>
        <w:rPr>
          <w:rFonts w:ascii="Times New Roman" w:hAnsi="Times New Roman" w:cs="Times New Roman"/>
          <w:bCs/>
          <w:i/>
          <w:sz w:val="28"/>
          <w:szCs w:val="28"/>
        </w:rPr>
      </w:pPr>
    </w:p>
    <w:p w:rsidR="005F0ACA" w:rsidRDefault="005F0ACA">
      <w:pPr>
        <w:pStyle w:val="af9"/>
        <w:ind w:right="-283"/>
        <w:rPr>
          <w:rFonts w:ascii="Times New Roman" w:hAnsi="Times New Roman" w:cs="Times New Roman"/>
          <w:bCs/>
          <w:i/>
          <w:sz w:val="28"/>
          <w:szCs w:val="28"/>
        </w:rPr>
      </w:pPr>
    </w:p>
    <w:p w:rsidR="005F0ACA" w:rsidRDefault="005F0ACA">
      <w:pPr>
        <w:pStyle w:val="af9"/>
        <w:ind w:right="-283"/>
        <w:rPr>
          <w:rFonts w:ascii="Times New Roman" w:hAnsi="Times New Roman" w:cs="Times New Roman"/>
          <w:bCs/>
          <w:i/>
          <w:sz w:val="28"/>
          <w:szCs w:val="28"/>
        </w:rPr>
      </w:pPr>
    </w:p>
    <w:p w:rsidR="005F0ACA" w:rsidRDefault="005F0ACA">
      <w:pPr>
        <w:pStyle w:val="af9"/>
        <w:ind w:right="-283"/>
        <w:rPr>
          <w:rFonts w:ascii="Times New Roman" w:hAnsi="Times New Roman" w:cs="Times New Roman"/>
          <w:bCs/>
          <w:i/>
          <w:sz w:val="28"/>
          <w:szCs w:val="28"/>
        </w:rPr>
      </w:pPr>
    </w:p>
    <w:p w:rsidR="005F0ACA" w:rsidRDefault="005F0ACA">
      <w:pPr>
        <w:pStyle w:val="af9"/>
        <w:ind w:right="-283"/>
        <w:rPr>
          <w:rFonts w:ascii="Times New Roman" w:hAnsi="Times New Roman" w:cs="Times New Roman"/>
          <w:bCs/>
          <w:i/>
          <w:sz w:val="28"/>
          <w:szCs w:val="28"/>
        </w:rPr>
      </w:pPr>
    </w:p>
    <w:p w:rsidR="005F0ACA" w:rsidRDefault="005F0ACA">
      <w:pPr>
        <w:pStyle w:val="af9"/>
        <w:ind w:right="-283"/>
        <w:rPr>
          <w:rFonts w:ascii="Times New Roman" w:hAnsi="Times New Roman" w:cs="Times New Roman"/>
          <w:bCs/>
          <w:i/>
          <w:sz w:val="28"/>
          <w:szCs w:val="28"/>
        </w:rPr>
      </w:pPr>
    </w:p>
    <w:p w:rsidR="005F0ACA" w:rsidRDefault="005F0ACA">
      <w:pPr>
        <w:pStyle w:val="af9"/>
        <w:ind w:right="-283"/>
        <w:rPr>
          <w:rFonts w:ascii="Times New Roman" w:hAnsi="Times New Roman" w:cs="Times New Roman"/>
          <w:bCs/>
          <w:i/>
          <w:sz w:val="28"/>
          <w:szCs w:val="28"/>
        </w:rPr>
      </w:pPr>
    </w:p>
    <w:p w:rsidR="005F0ACA" w:rsidRDefault="005F0ACA">
      <w:pPr>
        <w:pStyle w:val="af9"/>
        <w:ind w:right="-283"/>
        <w:rPr>
          <w:rFonts w:ascii="Times New Roman" w:hAnsi="Times New Roman" w:cs="Times New Roman"/>
          <w:bCs/>
          <w:i/>
          <w:sz w:val="28"/>
          <w:szCs w:val="28"/>
        </w:rPr>
      </w:pPr>
    </w:p>
    <w:p w:rsidR="005F0ACA" w:rsidRDefault="005F0ACA">
      <w:pPr>
        <w:pStyle w:val="af9"/>
        <w:ind w:right="-283"/>
        <w:rPr>
          <w:rFonts w:ascii="Times New Roman" w:hAnsi="Times New Roman" w:cs="Times New Roman"/>
          <w:bCs/>
          <w:i/>
          <w:sz w:val="28"/>
          <w:szCs w:val="28"/>
        </w:rPr>
      </w:pPr>
    </w:p>
    <w:p w:rsidR="005F0ACA" w:rsidRDefault="005F0ACA">
      <w:pPr>
        <w:pStyle w:val="af9"/>
        <w:ind w:right="-283"/>
        <w:rPr>
          <w:rFonts w:ascii="Times New Roman" w:hAnsi="Times New Roman" w:cs="Times New Roman"/>
          <w:bCs/>
          <w:i/>
          <w:sz w:val="28"/>
          <w:szCs w:val="28"/>
        </w:rPr>
      </w:pPr>
    </w:p>
    <w:p w:rsidR="005F0ACA" w:rsidRDefault="005F0ACA">
      <w:pPr>
        <w:pStyle w:val="af9"/>
        <w:ind w:right="-283"/>
        <w:rPr>
          <w:rFonts w:ascii="Times New Roman" w:hAnsi="Times New Roman" w:cs="Times New Roman"/>
          <w:bCs/>
          <w:i/>
          <w:sz w:val="28"/>
          <w:szCs w:val="28"/>
        </w:rPr>
      </w:pPr>
    </w:p>
    <w:p w:rsidR="005F0ACA" w:rsidRDefault="005F0ACA">
      <w:pPr>
        <w:pStyle w:val="af9"/>
        <w:ind w:right="-283"/>
        <w:rPr>
          <w:rFonts w:ascii="Times New Roman" w:hAnsi="Times New Roman" w:cs="Times New Roman"/>
          <w:bCs/>
          <w:i/>
          <w:sz w:val="28"/>
          <w:szCs w:val="28"/>
        </w:rPr>
      </w:pPr>
    </w:p>
    <w:p w:rsidR="005F0ACA" w:rsidRDefault="005F0ACA">
      <w:pPr>
        <w:pStyle w:val="af9"/>
        <w:ind w:right="-283"/>
        <w:rPr>
          <w:rFonts w:ascii="Times New Roman" w:hAnsi="Times New Roman" w:cs="Times New Roman"/>
          <w:bCs/>
          <w:i/>
          <w:sz w:val="28"/>
          <w:szCs w:val="28"/>
        </w:rPr>
      </w:pPr>
    </w:p>
    <w:p w:rsidR="005F0ACA" w:rsidRDefault="005F0ACA">
      <w:pPr>
        <w:pStyle w:val="af9"/>
        <w:ind w:right="-283"/>
        <w:rPr>
          <w:rFonts w:ascii="Times New Roman" w:hAnsi="Times New Roman" w:cs="Times New Roman"/>
          <w:bCs/>
          <w:i/>
          <w:sz w:val="28"/>
          <w:szCs w:val="28"/>
        </w:rPr>
      </w:pPr>
    </w:p>
    <w:p w:rsidR="005F0ACA" w:rsidRDefault="005F0ACA">
      <w:pPr>
        <w:pStyle w:val="af9"/>
        <w:ind w:right="-283"/>
        <w:rPr>
          <w:rFonts w:ascii="Times New Roman" w:hAnsi="Times New Roman" w:cs="Times New Roman"/>
          <w:bCs/>
          <w:i/>
          <w:sz w:val="28"/>
          <w:szCs w:val="28"/>
        </w:rPr>
      </w:pPr>
    </w:p>
    <w:p w:rsidR="005F0ACA" w:rsidRDefault="005F0ACA">
      <w:pPr>
        <w:pStyle w:val="af9"/>
        <w:ind w:right="-283"/>
        <w:rPr>
          <w:rFonts w:ascii="Times New Roman" w:hAnsi="Times New Roman" w:cs="Times New Roman"/>
          <w:bCs/>
          <w:i/>
          <w:sz w:val="28"/>
          <w:szCs w:val="28"/>
        </w:rPr>
      </w:pPr>
    </w:p>
    <w:p w:rsidR="005F0ACA" w:rsidRDefault="005F0ACA">
      <w:pPr>
        <w:pStyle w:val="af9"/>
        <w:ind w:right="-283"/>
        <w:rPr>
          <w:rFonts w:ascii="Times New Roman" w:hAnsi="Times New Roman" w:cs="Times New Roman"/>
          <w:bCs/>
          <w:i/>
          <w:sz w:val="28"/>
          <w:szCs w:val="28"/>
        </w:rPr>
      </w:pPr>
    </w:p>
    <w:p w:rsidR="005F0ACA" w:rsidRDefault="005F0ACA">
      <w:pPr>
        <w:pStyle w:val="af9"/>
        <w:ind w:right="-283"/>
        <w:rPr>
          <w:rFonts w:ascii="Times New Roman" w:hAnsi="Times New Roman" w:cs="Times New Roman"/>
          <w:bCs/>
          <w:i/>
          <w:sz w:val="28"/>
          <w:szCs w:val="28"/>
        </w:rPr>
      </w:pPr>
    </w:p>
    <w:p w:rsidR="005F0ACA" w:rsidRDefault="005F0ACA">
      <w:pPr>
        <w:pStyle w:val="af9"/>
        <w:ind w:right="-283"/>
        <w:rPr>
          <w:rFonts w:ascii="Times New Roman" w:hAnsi="Times New Roman" w:cs="Times New Roman"/>
          <w:bCs/>
          <w:i/>
          <w:sz w:val="28"/>
          <w:szCs w:val="28"/>
        </w:rPr>
      </w:pPr>
    </w:p>
    <w:p w:rsidR="005F0ACA" w:rsidRDefault="005F0ACA">
      <w:pPr>
        <w:pStyle w:val="af9"/>
        <w:ind w:right="-283"/>
        <w:rPr>
          <w:rFonts w:ascii="Times New Roman" w:hAnsi="Times New Roman" w:cs="Times New Roman"/>
          <w:bCs/>
          <w:i/>
          <w:sz w:val="28"/>
          <w:szCs w:val="28"/>
        </w:rPr>
      </w:pPr>
    </w:p>
    <w:p w:rsidR="005F0ACA" w:rsidRDefault="005F0ACA">
      <w:pPr>
        <w:pStyle w:val="af9"/>
        <w:ind w:right="-283"/>
        <w:rPr>
          <w:rFonts w:ascii="Times New Roman" w:hAnsi="Times New Roman" w:cs="Times New Roman"/>
          <w:bCs/>
          <w:i/>
          <w:sz w:val="28"/>
          <w:szCs w:val="28"/>
        </w:rPr>
      </w:pPr>
    </w:p>
    <w:p w:rsidR="005F0ACA" w:rsidRDefault="005F0ACA">
      <w:pPr>
        <w:pStyle w:val="af9"/>
        <w:ind w:right="-283"/>
        <w:rPr>
          <w:rFonts w:ascii="Times New Roman" w:hAnsi="Times New Roman" w:cs="Times New Roman"/>
          <w:bCs/>
          <w:i/>
          <w:sz w:val="28"/>
          <w:szCs w:val="28"/>
        </w:rPr>
      </w:pPr>
    </w:p>
    <w:p w:rsidR="005F0ACA" w:rsidRDefault="005F0ACA">
      <w:pPr>
        <w:pStyle w:val="af9"/>
        <w:ind w:right="-283"/>
        <w:rPr>
          <w:rFonts w:ascii="Times New Roman" w:hAnsi="Times New Roman" w:cs="Times New Roman"/>
          <w:bCs/>
          <w:i/>
          <w:sz w:val="28"/>
          <w:szCs w:val="28"/>
        </w:rPr>
      </w:pPr>
    </w:p>
    <w:p w:rsidR="005F0ACA" w:rsidRDefault="005F0ACA">
      <w:pPr>
        <w:pStyle w:val="af9"/>
        <w:ind w:right="-283"/>
        <w:rPr>
          <w:rFonts w:ascii="Times New Roman" w:hAnsi="Times New Roman" w:cs="Times New Roman"/>
          <w:bCs/>
          <w:i/>
          <w:sz w:val="28"/>
          <w:szCs w:val="28"/>
        </w:rPr>
      </w:pPr>
    </w:p>
    <w:p w:rsidR="005F0ACA" w:rsidRDefault="005F0ACA">
      <w:pPr>
        <w:pStyle w:val="af9"/>
        <w:ind w:right="-283"/>
        <w:rPr>
          <w:rFonts w:ascii="Times New Roman" w:hAnsi="Times New Roman" w:cs="Times New Roman"/>
          <w:bCs/>
          <w:i/>
          <w:sz w:val="28"/>
          <w:szCs w:val="28"/>
        </w:rPr>
      </w:pPr>
    </w:p>
    <w:p w:rsidR="005F0ACA" w:rsidRDefault="005F0ACA">
      <w:pPr>
        <w:pStyle w:val="af9"/>
        <w:ind w:right="-283"/>
        <w:rPr>
          <w:rFonts w:ascii="Times New Roman" w:hAnsi="Times New Roman" w:cs="Times New Roman"/>
          <w:bCs/>
          <w:i/>
          <w:sz w:val="28"/>
          <w:szCs w:val="28"/>
        </w:rPr>
      </w:pPr>
    </w:p>
    <w:p w:rsidR="005F0ACA" w:rsidRDefault="005F0ACA">
      <w:pPr>
        <w:pStyle w:val="af9"/>
        <w:ind w:right="-283"/>
        <w:rPr>
          <w:rFonts w:ascii="Times New Roman" w:hAnsi="Times New Roman" w:cs="Times New Roman"/>
          <w:bCs/>
          <w:i/>
          <w:sz w:val="28"/>
          <w:szCs w:val="28"/>
        </w:rPr>
      </w:pPr>
    </w:p>
    <w:p w:rsidR="005F0ACA" w:rsidRDefault="005F0ACA">
      <w:pPr>
        <w:pStyle w:val="af9"/>
        <w:ind w:right="-283"/>
        <w:rPr>
          <w:rFonts w:ascii="Times New Roman" w:hAnsi="Times New Roman" w:cs="Times New Roman"/>
          <w:bCs/>
          <w:i/>
          <w:sz w:val="28"/>
          <w:szCs w:val="28"/>
        </w:rPr>
      </w:pPr>
    </w:p>
    <w:p w:rsidR="005F0ACA" w:rsidRDefault="005F0ACA">
      <w:pPr>
        <w:pStyle w:val="af9"/>
        <w:ind w:right="-283"/>
        <w:rPr>
          <w:rFonts w:ascii="Times New Roman" w:hAnsi="Times New Roman" w:cs="Times New Roman"/>
          <w:bCs/>
          <w:i/>
          <w:sz w:val="28"/>
          <w:szCs w:val="28"/>
        </w:rPr>
      </w:pPr>
    </w:p>
    <w:p w:rsidR="005F0ACA" w:rsidRDefault="005F0ACA">
      <w:pPr>
        <w:pStyle w:val="af9"/>
        <w:ind w:right="-283"/>
        <w:rPr>
          <w:rFonts w:ascii="Times New Roman" w:hAnsi="Times New Roman" w:cs="Times New Roman"/>
          <w:bCs/>
          <w:i/>
          <w:sz w:val="28"/>
          <w:szCs w:val="28"/>
        </w:rPr>
      </w:pPr>
    </w:p>
    <w:p w:rsidR="002406B6" w:rsidRDefault="002406B6">
      <w:pPr>
        <w:pStyle w:val="af9"/>
        <w:ind w:right="-283"/>
        <w:rPr>
          <w:rFonts w:ascii="Times New Roman" w:hAnsi="Times New Roman" w:cs="Times New Roman"/>
          <w:bCs/>
          <w:i/>
          <w:sz w:val="28"/>
          <w:szCs w:val="28"/>
        </w:rPr>
      </w:pPr>
    </w:p>
    <w:p w:rsidR="00D13724" w:rsidRDefault="00D13724">
      <w:pPr>
        <w:pStyle w:val="af9"/>
        <w:ind w:right="-283"/>
        <w:rPr>
          <w:rFonts w:ascii="Times New Roman" w:hAnsi="Times New Roman" w:cs="Times New Roman"/>
          <w:bCs/>
          <w:i/>
          <w:sz w:val="28"/>
          <w:szCs w:val="28"/>
        </w:rPr>
      </w:pPr>
    </w:p>
    <w:p w:rsidR="00D13724" w:rsidRDefault="00D13724">
      <w:pPr>
        <w:pStyle w:val="af9"/>
        <w:ind w:right="-283"/>
        <w:rPr>
          <w:rFonts w:ascii="Times New Roman" w:hAnsi="Times New Roman" w:cs="Times New Roman"/>
          <w:bCs/>
          <w:i/>
          <w:sz w:val="28"/>
          <w:szCs w:val="28"/>
        </w:rPr>
      </w:pPr>
    </w:p>
    <w:p w:rsidR="002406B6" w:rsidRDefault="002406B6">
      <w:pPr>
        <w:pStyle w:val="af9"/>
        <w:ind w:right="-283"/>
        <w:rPr>
          <w:rFonts w:ascii="Times New Roman" w:hAnsi="Times New Roman" w:cs="Times New Roman"/>
          <w:bCs/>
          <w:i/>
          <w:sz w:val="28"/>
          <w:szCs w:val="28"/>
        </w:rPr>
      </w:pPr>
    </w:p>
    <w:p w:rsidR="002406B6" w:rsidRDefault="002406B6">
      <w:pPr>
        <w:pStyle w:val="af9"/>
        <w:ind w:right="-283"/>
        <w:rPr>
          <w:rFonts w:ascii="Times New Roman" w:hAnsi="Times New Roman" w:cs="Times New Roman"/>
          <w:bCs/>
          <w:i/>
          <w:sz w:val="28"/>
          <w:szCs w:val="28"/>
        </w:rPr>
      </w:pPr>
    </w:p>
    <w:p w:rsidR="005F0ACA" w:rsidRDefault="005F0ACA">
      <w:pPr>
        <w:pStyle w:val="af9"/>
        <w:ind w:right="-283"/>
        <w:rPr>
          <w:rFonts w:ascii="Times New Roman" w:hAnsi="Times New Roman" w:cs="Times New Roman"/>
          <w:bCs/>
          <w:i/>
          <w:sz w:val="28"/>
          <w:szCs w:val="28"/>
        </w:rPr>
      </w:pPr>
    </w:p>
    <w:p w:rsidR="00AC07AC" w:rsidRDefault="00AC07AC">
      <w:pPr>
        <w:pStyle w:val="af9"/>
        <w:ind w:right="-283"/>
        <w:jc w:val="both"/>
        <w:rPr>
          <w:rFonts w:ascii="Times New Roman" w:hAnsi="Times New Roman" w:cs="Times New Roman"/>
          <w:sz w:val="28"/>
          <w:szCs w:val="28"/>
        </w:rPr>
      </w:pPr>
    </w:p>
    <w:p w:rsidR="00AC07AC" w:rsidRDefault="00535952">
      <w:pPr>
        <w:pStyle w:val="ConsPlusNormal"/>
        <w:jc w:val="right"/>
        <w:outlineLvl w:val="0"/>
        <w:rPr>
          <w:sz w:val="28"/>
          <w:szCs w:val="28"/>
        </w:rPr>
      </w:pPr>
      <w:r>
        <w:rPr>
          <w:rFonts w:eastAsia="Arial"/>
          <w:sz w:val="28"/>
          <w:szCs w:val="28"/>
        </w:rPr>
        <w:t>Утвержден</w:t>
      </w:r>
    </w:p>
    <w:p w:rsidR="009F633F" w:rsidRDefault="009F633F" w:rsidP="009F633F">
      <w:pPr>
        <w:pStyle w:val="ConsPlusNormal"/>
        <w:jc w:val="right"/>
        <w:rPr>
          <w:rFonts w:eastAsia="Arial"/>
          <w:sz w:val="28"/>
          <w:szCs w:val="28"/>
        </w:rPr>
      </w:pPr>
      <w:r>
        <w:rPr>
          <w:rFonts w:eastAsia="Arial"/>
          <w:sz w:val="28"/>
          <w:szCs w:val="28"/>
        </w:rPr>
        <w:t>п</w:t>
      </w:r>
      <w:r w:rsidR="00535952">
        <w:rPr>
          <w:rFonts w:eastAsia="Arial"/>
          <w:sz w:val="28"/>
          <w:szCs w:val="28"/>
        </w:rPr>
        <w:t xml:space="preserve">остановлением </w:t>
      </w:r>
      <w:r>
        <w:rPr>
          <w:rFonts w:eastAsia="Arial"/>
          <w:sz w:val="28"/>
          <w:szCs w:val="28"/>
        </w:rPr>
        <w:t xml:space="preserve">администрации </w:t>
      </w:r>
    </w:p>
    <w:p w:rsidR="00AC07AC" w:rsidRDefault="009F633F" w:rsidP="009F633F">
      <w:pPr>
        <w:pStyle w:val="ConsPlusNormal"/>
        <w:jc w:val="right"/>
        <w:rPr>
          <w:sz w:val="28"/>
          <w:szCs w:val="28"/>
        </w:rPr>
      </w:pPr>
      <w:r>
        <w:rPr>
          <w:rFonts w:eastAsia="Arial"/>
          <w:sz w:val="28"/>
          <w:szCs w:val="28"/>
        </w:rPr>
        <w:t>Кичменгско-Городецкого муниципального округа</w:t>
      </w:r>
    </w:p>
    <w:p w:rsidR="00AC07AC" w:rsidRDefault="00535952">
      <w:pPr>
        <w:pStyle w:val="ConsPlusNormal"/>
        <w:jc w:val="right"/>
        <w:rPr>
          <w:sz w:val="28"/>
          <w:szCs w:val="28"/>
        </w:rPr>
      </w:pPr>
      <w:r>
        <w:rPr>
          <w:rFonts w:eastAsia="Arial"/>
          <w:sz w:val="28"/>
          <w:szCs w:val="28"/>
        </w:rPr>
        <w:t xml:space="preserve">от </w:t>
      </w:r>
      <w:r w:rsidR="00A76C8F">
        <w:rPr>
          <w:rFonts w:eastAsia="Arial"/>
          <w:sz w:val="28"/>
          <w:szCs w:val="28"/>
        </w:rPr>
        <w:t>30.06.</w:t>
      </w:r>
      <w:r>
        <w:rPr>
          <w:rFonts w:eastAsia="Arial"/>
          <w:sz w:val="28"/>
          <w:szCs w:val="28"/>
        </w:rPr>
        <w:t>20</w:t>
      </w:r>
      <w:r w:rsidR="00D13724">
        <w:rPr>
          <w:rFonts w:eastAsia="Arial"/>
          <w:sz w:val="28"/>
          <w:szCs w:val="28"/>
        </w:rPr>
        <w:t>26</w:t>
      </w:r>
      <w:r>
        <w:rPr>
          <w:rFonts w:eastAsia="Arial"/>
          <w:sz w:val="28"/>
          <w:szCs w:val="28"/>
        </w:rPr>
        <w:t xml:space="preserve"> № </w:t>
      </w:r>
      <w:r w:rsidR="00A76C8F">
        <w:rPr>
          <w:rFonts w:eastAsia="Arial"/>
          <w:sz w:val="28"/>
          <w:szCs w:val="28"/>
        </w:rPr>
        <w:t>667</w:t>
      </w:r>
    </w:p>
    <w:p w:rsidR="00AC07AC" w:rsidRDefault="00AC07AC">
      <w:pPr>
        <w:pStyle w:val="af9"/>
        <w:ind w:right="-283"/>
        <w:rPr>
          <w:rFonts w:ascii="Times New Roman" w:hAnsi="Times New Roman" w:cs="Times New Roman"/>
          <w:b/>
          <w:bCs/>
          <w:sz w:val="28"/>
          <w:szCs w:val="28"/>
        </w:rPr>
      </w:pPr>
    </w:p>
    <w:p w:rsidR="00AC07AC" w:rsidRDefault="00AC07AC">
      <w:pPr>
        <w:pStyle w:val="af9"/>
        <w:ind w:right="-283"/>
        <w:jc w:val="center"/>
        <w:rPr>
          <w:rFonts w:ascii="Times New Roman" w:eastAsia="Arial" w:hAnsi="Times New Roman" w:cs="Times New Roman"/>
          <w:b/>
          <w:bCs/>
          <w:sz w:val="28"/>
          <w:szCs w:val="28"/>
        </w:rPr>
      </w:pPr>
    </w:p>
    <w:p w:rsidR="00AC07AC" w:rsidRDefault="00535952">
      <w:pPr>
        <w:pStyle w:val="af9"/>
        <w:ind w:right="-283"/>
        <w:jc w:val="center"/>
        <w:rPr>
          <w:rFonts w:ascii="Times New Roman" w:eastAsia="Arial" w:hAnsi="Times New Roman" w:cs="Times New Roman"/>
          <w:b/>
          <w:bCs/>
          <w:sz w:val="28"/>
          <w:szCs w:val="28"/>
        </w:rPr>
      </w:pPr>
      <w:r>
        <w:rPr>
          <w:rFonts w:ascii="Times New Roman" w:eastAsia="Arial" w:hAnsi="Times New Roman" w:cs="Times New Roman"/>
          <w:b/>
          <w:bCs/>
          <w:sz w:val="28"/>
          <w:szCs w:val="28"/>
        </w:rPr>
        <w:t>ПОРЯДОК</w:t>
      </w:r>
    </w:p>
    <w:p w:rsidR="00AC07AC" w:rsidRDefault="00535952">
      <w:pPr>
        <w:pStyle w:val="af9"/>
        <w:ind w:right="-283"/>
        <w:jc w:val="center"/>
        <w:rPr>
          <w:rFonts w:ascii="Times New Roman" w:eastAsia="Arial" w:hAnsi="Times New Roman" w:cs="Times New Roman"/>
          <w:b/>
          <w:bCs/>
          <w:sz w:val="28"/>
          <w:szCs w:val="28"/>
        </w:rPr>
      </w:pPr>
      <w:r>
        <w:rPr>
          <w:rFonts w:ascii="Times New Roman" w:eastAsia="Arial" w:hAnsi="Times New Roman" w:cs="Times New Roman"/>
          <w:b/>
          <w:bCs/>
          <w:sz w:val="28"/>
          <w:szCs w:val="28"/>
        </w:rPr>
        <w:t>ПРЕДОСТАВЛЕНИЯ СУБСИДИЙ ПУБЛИЧНО- ПРАВОВОЙ КОМПАНИИ «РОСКАДАСТР»</w:t>
      </w:r>
    </w:p>
    <w:p w:rsidR="00AC07AC" w:rsidRDefault="00AC07AC">
      <w:pPr>
        <w:pStyle w:val="af9"/>
        <w:ind w:right="-28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C07AC" w:rsidRDefault="00535952">
      <w:pPr>
        <w:pStyle w:val="af9"/>
        <w:ind w:right="-283"/>
        <w:jc w:val="center"/>
        <w:rPr>
          <w:rFonts w:ascii="Times New Roman" w:eastAsia="Arial" w:hAnsi="Times New Roman" w:cs="Times New Roman"/>
          <w:b/>
          <w:bCs/>
          <w:sz w:val="28"/>
          <w:szCs w:val="28"/>
        </w:rPr>
      </w:pPr>
      <w:r>
        <w:rPr>
          <w:rFonts w:ascii="Times New Roman" w:eastAsia="Arial" w:hAnsi="Times New Roman" w:cs="Times New Roman"/>
          <w:b/>
          <w:bCs/>
          <w:sz w:val="28"/>
          <w:szCs w:val="28"/>
        </w:rPr>
        <w:t>I. Общие положения</w:t>
      </w:r>
    </w:p>
    <w:p w:rsidR="00AC07AC" w:rsidRDefault="00AC07AC">
      <w:pPr>
        <w:pStyle w:val="af9"/>
        <w:ind w:right="-283"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C07AC" w:rsidRDefault="00535952">
      <w:pPr>
        <w:pStyle w:val="af9"/>
        <w:numPr>
          <w:ilvl w:val="0"/>
          <w:numId w:val="15"/>
        </w:numPr>
        <w:ind w:left="0" w:right="-283" w:firstLine="567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 xml:space="preserve">Порядок предоставления субсидии публично‑правовой компании «Роскадастр» из бюджета </w:t>
      </w:r>
      <w:bookmarkStart w:id="1" w:name="_Hlk233026491"/>
      <w:r w:rsidR="009F633F">
        <w:rPr>
          <w:rFonts w:ascii="Times New Roman" w:eastAsia="Arial" w:hAnsi="Times New Roman" w:cs="Times New Roman"/>
          <w:sz w:val="28"/>
          <w:szCs w:val="28"/>
        </w:rPr>
        <w:t>Кичменгско-Городецкого муниципального округа Вологодской области</w:t>
      </w:r>
      <w:bookmarkEnd w:id="1"/>
      <w:r w:rsidR="009F633F">
        <w:rPr>
          <w:rFonts w:ascii="Times New Roman" w:eastAsia="Arial" w:hAnsi="Times New Roman" w:cs="Times New Roman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sz w:val="28"/>
          <w:szCs w:val="28"/>
        </w:rPr>
        <w:t xml:space="preserve">(далее — бюджет) в целях выполнения работ и (или) оказания услуг в соответствии с соглашением о выполнении работ и (или) об оказании услуг, заключенным между </w:t>
      </w:r>
      <w:r w:rsidR="009F633F">
        <w:rPr>
          <w:rFonts w:ascii="Times New Roman" w:eastAsia="Arial" w:hAnsi="Times New Roman" w:cs="Times New Roman"/>
          <w:sz w:val="28"/>
          <w:szCs w:val="28"/>
        </w:rPr>
        <w:t xml:space="preserve">администрацией Кичменгско-Городецкого муниципального округа </w:t>
      </w:r>
      <w:r>
        <w:rPr>
          <w:rFonts w:ascii="Times New Roman" w:eastAsia="Arial" w:hAnsi="Times New Roman" w:cs="Times New Roman"/>
          <w:sz w:val="28"/>
          <w:szCs w:val="28"/>
        </w:rPr>
        <w:t>и ППК «Роскадастр»</w:t>
      </w:r>
      <w:r>
        <w:rPr>
          <w:rFonts w:ascii="Times New Roman" w:eastAsia="Arial" w:hAnsi="Times New Roman" w:cs="Times New Roman"/>
          <w:i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sz w:val="28"/>
          <w:szCs w:val="28"/>
        </w:rPr>
        <w:t xml:space="preserve">(далее – Соглашение, Порядок) определяет правила предоставления субсидий </w:t>
      </w:r>
      <w:r>
        <w:rPr>
          <w:rFonts w:ascii="Times New Roman" w:eastAsia="Arial" w:hAnsi="Times New Roman" w:cs="Times New Roman"/>
          <w:sz w:val="28"/>
          <w:szCs w:val="28"/>
        </w:rPr>
        <w:br/>
        <w:t>из бюджета</w:t>
      </w:r>
      <w:r w:rsidR="009F633F" w:rsidRPr="009F633F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="009F633F">
        <w:rPr>
          <w:rFonts w:ascii="Times New Roman" w:eastAsia="Arial" w:hAnsi="Times New Roman" w:cs="Times New Roman"/>
          <w:sz w:val="28"/>
          <w:szCs w:val="28"/>
        </w:rPr>
        <w:t>Кичменгско-Городецкого муниципального округа Вологодской области</w:t>
      </w:r>
      <w:r>
        <w:rPr>
          <w:rFonts w:ascii="Times New Roman" w:eastAsia="Arial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eastAsia="Arial" w:hAnsi="Times New Roman" w:cs="Times New Roman" w:hint="cs"/>
          <w:sz w:val="28"/>
          <w:szCs w:val="28"/>
        </w:rPr>
        <w:t>публично</w:t>
      </w:r>
      <w:r>
        <w:rPr>
          <w:rFonts w:ascii="Times New Roman" w:eastAsia="Arial" w:hAnsi="Times New Roman" w:cs="Times New Roman"/>
          <w:sz w:val="28"/>
          <w:szCs w:val="28"/>
        </w:rPr>
        <w:t>‑</w:t>
      </w:r>
      <w:r>
        <w:rPr>
          <w:rFonts w:ascii="Times New Roman" w:eastAsia="Arial" w:hAnsi="Times New Roman" w:cs="Times New Roman" w:hint="cs"/>
          <w:sz w:val="28"/>
          <w:szCs w:val="28"/>
        </w:rPr>
        <w:t>правовой</w:t>
      </w:r>
      <w:r>
        <w:rPr>
          <w:rFonts w:ascii="Times New Roman" w:eastAsia="Arial" w:hAnsi="Times New Roman" w:cs="Times New Roman"/>
          <w:sz w:val="28"/>
          <w:szCs w:val="28"/>
        </w:rPr>
        <w:t xml:space="preserve"> </w:t>
      </w:r>
      <w:r>
        <w:rPr>
          <w:rFonts w:ascii="Times New Roman" w:eastAsia="Arial" w:hAnsi="Times New Roman" w:cs="Times New Roman" w:hint="cs"/>
          <w:sz w:val="28"/>
          <w:szCs w:val="28"/>
        </w:rPr>
        <w:t>компании</w:t>
      </w:r>
      <w:r>
        <w:rPr>
          <w:rFonts w:ascii="Times New Roman" w:eastAsia="Arial" w:hAnsi="Times New Roman" w:cs="Times New Roman"/>
          <w:sz w:val="28"/>
          <w:szCs w:val="28"/>
        </w:rPr>
        <w:t xml:space="preserve"> </w:t>
      </w:r>
      <w:r>
        <w:rPr>
          <w:rFonts w:ascii="Times New Roman" w:eastAsia="Arial" w:hAnsi="Times New Roman" w:cs="Times New Roman" w:hint="cs"/>
          <w:sz w:val="28"/>
          <w:szCs w:val="28"/>
        </w:rPr>
        <w:t>«Роскадастр».</w:t>
      </w:r>
      <w:r>
        <w:rPr>
          <w:rFonts w:ascii="Times New Roman" w:eastAsia="Arial" w:hAnsi="Times New Roman" w:cs="Times New Roman"/>
          <w:sz w:val="28"/>
          <w:szCs w:val="28"/>
        </w:rPr>
        <w:t xml:space="preserve"> </w:t>
      </w:r>
    </w:p>
    <w:p w:rsidR="00AC07AC" w:rsidRDefault="00535952">
      <w:pPr>
        <w:pStyle w:val="af9"/>
        <w:numPr>
          <w:ilvl w:val="0"/>
          <w:numId w:val="15"/>
        </w:numPr>
        <w:ind w:left="0" w:right="-283" w:firstLine="567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 w:hint="cs"/>
          <w:sz w:val="28"/>
          <w:szCs w:val="28"/>
        </w:rPr>
        <w:t>Основные</w:t>
      </w:r>
      <w:r>
        <w:rPr>
          <w:rFonts w:ascii="Times New Roman" w:eastAsia="Arial" w:hAnsi="Times New Roman" w:cs="Times New Roman"/>
          <w:sz w:val="28"/>
          <w:szCs w:val="28"/>
        </w:rPr>
        <w:t xml:space="preserve"> </w:t>
      </w:r>
      <w:r>
        <w:rPr>
          <w:rFonts w:ascii="Times New Roman" w:eastAsia="Arial" w:hAnsi="Times New Roman" w:cs="Times New Roman" w:hint="cs"/>
          <w:sz w:val="28"/>
          <w:szCs w:val="28"/>
        </w:rPr>
        <w:t>понятия</w:t>
      </w:r>
      <w:r>
        <w:rPr>
          <w:rFonts w:ascii="Times New Roman" w:eastAsia="Arial" w:hAnsi="Times New Roman" w:cs="Times New Roman"/>
          <w:sz w:val="28"/>
          <w:szCs w:val="28"/>
        </w:rPr>
        <w:t xml:space="preserve"> </w:t>
      </w:r>
      <w:r>
        <w:rPr>
          <w:rFonts w:ascii="Times New Roman" w:eastAsia="Arial" w:hAnsi="Times New Roman" w:cs="Times New Roman" w:hint="cs"/>
          <w:sz w:val="28"/>
          <w:szCs w:val="28"/>
        </w:rPr>
        <w:t>и</w:t>
      </w:r>
      <w:r>
        <w:rPr>
          <w:rFonts w:ascii="Times New Roman" w:eastAsia="Arial" w:hAnsi="Times New Roman" w:cs="Times New Roman"/>
          <w:sz w:val="28"/>
          <w:szCs w:val="28"/>
        </w:rPr>
        <w:t xml:space="preserve"> </w:t>
      </w:r>
      <w:r>
        <w:rPr>
          <w:rFonts w:ascii="Times New Roman" w:eastAsia="Arial" w:hAnsi="Times New Roman" w:cs="Times New Roman" w:hint="cs"/>
          <w:sz w:val="28"/>
          <w:szCs w:val="28"/>
        </w:rPr>
        <w:t>термины</w:t>
      </w:r>
      <w:r>
        <w:rPr>
          <w:rFonts w:ascii="Times New Roman" w:eastAsia="Arial" w:hAnsi="Times New Roman" w:cs="Times New Roman"/>
          <w:sz w:val="28"/>
          <w:szCs w:val="28"/>
        </w:rPr>
        <w:t xml:space="preserve">, </w:t>
      </w:r>
      <w:r>
        <w:rPr>
          <w:rFonts w:ascii="Times New Roman" w:eastAsia="Arial" w:hAnsi="Times New Roman" w:cs="Times New Roman" w:hint="cs"/>
          <w:sz w:val="28"/>
          <w:szCs w:val="28"/>
        </w:rPr>
        <w:t>применяемые</w:t>
      </w:r>
      <w:r>
        <w:rPr>
          <w:rFonts w:ascii="Times New Roman" w:eastAsia="Arial" w:hAnsi="Times New Roman" w:cs="Times New Roman"/>
          <w:sz w:val="28"/>
          <w:szCs w:val="28"/>
        </w:rPr>
        <w:t xml:space="preserve"> </w:t>
      </w:r>
      <w:r>
        <w:rPr>
          <w:rFonts w:ascii="Times New Roman" w:eastAsia="Arial" w:hAnsi="Times New Roman" w:cs="Times New Roman" w:hint="cs"/>
          <w:sz w:val="28"/>
          <w:szCs w:val="28"/>
        </w:rPr>
        <w:t>в</w:t>
      </w:r>
      <w:r>
        <w:rPr>
          <w:rFonts w:ascii="Times New Roman" w:eastAsia="Arial" w:hAnsi="Times New Roman" w:cs="Times New Roman"/>
          <w:sz w:val="28"/>
          <w:szCs w:val="28"/>
        </w:rPr>
        <w:t xml:space="preserve"> </w:t>
      </w:r>
      <w:r>
        <w:rPr>
          <w:rFonts w:ascii="Times New Roman" w:eastAsia="Arial" w:hAnsi="Times New Roman" w:cs="Times New Roman" w:hint="cs"/>
          <w:sz w:val="28"/>
          <w:szCs w:val="28"/>
        </w:rPr>
        <w:t>настоящем</w:t>
      </w:r>
      <w:r>
        <w:rPr>
          <w:rFonts w:ascii="Times New Roman" w:eastAsia="Arial" w:hAnsi="Times New Roman" w:cs="Times New Roman"/>
          <w:sz w:val="28"/>
          <w:szCs w:val="28"/>
        </w:rPr>
        <w:t xml:space="preserve"> </w:t>
      </w:r>
      <w:r>
        <w:rPr>
          <w:rFonts w:ascii="Times New Roman" w:eastAsia="Arial" w:hAnsi="Times New Roman" w:cs="Times New Roman" w:hint="cs"/>
          <w:sz w:val="28"/>
          <w:szCs w:val="28"/>
        </w:rPr>
        <w:t>Порядке</w:t>
      </w:r>
      <w:r>
        <w:rPr>
          <w:rFonts w:ascii="Times New Roman" w:eastAsia="Arial" w:hAnsi="Times New Roman" w:cs="Times New Roman"/>
          <w:sz w:val="28"/>
          <w:szCs w:val="28"/>
        </w:rPr>
        <w:t xml:space="preserve">, </w:t>
      </w:r>
      <w:r>
        <w:rPr>
          <w:rFonts w:ascii="Times New Roman" w:eastAsia="Arial" w:hAnsi="Times New Roman" w:cs="Times New Roman" w:hint="cs"/>
          <w:sz w:val="28"/>
          <w:szCs w:val="28"/>
        </w:rPr>
        <w:t>используются</w:t>
      </w:r>
      <w:r>
        <w:rPr>
          <w:rFonts w:ascii="Times New Roman" w:eastAsia="Arial" w:hAnsi="Times New Roman" w:cs="Times New Roman"/>
          <w:sz w:val="28"/>
          <w:szCs w:val="28"/>
        </w:rPr>
        <w:t xml:space="preserve"> </w:t>
      </w:r>
      <w:r>
        <w:rPr>
          <w:rFonts w:ascii="Times New Roman" w:eastAsia="Arial" w:hAnsi="Times New Roman" w:cs="Times New Roman" w:hint="cs"/>
          <w:sz w:val="28"/>
          <w:szCs w:val="28"/>
        </w:rPr>
        <w:t>в</w:t>
      </w:r>
      <w:r>
        <w:rPr>
          <w:rFonts w:ascii="Times New Roman" w:eastAsia="Arial" w:hAnsi="Times New Roman" w:cs="Times New Roman"/>
          <w:sz w:val="28"/>
          <w:szCs w:val="28"/>
        </w:rPr>
        <w:t xml:space="preserve"> </w:t>
      </w:r>
      <w:r>
        <w:rPr>
          <w:rFonts w:ascii="Times New Roman" w:eastAsia="Arial" w:hAnsi="Times New Roman" w:cs="Times New Roman" w:hint="cs"/>
          <w:sz w:val="28"/>
          <w:szCs w:val="28"/>
        </w:rPr>
        <w:t>значениях</w:t>
      </w:r>
      <w:r>
        <w:rPr>
          <w:rFonts w:ascii="Times New Roman" w:eastAsia="Arial" w:hAnsi="Times New Roman" w:cs="Times New Roman"/>
          <w:sz w:val="28"/>
          <w:szCs w:val="28"/>
        </w:rPr>
        <w:t xml:space="preserve">, </w:t>
      </w:r>
      <w:r>
        <w:rPr>
          <w:rFonts w:ascii="Times New Roman" w:eastAsia="Arial" w:hAnsi="Times New Roman" w:cs="Times New Roman" w:hint="cs"/>
          <w:sz w:val="28"/>
          <w:szCs w:val="28"/>
        </w:rPr>
        <w:t>установленных</w:t>
      </w:r>
      <w:r>
        <w:rPr>
          <w:rFonts w:ascii="Times New Roman" w:eastAsia="Arial" w:hAnsi="Times New Roman" w:cs="Times New Roman"/>
          <w:sz w:val="28"/>
          <w:szCs w:val="28"/>
        </w:rPr>
        <w:t xml:space="preserve"> </w:t>
      </w:r>
      <w:r>
        <w:rPr>
          <w:rFonts w:ascii="Times New Roman" w:eastAsia="Arial" w:hAnsi="Times New Roman" w:cs="Times New Roman" w:hint="cs"/>
          <w:sz w:val="28"/>
          <w:szCs w:val="28"/>
        </w:rPr>
        <w:t>Бюджетным</w:t>
      </w:r>
      <w:r>
        <w:rPr>
          <w:rFonts w:ascii="Times New Roman" w:eastAsia="Arial" w:hAnsi="Times New Roman" w:cs="Times New Roman"/>
          <w:sz w:val="28"/>
          <w:szCs w:val="28"/>
        </w:rPr>
        <w:t xml:space="preserve"> </w:t>
      </w:r>
      <w:r>
        <w:rPr>
          <w:rFonts w:ascii="Times New Roman" w:eastAsia="Arial" w:hAnsi="Times New Roman" w:cs="Times New Roman" w:hint="cs"/>
          <w:sz w:val="28"/>
          <w:szCs w:val="28"/>
        </w:rPr>
        <w:t>кодексом</w:t>
      </w:r>
      <w:r>
        <w:rPr>
          <w:rFonts w:ascii="Times New Roman" w:eastAsia="Arial" w:hAnsi="Times New Roman" w:cs="Times New Roman"/>
          <w:sz w:val="28"/>
          <w:szCs w:val="28"/>
        </w:rPr>
        <w:t xml:space="preserve"> </w:t>
      </w:r>
      <w:r>
        <w:rPr>
          <w:rFonts w:ascii="Times New Roman" w:eastAsia="Arial" w:hAnsi="Times New Roman" w:cs="Times New Roman" w:hint="cs"/>
          <w:sz w:val="28"/>
          <w:szCs w:val="28"/>
        </w:rPr>
        <w:t>Российской</w:t>
      </w:r>
      <w:r>
        <w:rPr>
          <w:rFonts w:ascii="Times New Roman" w:eastAsia="Arial" w:hAnsi="Times New Roman" w:cs="Times New Roman"/>
          <w:sz w:val="28"/>
          <w:szCs w:val="28"/>
        </w:rPr>
        <w:t xml:space="preserve"> </w:t>
      </w:r>
      <w:r>
        <w:rPr>
          <w:rFonts w:ascii="Times New Roman" w:eastAsia="Arial" w:hAnsi="Times New Roman" w:cs="Times New Roman" w:hint="cs"/>
          <w:sz w:val="28"/>
          <w:szCs w:val="28"/>
        </w:rPr>
        <w:t>Федерации</w:t>
      </w:r>
      <w:r>
        <w:rPr>
          <w:rFonts w:ascii="Times New Roman" w:eastAsia="Arial" w:hAnsi="Times New Roman" w:cs="Times New Roman"/>
          <w:sz w:val="28"/>
          <w:szCs w:val="28"/>
        </w:rPr>
        <w:t xml:space="preserve"> </w:t>
      </w:r>
      <w:r>
        <w:rPr>
          <w:rFonts w:ascii="Times New Roman" w:eastAsia="Arial" w:hAnsi="Times New Roman" w:cs="Times New Roman" w:hint="cs"/>
          <w:sz w:val="28"/>
          <w:szCs w:val="28"/>
        </w:rPr>
        <w:t>и</w:t>
      </w:r>
      <w:r>
        <w:rPr>
          <w:rFonts w:ascii="Times New Roman" w:eastAsia="Arial" w:hAnsi="Times New Roman" w:cs="Times New Roman"/>
          <w:sz w:val="28"/>
          <w:szCs w:val="28"/>
        </w:rPr>
        <w:t xml:space="preserve"> </w:t>
      </w:r>
      <w:r>
        <w:rPr>
          <w:rFonts w:ascii="Times New Roman" w:eastAsia="Arial" w:hAnsi="Times New Roman" w:cs="Times New Roman" w:hint="cs"/>
          <w:sz w:val="28"/>
          <w:szCs w:val="28"/>
        </w:rPr>
        <w:t>Федеральным</w:t>
      </w:r>
      <w:r>
        <w:rPr>
          <w:rFonts w:ascii="Times New Roman" w:eastAsia="Arial" w:hAnsi="Times New Roman" w:cs="Times New Roman"/>
          <w:sz w:val="28"/>
          <w:szCs w:val="28"/>
        </w:rPr>
        <w:t xml:space="preserve"> </w:t>
      </w:r>
      <w:r>
        <w:rPr>
          <w:rFonts w:ascii="Times New Roman" w:eastAsia="Arial" w:hAnsi="Times New Roman" w:cs="Times New Roman" w:hint="cs"/>
          <w:sz w:val="28"/>
          <w:szCs w:val="28"/>
        </w:rPr>
        <w:t>законом</w:t>
      </w:r>
      <w:r>
        <w:rPr>
          <w:rFonts w:ascii="Times New Roman" w:eastAsia="Arial" w:hAnsi="Times New Roman" w:cs="Times New Roman"/>
          <w:sz w:val="28"/>
          <w:szCs w:val="28"/>
        </w:rPr>
        <w:t xml:space="preserve"> </w:t>
      </w:r>
      <w:r>
        <w:rPr>
          <w:rFonts w:ascii="Times New Roman" w:eastAsia="Arial" w:hAnsi="Times New Roman" w:cs="Times New Roman" w:hint="cs"/>
          <w:sz w:val="28"/>
          <w:szCs w:val="28"/>
        </w:rPr>
        <w:t>от</w:t>
      </w:r>
      <w:r>
        <w:rPr>
          <w:rFonts w:ascii="Times New Roman" w:eastAsia="Arial" w:hAnsi="Times New Roman" w:cs="Times New Roman"/>
          <w:sz w:val="28"/>
          <w:szCs w:val="28"/>
        </w:rPr>
        <w:t xml:space="preserve"> 30 </w:t>
      </w:r>
      <w:r>
        <w:rPr>
          <w:rFonts w:ascii="Times New Roman" w:eastAsia="Arial" w:hAnsi="Times New Roman" w:cs="Times New Roman" w:hint="cs"/>
          <w:sz w:val="28"/>
          <w:szCs w:val="28"/>
        </w:rPr>
        <w:t>декабря</w:t>
      </w:r>
      <w:r>
        <w:rPr>
          <w:rFonts w:ascii="Times New Roman" w:eastAsia="Arial" w:hAnsi="Times New Roman" w:cs="Times New Roman"/>
          <w:sz w:val="28"/>
          <w:szCs w:val="28"/>
        </w:rPr>
        <w:t xml:space="preserve"> 2021 </w:t>
      </w:r>
      <w:r>
        <w:rPr>
          <w:rFonts w:ascii="Times New Roman" w:eastAsia="Arial" w:hAnsi="Times New Roman" w:cs="Times New Roman" w:hint="cs"/>
          <w:sz w:val="28"/>
          <w:szCs w:val="28"/>
        </w:rPr>
        <w:t>года</w:t>
      </w:r>
      <w:r>
        <w:rPr>
          <w:rFonts w:ascii="Times New Roman" w:eastAsia="Arial" w:hAnsi="Times New Roman" w:cs="Times New Roman"/>
          <w:sz w:val="28"/>
          <w:szCs w:val="28"/>
        </w:rPr>
        <w:t xml:space="preserve"> </w:t>
      </w:r>
      <w:r>
        <w:rPr>
          <w:rFonts w:ascii="Times New Roman" w:eastAsia="Arial" w:hAnsi="Times New Roman" w:cs="Times New Roman" w:hint="cs"/>
          <w:sz w:val="28"/>
          <w:szCs w:val="28"/>
        </w:rPr>
        <w:t>№</w:t>
      </w:r>
      <w:r>
        <w:rPr>
          <w:rFonts w:ascii="Times New Roman" w:eastAsia="Arial" w:hAnsi="Times New Roman" w:cs="Times New Roman"/>
          <w:sz w:val="28"/>
          <w:szCs w:val="28"/>
        </w:rPr>
        <w:t xml:space="preserve"> 448-</w:t>
      </w:r>
      <w:r>
        <w:rPr>
          <w:rFonts w:ascii="Times New Roman" w:eastAsia="Arial" w:hAnsi="Times New Roman" w:cs="Times New Roman" w:hint="cs"/>
          <w:sz w:val="28"/>
          <w:szCs w:val="28"/>
        </w:rPr>
        <w:t>ФЗ</w:t>
      </w:r>
      <w:r>
        <w:rPr>
          <w:rFonts w:ascii="Times New Roman" w:eastAsia="Arial" w:hAnsi="Times New Roman" w:cs="Times New Roman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sz w:val="28"/>
          <w:szCs w:val="28"/>
        </w:rPr>
        <w:br/>
      </w:r>
      <w:r>
        <w:rPr>
          <w:rFonts w:ascii="Times New Roman" w:eastAsia="Arial" w:hAnsi="Times New Roman" w:cs="Times New Roman" w:hint="cs"/>
          <w:sz w:val="28"/>
          <w:szCs w:val="28"/>
        </w:rPr>
        <w:t>«О</w:t>
      </w:r>
      <w:r>
        <w:rPr>
          <w:rFonts w:ascii="Times New Roman" w:eastAsia="Arial" w:hAnsi="Times New Roman" w:cs="Times New Roman"/>
          <w:sz w:val="28"/>
          <w:szCs w:val="28"/>
        </w:rPr>
        <w:t xml:space="preserve"> </w:t>
      </w:r>
      <w:r>
        <w:rPr>
          <w:rFonts w:ascii="Times New Roman" w:eastAsia="Arial" w:hAnsi="Times New Roman" w:cs="Times New Roman" w:hint="cs"/>
          <w:sz w:val="28"/>
          <w:szCs w:val="28"/>
        </w:rPr>
        <w:t>публично</w:t>
      </w:r>
      <w:r>
        <w:rPr>
          <w:rFonts w:ascii="Times New Roman" w:eastAsia="Arial" w:hAnsi="Times New Roman" w:cs="Times New Roman"/>
          <w:sz w:val="28"/>
          <w:szCs w:val="28"/>
        </w:rPr>
        <w:t>‑</w:t>
      </w:r>
      <w:r>
        <w:rPr>
          <w:rFonts w:ascii="Times New Roman" w:eastAsia="Arial" w:hAnsi="Times New Roman" w:cs="Times New Roman" w:hint="cs"/>
          <w:sz w:val="28"/>
          <w:szCs w:val="28"/>
        </w:rPr>
        <w:t>правовой</w:t>
      </w:r>
      <w:r>
        <w:rPr>
          <w:rFonts w:ascii="Times New Roman" w:eastAsia="Arial" w:hAnsi="Times New Roman" w:cs="Times New Roman"/>
          <w:sz w:val="28"/>
          <w:szCs w:val="28"/>
        </w:rPr>
        <w:t xml:space="preserve"> </w:t>
      </w:r>
      <w:r>
        <w:rPr>
          <w:rFonts w:ascii="Times New Roman" w:eastAsia="Arial" w:hAnsi="Times New Roman" w:cs="Times New Roman" w:hint="cs"/>
          <w:sz w:val="28"/>
          <w:szCs w:val="28"/>
        </w:rPr>
        <w:t>компании</w:t>
      </w:r>
      <w:r>
        <w:rPr>
          <w:rFonts w:ascii="Times New Roman" w:eastAsia="Arial" w:hAnsi="Times New Roman" w:cs="Times New Roman"/>
          <w:sz w:val="28"/>
          <w:szCs w:val="28"/>
        </w:rPr>
        <w:t xml:space="preserve"> </w:t>
      </w:r>
      <w:r>
        <w:rPr>
          <w:rFonts w:ascii="Times New Roman" w:eastAsia="Arial" w:hAnsi="Times New Roman" w:cs="Times New Roman" w:hint="cs"/>
          <w:sz w:val="28"/>
          <w:szCs w:val="28"/>
        </w:rPr>
        <w:t>«Роскадастр»</w:t>
      </w:r>
      <w:r>
        <w:rPr>
          <w:rFonts w:ascii="Times New Roman" w:eastAsia="Arial" w:hAnsi="Times New Roman" w:cs="Times New Roman"/>
          <w:sz w:val="28"/>
          <w:szCs w:val="28"/>
        </w:rPr>
        <w:t xml:space="preserve">, </w:t>
      </w:r>
      <w:r>
        <w:rPr>
          <w:rFonts w:ascii="Times New Roman" w:eastAsia="Arial" w:hAnsi="Times New Roman" w:cs="Times New Roman" w:hint="cs"/>
          <w:sz w:val="28"/>
          <w:szCs w:val="28"/>
        </w:rPr>
        <w:t>постановлением</w:t>
      </w:r>
      <w:r>
        <w:rPr>
          <w:rFonts w:ascii="Times New Roman" w:eastAsia="Arial" w:hAnsi="Times New Roman" w:cs="Times New Roman"/>
          <w:sz w:val="28"/>
          <w:szCs w:val="28"/>
        </w:rPr>
        <w:t xml:space="preserve"> </w:t>
      </w:r>
      <w:r>
        <w:rPr>
          <w:rFonts w:ascii="Times New Roman" w:eastAsia="Arial" w:hAnsi="Times New Roman" w:cs="Times New Roman" w:hint="cs"/>
          <w:sz w:val="28"/>
          <w:szCs w:val="28"/>
        </w:rPr>
        <w:t>Правительства</w:t>
      </w:r>
      <w:r>
        <w:rPr>
          <w:rFonts w:ascii="Times New Roman" w:eastAsia="Arial" w:hAnsi="Times New Roman" w:cs="Times New Roman"/>
          <w:sz w:val="28"/>
          <w:szCs w:val="28"/>
        </w:rPr>
        <w:t xml:space="preserve"> Российской Федерации </w:t>
      </w:r>
      <w:r>
        <w:rPr>
          <w:rFonts w:ascii="Times New Roman" w:eastAsia="Arial" w:hAnsi="Times New Roman" w:cs="Times New Roman" w:hint="cs"/>
          <w:sz w:val="28"/>
          <w:szCs w:val="28"/>
        </w:rPr>
        <w:t>от</w:t>
      </w:r>
      <w:r>
        <w:rPr>
          <w:rFonts w:ascii="Times New Roman" w:eastAsia="Arial" w:hAnsi="Times New Roman" w:cs="Times New Roman"/>
          <w:sz w:val="28"/>
          <w:szCs w:val="28"/>
        </w:rPr>
        <w:t xml:space="preserve"> 29.04.2026 </w:t>
      </w:r>
      <w:r>
        <w:rPr>
          <w:rFonts w:ascii="Times New Roman" w:eastAsia="Arial" w:hAnsi="Times New Roman" w:cs="Times New Roman" w:hint="cs"/>
          <w:sz w:val="28"/>
          <w:szCs w:val="28"/>
        </w:rPr>
        <w:t>№</w:t>
      </w:r>
      <w:r>
        <w:rPr>
          <w:rFonts w:ascii="Times New Roman" w:eastAsia="Arial" w:hAnsi="Times New Roman" w:cs="Times New Roman"/>
          <w:sz w:val="28"/>
          <w:szCs w:val="28"/>
        </w:rPr>
        <w:t xml:space="preserve"> 501 </w:t>
      </w:r>
      <w:r>
        <w:rPr>
          <w:rFonts w:ascii="Times New Roman" w:eastAsia="Arial" w:hAnsi="Times New Roman" w:cs="Times New Roman" w:hint="cs"/>
          <w:sz w:val="28"/>
          <w:szCs w:val="28"/>
        </w:rPr>
        <w:t>«Об</w:t>
      </w:r>
      <w:r>
        <w:rPr>
          <w:rFonts w:ascii="Times New Roman" w:eastAsia="Arial" w:hAnsi="Times New Roman" w:cs="Times New Roman"/>
          <w:sz w:val="28"/>
          <w:szCs w:val="28"/>
        </w:rPr>
        <w:t xml:space="preserve"> </w:t>
      </w:r>
      <w:r>
        <w:rPr>
          <w:rFonts w:ascii="Times New Roman" w:eastAsia="Arial" w:hAnsi="Times New Roman" w:cs="Times New Roman" w:hint="cs"/>
          <w:sz w:val="28"/>
          <w:szCs w:val="28"/>
        </w:rPr>
        <w:t>утверждении</w:t>
      </w:r>
      <w:r>
        <w:rPr>
          <w:rFonts w:ascii="Times New Roman" w:eastAsia="Arial" w:hAnsi="Times New Roman" w:cs="Times New Roman"/>
          <w:sz w:val="28"/>
          <w:szCs w:val="28"/>
        </w:rPr>
        <w:t xml:space="preserve"> </w:t>
      </w:r>
      <w:r>
        <w:rPr>
          <w:rFonts w:ascii="Times New Roman" w:eastAsia="Arial" w:hAnsi="Times New Roman" w:cs="Times New Roman" w:hint="cs"/>
          <w:sz w:val="28"/>
          <w:szCs w:val="28"/>
        </w:rPr>
        <w:t>общих</w:t>
      </w:r>
      <w:r>
        <w:rPr>
          <w:rFonts w:ascii="Times New Roman" w:eastAsia="Arial" w:hAnsi="Times New Roman" w:cs="Times New Roman"/>
          <w:sz w:val="28"/>
          <w:szCs w:val="28"/>
        </w:rPr>
        <w:t xml:space="preserve"> </w:t>
      </w:r>
      <w:r>
        <w:rPr>
          <w:rFonts w:ascii="Times New Roman" w:eastAsia="Arial" w:hAnsi="Times New Roman" w:cs="Times New Roman" w:hint="cs"/>
          <w:sz w:val="28"/>
          <w:szCs w:val="28"/>
        </w:rPr>
        <w:t>требований</w:t>
      </w:r>
      <w:r>
        <w:rPr>
          <w:rFonts w:ascii="Times New Roman" w:eastAsia="Arial" w:hAnsi="Times New Roman" w:cs="Times New Roman"/>
          <w:sz w:val="28"/>
          <w:szCs w:val="28"/>
        </w:rPr>
        <w:t xml:space="preserve"> </w:t>
      </w:r>
      <w:r>
        <w:rPr>
          <w:rFonts w:ascii="Times New Roman" w:eastAsia="Arial" w:hAnsi="Times New Roman" w:cs="Times New Roman" w:hint="cs"/>
          <w:sz w:val="28"/>
          <w:szCs w:val="28"/>
        </w:rPr>
        <w:t>к</w:t>
      </w:r>
      <w:r>
        <w:rPr>
          <w:rFonts w:ascii="Times New Roman" w:eastAsia="Arial" w:hAnsi="Times New Roman" w:cs="Times New Roman"/>
          <w:sz w:val="28"/>
          <w:szCs w:val="28"/>
        </w:rPr>
        <w:t xml:space="preserve"> </w:t>
      </w:r>
      <w:r>
        <w:rPr>
          <w:rFonts w:ascii="Times New Roman" w:eastAsia="Arial" w:hAnsi="Times New Roman" w:cs="Times New Roman" w:hint="cs"/>
          <w:sz w:val="28"/>
          <w:szCs w:val="28"/>
        </w:rPr>
        <w:t>нормативным</w:t>
      </w:r>
      <w:r>
        <w:rPr>
          <w:rFonts w:ascii="Times New Roman" w:eastAsia="Arial" w:hAnsi="Times New Roman" w:cs="Times New Roman"/>
          <w:sz w:val="28"/>
          <w:szCs w:val="28"/>
        </w:rPr>
        <w:t xml:space="preserve"> </w:t>
      </w:r>
      <w:r>
        <w:rPr>
          <w:rFonts w:ascii="Times New Roman" w:eastAsia="Arial" w:hAnsi="Times New Roman" w:cs="Times New Roman" w:hint="cs"/>
          <w:sz w:val="28"/>
          <w:szCs w:val="28"/>
        </w:rPr>
        <w:t>правовым</w:t>
      </w:r>
      <w:r>
        <w:rPr>
          <w:rFonts w:ascii="Times New Roman" w:eastAsia="Arial" w:hAnsi="Times New Roman" w:cs="Times New Roman"/>
          <w:sz w:val="28"/>
          <w:szCs w:val="28"/>
        </w:rPr>
        <w:t xml:space="preserve"> </w:t>
      </w:r>
      <w:r>
        <w:rPr>
          <w:rFonts w:ascii="Times New Roman" w:eastAsia="Arial" w:hAnsi="Times New Roman" w:cs="Times New Roman" w:hint="cs"/>
          <w:sz w:val="28"/>
          <w:szCs w:val="28"/>
        </w:rPr>
        <w:t>актам</w:t>
      </w:r>
      <w:r>
        <w:rPr>
          <w:rFonts w:ascii="Times New Roman" w:eastAsia="Arial" w:hAnsi="Times New Roman" w:cs="Times New Roman"/>
          <w:sz w:val="28"/>
          <w:szCs w:val="28"/>
        </w:rPr>
        <w:t xml:space="preserve">, </w:t>
      </w:r>
      <w:r>
        <w:rPr>
          <w:rFonts w:ascii="Times New Roman" w:eastAsia="Arial" w:hAnsi="Times New Roman" w:cs="Times New Roman" w:hint="cs"/>
          <w:sz w:val="28"/>
          <w:szCs w:val="28"/>
        </w:rPr>
        <w:t>муниципальным</w:t>
      </w:r>
      <w:r>
        <w:rPr>
          <w:rFonts w:ascii="Times New Roman" w:eastAsia="Arial" w:hAnsi="Times New Roman" w:cs="Times New Roman"/>
          <w:sz w:val="28"/>
          <w:szCs w:val="28"/>
        </w:rPr>
        <w:t xml:space="preserve"> </w:t>
      </w:r>
      <w:r>
        <w:rPr>
          <w:rFonts w:ascii="Times New Roman" w:eastAsia="Arial" w:hAnsi="Times New Roman" w:cs="Times New Roman" w:hint="cs"/>
          <w:sz w:val="28"/>
          <w:szCs w:val="28"/>
        </w:rPr>
        <w:t>правовым</w:t>
      </w:r>
      <w:r>
        <w:rPr>
          <w:rFonts w:ascii="Times New Roman" w:eastAsia="Arial" w:hAnsi="Times New Roman" w:cs="Times New Roman"/>
          <w:sz w:val="28"/>
          <w:szCs w:val="28"/>
        </w:rPr>
        <w:t xml:space="preserve"> </w:t>
      </w:r>
      <w:r>
        <w:rPr>
          <w:rFonts w:ascii="Times New Roman" w:eastAsia="Arial" w:hAnsi="Times New Roman" w:cs="Times New Roman" w:hint="cs"/>
          <w:sz w:val="28"/>
          <w:szCs w:val="28"/>
        </w:rPr>
        <w:t>актам</w:t>
      </w:r>
      <w:r>
        <w:rPr>
          <w:rFonts w:ascii="Times New Roman" w:eastAsia="Arial" w:hAnsi="Times New Roman" w:cs="Times New Roman"/>
          <w:sz w:val="28"/>
          <w:szCs w:val="28"/>
        </w:rPr>
        <w:t xml:space="preserve">, </w:t>
      </w:r>
      <w:r>
        <w:rPr>
          <w:rFonts w:ascii="Times New Roman" w:eastAsia="Arial" w:hAnsi="Times New Roman" w:cs="Times New Roman" w:hint="cs"/>
          <w:sz w:val="28"/>
          <w:szCs w:val="28"/>
        </w:rPr>
        <w:t>устанавливающим</w:t>
      </w:r>
      <w:r>
        <w:rPr>
          <w:rFonts w:ascii="Times New Roman" w:eastAsia="Arial" w:hAnsi="Times New Roman" w:cs="Times New Roman"/>
          <w:sz w:val="28"/>
          <w:szCs w:val="28"/>
        </w:rPr>
        <w:t xml:space="preserve"> </w:t>
      </w:r>
      <w:r>
        <w:rPr>
          <w:rFonts w:ascii="Times New Roman" w:eastAsia="Arial" w:hAnsi="Times New Roman" w:cs="Times New Roman" w:hint="cs"/>
          <w:sz w:val="28"/>
          <w:szCs w:val="28"/>
        </w:rPr>
        <w:t>порядок</w:t>
      </w:r>
      <w:r>
        <w:rPr>
          <w:rFonts w:ascii="Times New Roman" w:eastAsia="Arial" w:hAnsi="Times New Roman" w:cs="Times New Roman"/>
          <w:sz w:val="28"/>
          <w:szCs w:val="28"/>
        </w:rPr>
        <w:t xml:space="preserve"> </w:t>
      </w:r>
      <w:r>
        <w:rPr>
          <w:rFonts w:ascii="Times New Roman" w:eastAsia="Arial" w:hAnsi="Times New Roman" w:cs="Times New Roman" w:hint="cs"/>
          <w:sz w:val="28"/>
          <w:szCs w:val="28"/>
        </w:rPr>
        <w:t>предоставления</w:t>
      </w:r>
      <w:r>
        <w:rPr>
          <w:rFonts w:ascii="Times New Roman" w:eastAsia="Arial" w:hAnsi="Times New Roman" w:cs="Times New Roman"/>
          <w:sz w:val="28"/>
          <w:szCs w:val="28"/>
        </w:rPr>
        <w:t xml:space="preserve"> </w:t>
      </w:r>
      <w:r>
        <w:rPr>
          <w:rFonts w:ascii="Times New Roman" w:eastAsia="Arial" w:hAnsi="Times New Roman" w:cs="Times New Roman" w:hint="cs"/>
          <w:sz w:val="28"/>
          <w:szCs w:val="28"/>
        </w:rPr>
        <w:t>из</w:t>
      </w:r>
      <w:r>
        <w:rPr>
          <w:rFonts w:ascii="Times New Roman" w:eastAsia="Arial" w:hAnsi="Times New Roman" w:cs="Times New Roman"/>
          <w:sz w:val="28"/>
          <w:szCs w:val="28"/>
        </w:rPr>
        <w:t xml:space="preserve"> </w:t>
      </w:r>
      <w:r>
        <w:rPr>
          <w:rFonts w:ascii="Times New Roman" w:eastAsia="Arial" w:hAnsi="Times New Roman" w:cs="Times New Roman" w:hint="cs"/>
          <w:sz w:val="28"/>
          <w:szCs w:val="28"/>
        </w:rPr>
        <w:t>бюджетов</w:t>
      </w:r>
      <w:r>
        <w:rPr>
          <w:rFonts w:ascii="Times New Roman" w:eastAsia="Arial" w:hAnsi="Times New Roman" w:cs="Times New Roman"/>
          <w:sz w:val="28"/>
          <w:szCs w:val="28"/>
        </w:rPr>
        <w:t xml:space="preserve"> </w:t>
      </w:r>
      <w:r>
        <w:rPr>
          <w:rFonts w:ascii="Times New Roman" w:eastAsia="Arial" w:hAnsi="Times New Roman" w:cs="Times New Roman" w:hint="cs"/>
          <w:sz w:val="28"/>
          <w:szCs w:val="28"/>
        </w:rPr>
        <w:t>субъектов</w:t>
      </w:r>
      <w:r>
        <w:rPr>
          <w:rFonts w:ascii="Times New Roman" w:eastAsia="Arial" w:hAnsi="Times New Roman" w:cs="Times New Roman"/>
          <w:sz w:val="28"/>
          <w:szCs w:val="28"/>
        </w:rPr>
        <w:t xml:space="preserve"> </w:t>
      </w:r>
      <w:r>
        <w:rPr>
          <w:rFonts w:ascii="Times New Roman" w:eastAsia="Arial" w:hAnsi="Times New Roman" w:cs="Times New Roman" w:hint="cs"/>
          <w:sz w:val="28"/>
          <w:szCs w:val="28"/>
        </w:rPr>
        <w:t>Российской</w:t>
      </w:r>
      <w:r>
        <w:rPr>
          <w:rFonts w:ascii="Times New Roman" w:eastAsia="Arial" w:hAnsi="Times New Roman" w:cs="Times New Roman"/>
          <w:sz w:val="28"/>
          <w:szCs w:val="28"/>
        </w:rPr>
        <w:t xml:space="preserve"> </w:t>
      </w:r>
      <w:r>
        <w:rPr>
          <w:rFonts w:ascii="Times New Roman" w:eastAsia="Arial" w:hAnsi="Times New Roman" w:cs="Times New Roman" w:hint="cs"/>
          <w:sz w:val="28"/>
          <w:szCs w:val="28"/>
        </w:rPr>
        <w:t>Федерации</w:t>
      </w:r>
      <w:r>
        <w:rPr>
          <w:rFonts w:ascii="Times New Roman" w:eastAsia="Arial" w:hAnsi="Times New Roman" w:cs="Times New Roman"/>
          <w:sz w:val="28"/>
          <w:szCs w:val="28"/>
        </w:rPr>
        <w:t xml:space="preserve"> (</w:t>
      </w:r>
      <w:r>
        <w:rPr>
          <w:rFonts w:ascii="Times New Roman" w:eastAsia="Arial" w:hAnsi="Times New Roman" w:cs="Times New Roman" w:hint="cs"/>
          <w:sz w:val="28"/>
          <w:szCs w:val="28"/>
        </w:rPr>
        <w:t>местных</w:t>
      </w:r>
      <w:r>
        <w:rPr>
          <w:rFonts w:ascii="Times New Roman" w:eastAsia="Arial" w:hAnsi="Times New Roman" w:cs="Times New Roman"/>
          <w:sz w:val="28"/>
          <w:szCs w:val="28"/>
        </w:rPr>
        <w:t xml:space="preserve"> </w:t>
      </w:r>
      <w:r>
        <w:rPr>
          <w:rFonts w:ascii="Times New Roman" w:eastAsia="Arial" w:hAnsi="Times New Roman" w:cs="Times New Roman" w:hint="cs"/>
          <w:sz w:val="28"/>
          <w:szCs w:val="28"/>
        </w:rPr>
        <w:t>бюджетов</w:t>
      </w:r>
      <w:r>
        <w:rPr>
          <w:rFonts w:ascii="Times New Roman" w:eastAsia="Arial" w:hAnsi="Times New Roman" w:cs="Times New Roman"/>
          <w:sz w:val="28"/>
          <w:szCs w:val="28"/>
        </w:rPr>
        <w:t xml:space="preserve">) </w:t>
      </w:r>
      <w:r>
        <w:rPr>
          <w:rFonts w:ascii="Times New Roman" w:eastAsia="Arial" w:hAnsi="Times New Roman" w:cs="Times New Roman" w:hint="cs"/>
          <w:sz w:val="28"/>
          <w:szCs w:val="28"/>
        </w:rPr>
        <w:t>субсидий</w:t>
      </w:r>
      <w:r>
        <w:rPr>
          <w:rFonts w:ascii="Times New Roman" w:eastAsia="Arial" w:hAnsi="Times New Roman" w:cs="Times New Roman"/>
          <w:sz w:val="28"/>
          <w:szCs w:val="28"/>
        </w:rPr>
        <w:t xml:space="preserve"> </w:t>
      </w:r>
      <w:r>
        <w:rPr>
          <w:rFonts w:ascii="Times New Roman" w:eastAsia="Arial" w:hAnsi="Times New Roman" w:cs="Times New Roman" w:hint="cs"/>
          <w:sz w:val="28"/>
          <w:szCs w:val="28"/>
        </w:rPr>
        <w:t>публично</w:t>
      </w:r>
      <w:r>
        <w:rPr>
          <w:rFonts w:ascii="Times New Roman" w:eastAsia="Arial" w:hAnsi="Times New Roman" w:cs="Times New Roman"/>
          <w:sz w:val="28"/>
          <w:szCs w:val="28"/>
        </w:rPr>
        <w:t>-</w:t>
      </w:r>
      <w:r>
        <w:rPr>
          <w:rFonts w:ascii="Times New Roman" w:eastAsia="Arial" w:hAnsi="Times New Roman" w:cs="Times New Roman" w:hint="cs"/>
          <w:sz w:val="28"/>
          <w:szCs w:val="28"/>
        </w:rPr>
        <w:t>правовой</w:t>
      </w:r>
      <w:r>
        <w:rPr>
          <w:rFonts w:ascii="Times New Roman" w:eastAsia="Arial" w:hAnsi="Times New Roman" w:cs="Times New Roman"/>
          <w:sz w:val="28"/>
          <w:szCs w:val="28"/>
        </w:rPr>
        <w:t xml:space="preserve"> </w:t>
      </w:r>
      <w:r>
        <w:rPr>
          <w:rFonts w:ascii="Times New Roman" w:eastAsia="Arial" w:hAnsi="Times New Roman" w:cs="Times New Roman" w:hint="cs"/>
          <w:sz w:val="28"/>
          <w:szCs w:val="28"/>
        </w:rPr>
        <w:t>компании</w:t>
      </w:r>
      <w:r>
        <w:rPr>
          <w:rFonts w:ascii="Times New Roman" w:eastAsia="Arial" w:hAnsi="Times New Roman" w:cs="Times New Roman"/>
          <w:sz w:val="28"/>
          <w:szCs w:val="28"/>
        </w:rPr>
        <w:t xml:space="preserve">, </w:t>
      </w:r>
      <w:r>
        <w:rPr>
          <w:rFonts w:ascii="Times New Roman" w:eastAsia="Arial" w:hAnsi="Times New Roman" w:cs="Times New Roman"/>
          <w:sz w:val="28"/>
          <w:szCs w:val="28"/>
        </w:rPr>
        <w:br/>
      </w:r>
      <w:r>
        <w:rPr>
          <w:rFonts w:ascii="Times New Roman" w:eastAsia="Arial" w:hAnsi="Times New Roman" w:cs="Times New Roman" w:hint="cs"/>
          <w:sz w:val="28"/>
          <w:szCs w:val="28"/>
        </w:rPr>
        <w:t>и</w:t>
      </w:r>
      <w:r>
        <w:rPr>
          <w:rFonts w:ascii="Times New Roman" w:eastAsia="Arial" w:hAnsi="Times New Roman" w:cs="Times New Roman"/>
          <w:sz w:val="28"/>
          <w:szCs w:val="28"/>
        </w:rPr>
        <w:t xml:space="preserve"> </w:t>
      </w:r>
      <w:r>
        <w:rPr>
          <w:rFonts w:ascii="Times New Roman" w:eastAsia="Arial" w:hAnsi="Times New Roman" w:cs="Times New Roman" w:hint="cs"/>
          <w:sz w:val="28"/>
          <w:szCs w:val="28"/>
        </w:rPr>
        <w:t>типовой</w:t>
      </w:r>
      <w:r>
        <w:rPr>
          <w:rFonts w:ascii="Times New Roman" w:eastAsia="Arial" w:hAnsi="Times New Roman" w:cs="Times New Roman"/>
          <w:sz w:val="28"/>
          <w:szCs w:val="28"/>
        </w:rPr>
        <w:t xml:space="preserve"> </w:t>
      </w:r>
      <w:r>
        <w:rPr>
          <w:rFonts w:ascii="Times New Roman" w:eastAsia="Arial" w:hAnsi="Times New Roman" w:cs="Times New Roman" w:hint="cs"/>
          <w:sz w:val="28"/>
          <w:szCs w:val="28"/>
        </w:rPr>
        <w:t>формы</w:t>
      </w:r>
      <w:r>
        <w:rPr>
          <w:rFonts w:ascii="Times New Roman" w:eastAsia="Arial" w:hAnsi="Times New Roman" w:cs="Times New Roman"/>
          <w:sz w:val="28"/>
          <w:szCs w:val="28"/>
        </w:rPr>
        <w:t xml:space="preserve"> </w:t>
      </w:r>
      <w:r>
        <w:rPr>
          <w:rFonts w:ascii="Times New Roman" w:eastAsia="Arial" w:hAnsi="Times New Roman" w:cs="Times New Roman" w:hint="cs"/>
          <w:sz w:val="28"/>
          <w:szCs w:val="28"/>
        </w:rPr>
        <w:t>соглашения</w:t>
      </w:r>
      <w:r>
        <w:rPr>
          <w:rFonts w:ascii="Times New Roman" w:eastAsia="Arial" w:hAnsi="Times New Roman" w:cs="Times New Roman"/>
          <w:sz w:val="28"/>
          <w:szCs w:val="28"/>
        </w:rPr>
        <w:t xml:space="preserve"> </w:t>
      </w:r>
      <w:r>
        <w:rPr>
          <w:rFonts w:ascii="Times New Roman" w:eastAsia="Arial" w:hAnsi="Times New Roman" w:cs="Times New Roman" w:hint="cs"/>
          <w:sz w:val="28"/>
          <w:szCs w:val="28"/>
        </w:rPr>
        <w:t>о</w:t>
      </w:r>
      <w:r>
        <w:rPr>
          <w:rFonts w:ascii="Times New Roman" w:eastAsia="Arial" w:hAnsi="Times New Roman" w:cs="Times New Roman"/>
          <w:sz w:val="28"/>
          <w:szCs w:val="28"/>
        </w:rPr>
        <w:t xml:space="preserve"> </w:t>
      </w:r>
      <w:r>
        <w:rPr>
          <w:rFonts w:ascii="Times New Roman" w:eastAsia="Arial" w:hAnsi="Times New Roman" w:cs="Times New Roman" w:hint="cs"/>
          <w:sz w:val="28"/>
          <w:szCs w:val="28"/>
        </w:rPr>
        <w:t>предоставлении</w:t>
      </w:r>
      <w:r>
        <w:rPr>
          <w:rFonts w:ascii="Times New Roman" w:eastAsia="Arial" w:hAnsi="Times New Roman" w:cs="Times New Roman"/>
          <w:sz w:val="28"/>
          <w:szCs w:val="28"/>
        </w:rPr>
        <w:t xml:space="preserve"> </w:t>
      </w:r>
      <w:r>
        <w:rPr>
          <w:rFonts w:ascii="Times New Roman" w:eastAsia="Arial" w:hAnsi="Times New Roman" w:cs="Times New Roman" w:hint="cs"/>
          <w:sz w:val="28"/>
          <w:szCs w:val="28"/>
        </w:rPr>
        <w:t>из</w:t>
      </w:r>
      <w:r>
        <w:rPr>
          <w:rFonts w:ascii="Times New Roman" w:eastAsia="Arial" w:hAnsi="Times New Roman" w:cs="Times New Roman"/>
          <w:sz w:val="28"/>
          <w:szCs w:val="28"/>
        </w:rPr>
        <w:t xml:space="preserve"> </w:t>
      </w:r>
      <w:r>
        <w:rPr>
          <w:rFonts w:ascii="Times New Roman" w:eastAsia="Arial" w:hAnsi="Times New Roman" w:cs="Times New Roman" w:hint="cs"/>
          <w:sz w:val="28"/>
          <w:szCs w:val="28"/>
        </w:rPr>
        <w:t>бюджета</w:t>
      </w:r>
      <w:r>
        <w:rPr>
          <w:rFonts w:ascii="Times New Roman" w:eastAsia="Arial" w:hAnsi="Times New Roman" w:cs="Times New Roman"/>
          <w:sz w:val="28"/>
          <w:szCs w:val="28"/>
        </w:rPr>
        <w:t xml:space="preserve"> </w:t>
      </w:r>
      <w:r>
        <w:rPr>
          <w:rFonts w:ascii="Times New Roman" w:eastAsia="Arial" w:hAnsi="Times New Roman" w:cs="Times New Roman" w:hint="cs"/>
          <w:sz w:val="28"/>
          <w:szCs w:val="28"/>
        </w:rPr>
        <w:t>субъекта</w:t>
      </w:r>
      <w:r>
        <w:rPr>
          <w:rFonts w:ascii="Times New Roman" w:eastAsia="Arial" w:hAnsi="Times New Roman" w:cs="Times New Roman"/>
          <w:sz w:val="28"/>
          <w:szCs w:val="28"/>
        </w:rPr>
        <w:t xml:space="preserve"> </w:t>
      </w:r>
      <w:r>
        <w:rPr>
          <w:rFonts w:ascii="Times New Roman" w:eastAsia="Arial" w:hAnsi="Times New Roman" w:cs="Times New Roman" w:hint="cs"/>
          <w:sz w:val="28"/>
          <w:szCs w:val="28"/>
        </w:rPr>
        <w:t>Российской</w:t>
      </w:r>
      <w:r>
        <w:rPr>
          <w:rFonts w:ascii="Times New Roman" w:eastAsia="Arial" w:hAnsi="Times New Roman" w:cs="Times New Roman"/>
          <w:sz w:val="28"/>
          <w:szCs w:val="28"/>
        </w:rPr>
        <w:t xml:space="preserve"> </w:t>
      </w:r>
      <w:r>
        <w:rPr>
          <w:rFonts w:ascii="Times New Roman" w:eastAsia="Arial" w:hAnsi="Times New Roman" w:cs="Times New Roman" w:hint="cs"/>
          <w:sz w:val="28"/>
          <w:szCs w:val="28"/>
        </w:rPr>
        <w:t>Федерации</w:t>
      </w:r>
      <w:r>
        <w:rPr>
          <w:rFonts w:ascii="Times New Roman" w:eastAsia="Arial" w:hAnsi="Times New Roman" w:cs="Times New Roman"/>
          <w:sz w:val="28"/>
          <w:szCs w:val="28"/>
        </w:rPr>
        <w:t xml:space="preserve"> (</w:t>
      </w:r>
      <w:r>
        <w:rPr>
          <w:rFonts w:ascii="Times New Roman" w:eastAsia="Arial" w:hAnsi="Times New Roman" w:cs="Times New Roman" w:hint="cs"/>
          <w:sz w:val="28"/>
          <w:szCs w:val="28"/>
        </w:rPr>
        <w:t>местного</w:t>
      </w:r>
      <w:r>
        <w:rPr>
          <w:rFonts w:ascii="Times New Roman" w:eastAsia="Arial" w:hAnsi="Times New Roman" w:cs="Times New Roman"/>
          <w:sz w:val="28"/>
          <w:szCs w:val="28"/>
        </w:rPr>
        <w:t xml:space="preserve"> </w:t>
      </w:r>
      <w:r>
        <w:rPr>
          <w:rFonts w:ascii="Times New Roman" w:eastAsia="Arial" w:hAnsi="Times New Roman" w:cs="Times New Roman" w:hint="cs"/>
          <w:sz w:val="28"/>
          <w:szCs w:val="28"/>
        </w:rPr>
        <w:t>бюджета</w:t>
      </w:r>
      <w:r>
        <w:rPr>
          <w:rFonts w:ascii="Times New Roman" w:eastAsia="Arial" w:hAnsi="Times New Roman" w:cs="Times New Roman"/>
          <w:sz w:val="28"/>
          <w:szCs w:val="28"/>
        </w:rPr>
        <w:t xml:space="preserve">) </w:t>
      </w:r>
      <w:r>
        <w:rPr>
          <w:rFonts w:ascii="Times New Roman" w:eastAsia="Arial" w:hAnsi="Times New Roman" w:cs="Times New Roman" w:hint="cs"/>
          <w:sz w:val="28"/>
          <w:szCs w:val="28"/>
        </w:rPr>
        <w:t>субсидии</w:t>
      </w:r>
      <w:r>
        <w:rPr>
          <w:rFonts w:ascii="Times New Roman" w:eastAsia="Arial" w:hAnsi="Times New Roman" w:cs="Times New Roman"/>
          <w:sz w:val="28"/>
          <w:szCs w:val="28"/>
        </w:rPr>
        <w:t xml:space="preserve"> </w:t>
      </w:r>
      <w:r>
        <w:rPr>
          <w:rFonts w:ascii="Times New Roman" w:eastAsia="Arial" w:hAnsi="Times New Roman" w:cs="Times New Roman" w:hint="cs"/>
          <w:sz w:val="28"/>
          <w:szCs w:val="28"/>
        </w:rPr>
        <w:t>публично</w:t>
      </w:r>
      <w:r>
        <w:rPr>
          <w:rFonts w:ascii="Times New Roman" w:eastAsia="Arial" w:hAnsi="Times New Roman" w:cs="Times New Roman"/>
          <w:sz w:val="28"/>
          <w:szCs w:val="28"/>
        </w:rPr>
        <w:t>-</w:t>
      </w:r>
      <w:r>
        <w:rPr>
          <w:rFonts w:ascii="Times New Roman" w:eastAsia="Arial" w:hAnsi="Times New Roman" w:cs="Times New Roman" w:hint="cs"/>
          <w:sz w:val="28"/>
          <w:szCs w:val="28"/>
        </w:rPr>
        <w:t>правовой</w:t>
      </w:r>
      <w:r>
        <w:rPr>
          <w:rFonts w:ascii="Times New Roman" w:eastAsia="Arial" w:hAnsi="Times New Roman" w:cs="Times New Roman"/>
          <w:sz w:val="28"/>
          <w:szCs w:val="28"/>
        </w:rPr>
        <w:t xml:space="preserve"> </w:t>
      </w:r>
      <w:r>
        <w:rPr>
          <w:rFonts w:ascii="Times New Roman" w:eastAsia="Arial" w:hAnsi="Times New Roman" w:cs="Times New Roman" w:hint="cs"/>
          <w:sz w:val="28"/>
          <w:szCs w:val="28"/>
        </w:rPr>
        <w:t>компании»</w:t>
      </w:r>
      <w:r>
        <w:rPr>
          <w:rFonts w:ascii="Times New Roman" w:eastAsia="Arial" w:hAnsi="Times New Roman" w:cs="Times New Roman"/>
          <w:sz w:val="28"/>
          <w:szCs w:val="28"/>
        </w:rPr>
        <w:t xml:space="preserve">, </w:t>
      </w:r>
      <w:r>
        <w:rPr>
          <w:rFonts w:ascii="Times New Roman" w:eastAsia="Arial" w:hAnsi="Times New Roman" w:cs="Times New Roman" w:hint="cs"/>
          <w:sz w:val="28"/>
          <w:szCs w:val="28"/>
        </w:rPr>
        <w:t>Постановление</w:t>
      </w:r>
      <w:r>
        <w:rPr>
          <w:rFonts w:ascii="Times New Roman" w:eastAsia="Arial" w:hAnsi="Times New Roman" w:cs="Times New Roman"/>
          <w:sz w:val="28"/>
          <w:szCs w:val="28"/>
        </w:rPr>
        <w:t xml:space="preserve">м </w:t>
      </w:r>
      <w:r>
        <w:rPr>
          <w:rFonts w:ascii="Times New Roman" w:eastAsia="Arial" w:hAnsi="Times New Roman" w:cs="Times New Roman" w:hint="cs"/>
          <w:sz w:val="28"/>
          <w:szCs w:val="28"/>
        </w:rPr>
        <w:t>Правительства</w:t>
      </w:r>
      <w:r>
        <w:rPr>
          <w:rFonts w:ascii="Times New Roman" w:eastAsia="Arial" w:hAnsi="Times New Roman" w:cs="Times New Roman"/>
          <w:sz w:val="28"/>
          <w:szCs w:val="28"/>
        </w:rPr>
        <w:t xml:space="preserve"> Российской Федерации </w:t>
      </w:r>
      <w:r>
        <w:rPr>
          <w:rFonts w:ascii="Times New Roman" w:eastAsia="Arial" w:hAnsi="Times New Roman" w:cs="Times New Roman"/>
          <w:sz w:val="28"/>
          <w:szCs w:val="28"/>
        </w:rPr>
        <w:br/>
      </w:r>
      <w:r>
        <w:rPr>
          <w:rFonts w:ascii="Times New Roman" w:eastAsia="Arial" w:hAnsi="Times New Roman" w:cs="Times New Roman" w:hint="cs"/>
          <w:sz w:val="28"/>
          <w:szCs w:val="28"/>
        </w:rPr>
        <w:t>от</w:t>
      </w:r>
      <w:r>
        <w:rPr>
          <w:rFonts w:ascii="Times New Roman" w:eastAsia="Arial" w:hAnsi="Times New Roman" w:cs="Times New Roman"/>
          <w:sz w:val="28"/>
          <w:szCs w:val="28"/>
        </w:rPr>
        <w:t xml:space="preserve"> 25.12.2025 № 2145 «</w:t>
      </w:r>
      <w:r>
        <w:rPr>
          <w:rFonts w:ascii="Times New Roman" w:eastAsia="Arial" w:hAnsi="Times New Roman" w:cs="Times New Roman" w:hint="cs"/>
          <w:sz w:val="28"/>
          <w:szCs w:val="28"/>
        </w:rPr>
        <w:t>Об</w:t>
      </w:r>
      <w:r>
        <w:rPr>
          <w:rFonts w:ascii="Times New Roman" w:eastAsia="Arial" w:hAnsi="Times New Roman" w:cs="Times New Roman"/>
          <w:sz w:val="28"/>
          <w:szCs w:val="28"/>
        </w:rPr>
        <w:t xml:space="preserve"> </w:t>
      </w:r>
      <w:r>
        <w:rPr>
          <w:rFonts w:ascii="Times New Roman" w:eastAsia="Arial" w:hAnsi="Times New Roman" w:cs="Times New Roman" w:hint="cs"/>
          <w:sz w:val="28"/>
          <w:szCs w:val="28"/>
        </w:rPr>
        <w:t>утверждении</w:t>
      </w:r>
      <w:r>
        <w:rPr>
          <w:rFonts w:ascii="Times New Roman" w:eastAsia="Arial" w:hAnsi="Times New Roman" w:cs="Times New Roman"/>
          <w:sz w:val="28"/>
          <w:szCs w:val="28"/>
        </w:rPr>
        <w:t xml:space="preserve"> </w:t>
      </w:r>
      <w:r>
        <w:rPr>
          <w:rFonts w:ascii="Times New Roman" w:eastAsia="Arial" w:hAnsi="Times New Roman" w:cs="Times New Roman" w:hint="cs"/>
          <w:sz w:val="28"/>
          <w:szCs w:val="28"/>
        </w:rPr>
        <w:t>формы</w:t>
      </w:r>
      <w:r>
        <w:rPr>
          <w:rFonts w:ascii="Times New Roman" w:eastAsia="Arial" w:hAnsi="Times New Roman" w:cs="Times New Roman"/>
          <w:sz w:val="28"/>
          <w:szCs w:val="28"/>
        </w:rPr>
        <w:t xml:space="preserve"> </w:t>
      </w:r>
      <w:r>
        <w:rPr>
          <w:rFonts w:ascii="Times New Roman" w:eastAsia="Arial" w:hAnsi="Times New Roman" w:cs="Times New Roman" w:hint="cs"/>
          <w:sz w:val="28"/>
          <w:szCs w:val="28"/>
        </w:rPr>
        <w:t>типового</w:t>
      </w:r>
      <w:r>
        <w:rPr>
          <w:rFonts w:ascii="Times New Roman" w:eastAsia="Arial" w:hAnsi="Times New Roman" w:cs="Times New Roman"/>
          <w:sz w:val="28"/>
          <w:szCs w:val="28"/>
        </w:rPr>
        <w:t xml:space="preserve"> </w:t>
      </w:r>
      <w:r>
        <w:rPr>
          <w:rFonts w:ascii="Times New Roman" w:eastAsia="Arial" w:hAnsi="Times New Roman" w:cs="Times New Roman" w:hint="cs"/>
          <w:sz w:val="28"/>
          <w:szCs w:val="28"/>
        </w:rPr>
        <w:t>соглашения</w:t>
      </w:r>
      <w:r>
        <w:rPr>
          <w:rFonts w:ascii="Times New Roman" w:eastAsia="Arial" w:hAnsi="Times New Roman" w:cs="Times New Roman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sz w:val="28"/>
          <w:szCs w:val="28"/>
        </w:rPr>
        <w:br/>
      </w:r>
      <w:r>
        <w:rPr>
          <w:rFonts w:ascii="Times New Roman" w:eastAsia="Arial" w:hAnsi="Times New Roman" w:cs="Times New Roman" w:hint="cs"/>
          <w:sz w:val="28"/>
          <w:szCs w:val="28"/>
        </w:rPr>
        <w:t>о</w:t>
      </w:r>
      <w:r>
        <w:rPr>
          <w:rFonts w:ascii="Times New Roman" w:eastAsia="Arial" w:hAnsi="Times New Roman" w:cs="Times New Roman"/>
          <w:sz w:val="28"/>
          <w:szCs w:val="28"/>
        </w:rPr>
        <w:t xml:space="preserve"> </w:t>
      </w:r>
      <w:r>
        <w:rPr>
          <w:rFonts w:ascii="Times New Roman" w:eastAsia="Arial" w:hAnsi="Times New Roman" w:cs="Times New Roman" w:hint="cs"/>
          <w:sz w:val="28"/>
          <w:szCs w:val="28"/>
        </w:rPr>
        <w:t>выполнении</w:t>
      </w:r>
      <w:r>
        <w:rPr>
          <w:rFonts w:ascii="Times New Roman" w:eastAsia="Arial" w:hAnsi="Times New Roman" w:cs="Times New Roman"/>
          <w:sz w:val="28"/>
          <w:szCs w:val="28"/>
        </w:rPr>
        <w:t xml:space="preserve"> </w:t>
      </w:r>
      <w:r>
        <w:rPr>
          <w:rFonts w:ascii="Times New Roman" w:eastAsia="Arial" w:hAnsi="Times New Roman" w:cs="Times New Roman" w:hint="cs"/>
          <w:sz w:val="28"/>
          <w:szCs w:val="28"/>
        </w:rPr>
        <w:t>работ</w:t>
      </w:r>
      <w:r>
        <w:rPr>
          <w:rFonts w:ascii="Times New Roman" w:eastAsia="Arial" w:hAnsi="Times New Roman" w:cs="Times New Roman"/>
          <w:sz w:val="28"/>
          <w:szCs w:val="28"/>
        </w:rPr>
        <w:t xml:space="preserve"> </w:t>
      </w:r>
      <w:r>
        <w:rPr>
          <w:rFonts w:ascii="Times New Roman" w:eastAsia="Arial" w:hAnsi="Times New Roman" w:cs="Times New Roman" w:hint="cs"/>
          <w:sz w:val="28"/>
          <w:szCs w:val="28"/>
        </w:rPr>
        <w:t>и</w:t>
      </w:r>
      <w:r>
        <w:rPr>
          <w:rFonts w:ascii="Times New Roman" w:eastAsia="Arial" w:hAnsi="Times New Roman" w:cs="Times New Roman"/>
          <w:sz w:val="28"/>
          <w:szCs w:val="28"/>
        </w:rPr>
        <w:t xml:space="preserve"> (</w:t>
      </w:r>
      <w:r>
        <w:rPr>
          <w:rFonts w:ascii="Times New Roman" w:eastAsia="Arial" w:hAnsi="Times New Roman" w:cs="Times New Roman" w:hint="cs"/>
          <w:sz w:val="28"/>
          <w:szCs w:val="28"/>
        </w:rPr>
        <w:t>или</w:t>
      </w:r>
      <w:r>
        <w:rPr>
          <w:rFonts w:ascii="Times New Roman" w:eastAsia="Arial" w:hAnsi="Times New Roman" w:cs="Times New Roman"/>
          <w:sz w:val="28"/>
          <w:szCs w:val="28"/>
        </w:rPr>
        <w:t xml:space="preserve">) </w:t>
      </w:r>
      <w:r>
        <w:rPr>
          <w:rFonts w:ascii="Times New Roman" w:eastAsia="Arial" w:hAnsi="Times New Roman" w:cs="Times New Roman" w:hint="cs"/>
          <w:sz w:val="28"/>
          <w:szCs w:val="28"/>
        </w:rPr>
        <w:t>об</w:t>
      </w:r>
      <w:r>
        <w:rPr>
          <w:rFonts w:ascii="Times New Roman" w:eastAsia="Arial" w:hAnsi="Times New Roman" w:cs="Times New Roman"/>
          <w:sz w:val="28"/>
          <w:szCs w:val="28"/>
        </w:rPr>
        <w:t xml:space="preserve"> </w:t>
      </w:r>
      <w:r>
        <w:rPr>
          <w:rFonts w:ascii="Times New Roman" w:eastAsia="Arial" w:hAnsi="Times New Roman" w:cs="Times New Roman" w:hint="cs"/>
          <w:sz w:val="28"/>
          <w:szCs w:val="28"/>
        </w:rPr>
        <w:t>оказании</w:t>
      </w:r>
      <w:r>
        <w:rPr>
          <w:rFonts w:ascii="Times New Roman" w:eastAsia="Arial" w:hAnsi="Times New Roman" w:cs="Times New Roman"/>
          <w:sz w:val="28"/>
          <w:szCs w:val="28"/>
        </w:rPr>
        <w:t xml:space="preserve"> </w:t>
      </w:r>
      <w:r>
        <w:rPr>
          <w:rFonts w:ascii="Times New Roman" w:eastAsia="Arial" w:hAnsi="Times New Roman" w:cs="Times New Roman" w:hint="cs"/>
          <w:sz w:val="28"/>
          <w:szCs w:val="28"/>
        </w:rPr>
        <w:t>услуг</w:t>
      </w:r>
      <w:r>
        <w:rPr>
          <w:rFonts w:ascii="Times New Roman" w:eastAsia="Arial" w:hAnsi="Times New Roman" w:cs="Times New Roman"/>
          <w:sz w:val="28"/>
          <w:szCs w:val="28"/>
        </w:rPr>
        <w:t xml:space="preserve">, </w:t>
      </w:r>
      <w:r>
        <w:rPr>
          <w:rFonts w:ascii="Times New Roman" w:eastAsia="Arial" w:hAnsi="Times New Roman" w:cs="Times New Roman" w:hint="cs"/>
          <w:sz w:val="28"/>
          <w:szCs w:val="28"/>
        </w:rPr>
        <w:t>заключаемого</w:t>
      </w:r>
      <w:r>
        <w:rPr>
          <w:rFonts w:ascii="Times New Roman" w:eastAsia="Arial" w:hAnsi="Times New Roman" w:cs="Times New Roman"/>
          <w:sz w:val="28"/>
          <w:szCs w:val="28"/>
        </w:rPr>
        <w:t xml:space="preserve"> </w:t>
      </w:r>
      <w:r>
        <w:rPr>
          <w:rFonts w:ascii="Times New Roman" w:eastAsia="Arial" w:hAnsi="Times New Roman" w:cs="Times New Roman" w:hint="cs"/>
          <w:sz w:val="28"/>
          <w:szCs w:val="28"/>
        </w:rPr>
        <w:t>органами</w:t>
      </w:r>
      <w:r>
        <w:rPr>
          <w:rFonts w:ascii="Times New Roman" w:eastAsia="Arial" w:hAnsi="Times New Roman" w:cs="Times New Roman"/>
          <w:sz w:val="28"/>
          <w:szCs w:val="28"/>
        </w:rPr>
        <w:t xml:space="preserve"> </w:t>
      </w:r>
      <w:r>
        <w:rPr>
          <w:rFonts w:ascii="Times New Roman" w:eastAsia="Arial" w:hAnsi="Times New Roman" w:cs="Times New Roman" w:hint="cs"/>
          <w:sz w:val="28"/>
          <w:szCs w:val="28"/>
        </w:rPr>
        <w:t>государственной</w:t>
      </w:r>
      <w:r>
        <w:rPr>
          <w:rFonts w:ascii="Times New Roman" w:eastAsia="Arial" w:hAnsi="Times New Roman" w:cs="Times New Roman"/>
          <w:sz w:val="28"/>
          <w:szCs w:val="28"/>
        </w:rPr>
        <w:t xml:space="preserve"> </w:t>
      </w:r>
      <w:r>
        <w:rPr>
          <w:rFonts w:ascii="Times New Roman" w:eastAsia="Arial" w:hAnsi="Times New Roman" w:cs="Times New Roman" w:hint="cs"/>
          <w:sz w:val="28"/>
          <w:szCs w:val="28"/>
        </w:rPr>
        <w:t>власти</w:t>
      </w:r>
      <w:r>
        <w:rPr>
          <w:rFonts w:ascii="Times New Roman" w:eastAsia="Arial" w:hAnsi="Times New Roman" w:cs="Times New Roman"/>
          <w:sz w:val="28"/>
          <w:szCs w:val="28"/>
        </w:rPr>
        <w:t xml:space="preserve"> </w:t>
      </w:r>
      <w:r>
        <w:rPr>
          <w:rFonts w:ascii="Times New Roman" w:eastAsia="Arial" w:hAnsi="Times New Roman" w:cs="Times New Roman" w:hint="cs"/>
          <w:sz w:val="28"/>
          <w:szCs w:val="28"/>
        </w:rPr>
        <w:t>субъектов</w:t>
      </w:r>
      <w:r>
        <w:rPr>
          <w:rFonts w:ascii="Times New Roman" w:eastAsia="Arial" w:hAnsi="Times New Roman" w:cs="Times New Roman"/>
          <w:sz w:val="28"/>
          <w:szCs w:val="28"/>
        </w:rPr>
        <w:t xml:space="preserve"> </w:t>
      </w:r>
      <w:r>
        <w:rPr>
          <w:rFonts w:ascii="Times New Roman" w:eastAsia="Arial" w:hAnsi="Times New Roman" w:cs="Times New Roman" w:hint="cs"/>
          <w:sz w:val="28"/>
          <w:szCs w:val="28"/>
        </w:rPr>
        <w:t>Российской</w:t>
      </w:r>
      <w:r>
        <w:rPr>
          <w:rFonts w:ascii="Times New Roman" w:eastAsia="Arial" w:hAnsi="Times New Roman" w:cs="Times New Roman"/>
          <w:sz w:val="28"/>
          <w:szCs w:val="28"/>
        </w:rPr>
        <w:t xml:space="preserve"> </w:t>
      </w:r>
      <w:r>
        <w:rPr>
          <w:rFonts w:ascii="Times New Roman" w:eastAsia="Arial" w:hAnsi="Times New Roman" w:cs="Times New Roman" w:hint="cs"/>
          <w:sz w:val="28"/>
          <w:szCs w:val="28"/>
        </w:rPr>
        <w:t>Федерации</w:t>
      </w:r>
      <w:r>
        <w:rPr>
          <w:rFonts w:ascii="Times New Roman" w:eastAsia="Arial" w:hAnsi="Times New Roman" w:cs="Times New Roman"/>
          <w:sz w:val="28"/>
          <w:szCs w:val="28"/>
        </w:rPr>
        <w:t xml:space="preserve"> </w:t>
      </w:r>
      <w:r>
        <w:rPr>
          <w:rFonts w:ascii="Times New Roman" w:eastAsia="Arial" w:hAnsi="Times New Roman" w:cs="Times New Roman" w:hint="cs"/>
          <w:sz w:val="28"/>
          <w:szCs w:val="28"/>
        </w:rPr>
        <w:t>или</w:t>
      </w:r>
      <w:r>
        <w:rPr>
          <w:rFonts w:ascii="Times New Roman" w:eastAsia="Arial" w:hAnsi="Times New Roman" w:cs="Times New Roman"/>
          <w:sz w:val="28"/>
          <w:szCs w:val="28"/>
        </w:rPr>
        <w:t xml:space="preserve"> </w:t>
      </w:r>
      <w:r>
        <w:rPr>
          <w:rFonts w:ascii="Times New Roman" w:eastAsia="Arial" w:hAnsi="Times New Roman" w:cs="Times New Roman" w:hint="cs"/>
          <w:sz w:val="28"/>
          <w:szCs w:val="28"/>
        </w:rPr>
        <w:t>органами</w:t>
      </w:r>
      <w:r>
        <w:rPr>
          <w:rFonts w:ascii="Times New Roman" w:eastAsia="Arial" w:hAnsi="Times New Roman" w:cs="Times New Roman"/>
          <w:sz w:val="28"/>
          <w:szCs w:val="28"/>
        </w:rPr>
        <w:t xml:space="preserve"> </w:t>
      </w:r>
      <w:r>
        <w:rPr>
          <w:rFonts w:ascii="Times New Roman" w:eastAsia="Arial" w:hAnsi="Times New Roman" w:cs="Times New Roman" w:hint="cs"/>
          <w:sz w:val="28"/>
          <w:szCs w:val="28"/>
        </w:rPr>
        <w:t>местного</w:t>
      </w:r>
      <w:r>
        <w:rPr>
          <w:rFonts w:ascii="Times New Roman" w:eastAsia="Arial" w:hAnsi="Times New Roman" w:cs="Times New Roman"/>
          <w:sz w:val="28"/>
          <w:szCs w:val="28"/>
        </w:rPr>
        <w:t xml:space="preserve"> </w:t>
      </w:r>
      <w:r>
        <w:rPr>
          <w:rFonts w:ascii="Times New Roman" w:eastAsia="Arial" w:hAnsi="Times New Roman" w:cs="Times New Roman" w:hint="cs"/>
          <w:sz w:val="28"/>
          <w:szCs w:val="28"/>
        </w:rPr>
        <w:t>самоуправления</w:t>
      </w:r>
      <w:r>
        <w:rPr>
          <w:rFonts w:ascii="Times New Roman" w:eastAsia="Arial" w:hAnsi="Times New Roman" w:cs="Times New Roman"/>
          <w:sz w:val="28"/>
          <w:szCs w:val="28"/>
        </w:rPr>
        <w:t xml:space="preserve"> </w:t>
      </w:r>
      <w:r>
        <w:rPr>
          <w:rFonts w:ascii="Times New Roman" w:eastAsia="Arial" w:hAnsi="Times New Roman" w:cs="Times New Roman" w:hint="cs"/>
          <w:sz w:val="28"/>
          <w:szCs w:val="28"/>
        </w:rPr>
        <w:t>с</w:t>
      </w:r>
      <w:r>
        <w:rPr>
          <w:rFonts w:ascii="Times New Roman" w:eastAsia="Arial" w:hAnsi="Times New Roman" w:cs="Times New Roman"/>
          <w:sz w:val="28"/>
          <w:szCs w:val="28"/>
        </w:rPr>
        <w:t xml:space="preserve"> </w:t>
      </w:r>
      <w:r>
        <w:rPr>
          <w:rFonts w:ascii="Times New Roman" w:eastAsia="Arial" w:hAnsi="Times New Roman" w:cs="Times New Roman" w:hint="cs"/>
          <w:sz w:val="28"/>
          <w:szCs w:val="28"/>
        </w:rPr>
        <w:t>публично</w:t>
      </w:r>
      <w:r>
        <w:rPr>
          <w:rFonts w:ascii="Times New Roman" w:eastAsia="Arial" w:hAnsi="Times New Roman" w:cs="Times New Roman"/>
          <w:sz w:val="28"/>
          <w:szCs w:val="28"/>
        </w:rPr>
        <w:t>-</w:t>
      </w:r>
      <w:r>
        <w:rPr>
          <w:rFonts w:ascii="Times New Roman" w:eastAsia="Arial" w:hAnsi="Times New Roman" w:cs="Times New Roman" w:hint="cs"/>
          <w:sz w:val="28"/>
          <w:szCs w:val="28"/>
        </w:rPr>
        <w:t>правовой</w:t>
      </w:r>
      <w:r>
        <w:rPr>
          <w:rFonts w:ascii="Times New Roman" w:eastAsia="Arial" w:hAnsi="Times New Roman" w:cs="Times New Roman"/>
          <w:sz w:val="28"/>
          <w:szCs w:val="28"/>
        </w:rPr>
        <w:t xml:space="preserve"> </w:t>
      </w:r>
      <w:r>
        <w:rPr>
          <w:rFonts w:ascii="Times New Roman" w:eastAsia="Arial" w:hAnsi="Times New Roman" w:cs="Times New Roman" w:hint="cs"/>
          <w:sz w:val="28"/>
          <w:szCs w:val="28"/>
        </w:rPr>
        <w:t>компанией</w:t>
      </w:r>
      <w:r>
        <w:rPr>
          <w:rFonts w:ascii="Times New Roman" w:eastAsia="Arial" w:hAnsi="Times New Roman" w:cs="Times New Roman"/>
          <w:sz w:val="28"/>
          <w:szCs w:val="28"/>
        </w:rPr>
        <w:t xml:space="preserve"> «</w:t>
      </w:r>
      <w:r>
        <w:rPr>
          <w:rFonts w:ascii="Times New Roman" w:eastAsia="Arial" w:hAnsi="Times New Roman" w:cs="Times New Roman" w:hint="cs"/>
          <w:sz w:val="28"/>
          <w:szCs w:val="28"/>
        </w:rPr>
        <w:t>Роскадастр</w:t>
      </w:r>
      <w:r>
        <w:rPr>
          <w:rFonts w:ascii="Times New Roman" w:eastAsia="Arial" w:hAnsi="Times New Roman" w:cs="Times New Roman"/>
          <w:sz w:val="28"/>
          <w:szCs w:val="28"/>
        </w:rPr>
        <w:t>».</w:t>
      </w:r>
    </w:p>
    <w:p w:rsidR="00AC07AC" w:rsidRDefault="00535952">
      <w:pPr>
        <w:pStyle w:val="af9"/>
        <w:numPr>
          <w:ilvl w:val="0"/>
          <w:numId w:val="15"/>
        </w:numPr>
        <w:ind w:left="0" w:right="-283" w:firstLine="567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 xml:space="preserve">Предоставление субсидии осуществляется в соответствии </w:t>
      </w:r>
      <w:r>
        <w:rPr>
          <w:rFonts w:ascii="Times New Roman" w:eastAsia="Arial" w:hAnsi="Times New Roman" w:cs="Times New Roman"/>
          <w:sz w:val="28"/>
          <w:szCs w:val="28"/>
        </w:rPr>
        <w:br/>
        <w:t>с настоящим Порядком и соглашением о предоставлении из местного бюджета субсидии компании, содержащим условия предоставления субсидии.</w:t>
      </w:r>
    </w:p>
    <w:p w:rsidR="00AC07AC" w:rsidRPr="007B020E" w:rsidRDefault="00535952">
      <w:pPr>
        <w:pStyle w:val="af9"/>
        <w:numPr>
          <w:ilvl w:val="0"/>
          <w:numId w:val="15"/>
        </w:numPr>
        <w:ind w:left="0" w:right="-283" w:firstLine="567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>Предоставление с</w:t>
      </w:r>
      <w:r>
        <w:rPr>
          <w:rFonts w:ascii="Times New Roman" w:hAnsi="Times New Roman" w:cs="Times New Roman"/>
          <w:sz w:val="28"/>
          <w:szCs w:val="28"/>
        </w:rPr>
        <w:t xml:space="preserve">убсидии осуществляется </w:t>
      </w:r>
      <w:r>
        <w:rPr>
          <w:rFonts w:ascii="Times New Roman" w:hAnsi="Times New Roman" w:cs="Times New Roman" w:hint="cs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 w:hint="cs"/>
          <w:sz w:val="28"/>
          <w:szCs w:val="28"/>
        </w:rPr>
        <w:t>пределах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 w:hint="cs"/>
          <w:sz w:val="28"/>
          <w:szCs w:val="28"/>
        </w:rPr>
        <w:t>бюджетных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 w:hint="cs"/>
          <w:sz w:val="28"/>
          <w:szCs w:val="28"/>
        </w:rPr>
        <w:t>ассигнований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 w:hint="cs"/>
          <w:sz w:val="28"/>
          <w:szCs w:val="28"/>
        </w:rPr>
        <w:t>предусмотренных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 w:hint="cs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 w:hint="cs"/>
          <w:sz w:val="28"/>
          <w:szCs w:val="28"/>
        </w:rPr>
        <w:t>бюджете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F633F">
        <w:rPr>
          <w:rFonts w:ascii="Times New Roman" w:eastAsia="Arial" w:hAnsi="Times New Roman" w:cs="Times New Roman"/>
          <w:sz w:val="28"/>
          <w:szCs w:val="28"/>
        </w:rPr>
        <w:t>Кичменгско-Городецкого муниципального округа Вологодской области</w:t>
      </w:r>
      <w:r w:rsidR="009F633F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 w:hint="cs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 w:hint="cs"/>
          <w:sz w:val="28"/>
          <w:szCs w:val="28"/>
        </w:rPr>
        <w:t>соответствующий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 w:hint="cs"/>
          <w:sz w:val="28"/>
          <w:szCs w:val="28"/>
        </w:rPr>
        <w:t>финансовый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 w:hint="cs"/>
          <w:sz w:val="28"/>
          <w:szCs w:val="28"/>
        </w:rPr>
        <w:t>год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 w:hint="cs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 w:hint="cs"/>
          <w:sz w:val="28"/>
          <w:szCs w:val="28"/>
        </w:rPr>
        <w:t>плановый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 w:hint="cs"/>
          <w:sz w:val="28"/>
          <w:szCs w:val="28"/>
        </w:rPr>
        <w:t>период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 w:hint="cs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 w:hint="cs"/>
          <w:sz w:val="28"/>
          <w:szCs w:val="28"/>
        </w:rPr>
        <w:t>лимитов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 w:hint="cs"/>
          <w:sz w:val="28"/>
          <w:szCs w:val="28"/>
        </w:rPr>
        <w:t>бюджетных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 w:hint="cs"/>
          <w:sz w:val="28"/>
          <w:szCs w:val="28"/>
        </w:rPr>
        <w:t>обязательств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 w:hint="cs"/>
          <w:sz w:val="28"/>
          <w:szCs w:val="28"/>
        </w:rPr>
        <w:t>доведенных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 w:hint="cs"/>
          <w:sz w:val="28"/>
          <w:szCs w:val="28"/>
        </w:rPr>
        <w:t>до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406B6">
        <w:rPr>
          <w:rFonts w:ascii="Times New Roman" w:hAnsi="Times New Roman" w:cs="Times New Roman"/>
          <w:sz w:val="28"/>
          <w:szCs w:val="28"/>
        </w:rPr>
        <w:lastRenderedPageBreak/>
        <w:t xml:space="preserve">администрации </w:t>
      </w:r>
      <w:r w:rsidR="009F633F">
        <w:rPr>
          <w:rFonts w:ascii="Times New Roman" w:eastAsia="Arial" w:hAnsi="Times New Roman" w:cs="Times New Roman"/>
          <w:sz w:val="28"/>
          <w:szCs w:val="28"/>
        </w:rPr>
        <w:t>Кичменгско-Городецкого муниципального округа Вологодской области</w:t>
      </w:r>
      <w:r w:rsidR="009F633F">
        <w:rPr>
          <w:rFonts w:ascii="Times New Roman" w:eastAsia="Arial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sz w:val="28"/>
          <w:szCs w:val="28"/>
        </w:rPr>
        <w:t>(далее – главный распределитель бюджетных средств)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 w:hint="cs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выполнение Компанией работ и (или) оказание услуг в соответствии с Соглашением о выполнении работ.</w:t>
      </w:r>
    </w:p>
    <w:p w:rsidR="0074306D" w:rsidRPr="0074306D" w:rsidRDefault="001041F0" w:rsidP="0074306D">
      <w:pPr>
        <w:pStyle w:val="af9"/>
        <w:numPr>
          <w:ilvl w:val="0"/>
          <w:numId w:val="15"/>
        </w:numPr>
        <w:ind w:right="-283"/>
        <w:rPr>
          <w:rFonts w:ascii="Times New Roman" w:eastAsia="Arial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Arial" w:hAnsi="Times New Roman" w:cs="Times New Roman"/>
          <w:color w:val="000000" w:themeColor="text1"/>
          <w:sz w:val="28"/>
          <w:szCs w:val="28"/>
          <w:highlight w:val="white"/>
        </w:rPr>
        <w:t>Подготовку а</w:t>
      </w:r>
      <w:r w:rsidR="007B020E">
        <w:rPr>
          <w:rFonts w:ascii="Times New Roman" w:eastAsia="Arial" w:hAnsi="Times New Roman" w:cs="Times New Roman"/>
          <w:color w:val="000000" w:themeColor="text1"/>
          <w:sz w:val="28"/>
          <w:szCs w:val="28"/>
          <w:highlight w:val="white"/>
        </w:rPr>
        <w:t>кта об определении размера субсидии</w:t>
      </w:r>
      <w:r>
        <w:rPr>
          <w:rFonts w:ascii="Times New Roman" w:eastAsia="Arial" w:hAnsi="Times New Roman" w:cs="Times New Roman"/>
          <w:color w:val="000000" w:themeColor="text1"/>
          <w:sz w:val="28"/>
          <w:szCs w:val="28"/>
          <w:highlight w:val="white"/>
        </w:rPr>
        <w:t xml:space="preserve"> и проверку</w:t>
      </w:r>
      <w:r w:rsidR="0074306D">
        <w:rPr>
          <w:rFonts w:ascii="Times New Roman" w:eastAsia="Arial" w:hAnsi="Times New Roman" w:cs="Times New Roman"/>
          <w:color w:val="000000" w:themeColor="text1"/>
          <w:sz w:val="28"/>
          <w:szCs w:val="28"/>
          <w:highlight w:val="white"/>
        </w:rPr>
        <w:t xml:space="preserve"> </w:t>
      </w:r>
    </w:p>
    <w:p w:rsidR="001041F0" w:rsidRPr="001041F0" w:rsidRDefault="001041F0" w:rsidP="0074306D">
      <w:pPr>
        <w:pStyle w:val="af9"/>
        <w:ind w:right="-283"/>
        <w:jc w:val="both"/>
        <w:rPr>
          <w:rFonts w:ascii="Times New Roman" w:eastAsia="Arial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Arial" w:hAnsi="Times New Roman" w:cs="Times New Roman"/>
          <w:color w:val="000000" w:themeColor="text1"/>
          <w:sz w:val="28"/>
          <w:szCs w:val="28"/>
          <w:highlight w:val="white"/>
        </w:rPr>
        <w:t xml:space="preserve">ежеквартального отчета компании об исполнении соглашения осуществляют отдел земельно-имущественных отношений администрации округа и управление финансов администрации округа, </w:t>
      </w:r>
      <w:r w:rsidRPr="001041F0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>заключени</w:t>
      </w:r>
      <w:r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>е</w:t>
      </w:r>
      <w:r w:rsidRPr="001041F0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 xml:space="preserve"> Соглашения о выполнении работ </w:t>
      </w:r>
    </w:p>
    <w:p w:rsidR="001041F0" w:rsidRPr="001041F0" w:rsidRDefault="001041F0" w:rsidP="001041F0">
      <w:pPr>
        <w:pStyle w:val="af9"/>
        <w:ind w:right="-283"/>
        <w:jc w:val="both"/>
        <w:rPr>
          <w:rFonts w:ascii="Times New Roman" w:eastAsia="Arial" w:hAnsi="Times New Roman" w:cs="Times New Roman"/>
          <w:color w:val="000000" w:themeColor="text1"/>
          <w:sz w:val="28"/>
          <w:szCs w:val="28"/>
        </w:rPr>
      </w:pPr>
      <w:r w:rsidRPr="001041F0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>в государственной интеграционной информационной системе управления общественными финансами «Электронный бюджет»</w:t>
      </w:r>
      <w:r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 xml:space="preserve"> </w:t>
      </w:r>
      <w:r w:rsidR="0074306D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>и размещение документов соглашения в ней осуществляет экономический блок администрации округа.</w:t>
      </w:r>
      <w:r w:rsidRPr="001041F0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 xml:space="preserve"> </w:t>
      </w:r>
    </w:p>
    <w:p w:rsidR="007B020E" w:rsidRDefault="007B020E" w:rsidP="001041F0">
      <w:pPr>
        <w:pStyle w:val="af9"/>
        <w:ind w:left="567" w:right="-283"/>
        <w:jc w:val="both"/>
        <w:rPr>
          <w:rFonts w:ascii="Times New Roman" w:eastAsia="Arial" w:hAnsi="Times New Roman" w:cs="Times New Roman"/>
          <w:sz w:val="28"/>
          <w:szCs w:val="28"/>
        </w:rPr>
      </w:pPr>
    </w:p>
    <w:p w:rsidR="00AC07AC" w:rsidRDefault="00AC07AC">
      <w:pPr>
        <w:pStyle w:val="af9"/>
        <w:ind w:right="-283"/>
        <w:jc w:val="both"/>
        <w:rPr>
          <w:rFonts w:ascii="Times New Roman" w:hAnsi="Times New Roman" w:cs="Times New Roman"/>
          <w:sz w:val="28"/>
          <w:szCs w:val="28"/>
        </w:rPr>
      </w:pPr>
    </w:p>
    <w:p w:rsidR="00AC07AC" w:rsidRDefault="00535952">
      <w:pPr>
        <w:pStyle w:val="af9"/>
        <w:ind w:right="-28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Arial" w:hAnsi="Times New Roman" w:cs="Times New Roman"/>
          <w:b/>
          <w:bCs/>
          <w:sz w:val="28"/>
          <w:szCs w:val="28"/>
        </w:rPr>
        <w:t>II. Определение размера субсидии</w:t>
      </w:r>
    </w:p>
    <w:p w:rsidR="00AC07AC" w:rsidRDefault="00AC07AC">
      <w:pPr>
        <w:pStyle w:val="af9"/>
        <w:ind w:right="-283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C07AC" w:rsidRDefault="00535952" w:rsidP="0074306D">
      <w:pPr>
        <w:pStyle w:val="af9"/>
        <w:numPr>
          <w:ilvl w:val="0"/>
          <w:numId w:val="17"/>
        </w:numPr>
        <w:ind w:right="-283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>Для расчета размера субсидии (</w:t>
      </w:r>
      <m:oMath>
        <m:sSub>
          <m:sSubPr>
            <m:ctrlPr>
              <w:rPr>
                <w:rFonts w:ascii="Cambria Math" w:eastAsia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Cambria Math" w:hAnsi="Cambria Math" w:cs="Times New Roman"/>
                <w:sz w:val="28"/>
                <w:szCs w:val="28"/>
              </w:rPr>
              <m:t>Q</m:t>
            </m:r>
          </m:e>
          <m:sub>
            <m:r>
              <w:rPr>
                <w:rFonts w:ascii="Cambria Math" w:eastAsia="Cambria Math" w:hAnsi="Cambria Math" w:cs="Times New Roman"/>
                <w:sz w:val="28"/>
                <w:szCs w:val="28"/>
              </w:rPr>
              <m:t>итог</m:t>
            </m:r>
          </m:sub>
        </m:sSub>
      </m:oMath>
      <w:r>
        <w:rPr>
          <w:rFonts w:ascii="Times New Roman" w:eastAsia="Arial" w:hAnsi="Times New Roman" w:cs="Times New Roman"/>
          <w:sz w:val="28"/>
          <w:szCs w:val="28"/>
        </w:rPr>
        <w:t xml:space="preserve">) в соответствии </w:t>
      </w:r>
      <w:r>
        <w:rPr>
          <w:rFonts w:ascii="Times New Roman" w:eastAsia="Arial" w:hAnsi="Times New Roman" w:cs="Times New Roman"/>
          <w:sz w:val="28"/>
          <w:szCs w:val="28"/>
        </w:rPr>
        <w:br/>
        <w:t xml:space="preserve">с требованиями, установленными частью 7 статьи 4 Федерального закона </w:t>
      </w:r>
      <w:r>
        <w:rPr>
          <w:rFonts w:ascii="Times New Roman" w:eastAsia="Arial" w:hAnsi="Times New Roman" w:cs="Times New Roman"/>
          <w:sz w:val="28"/>
          <w:szCs w:val="28"/>
        </w:rPr>
        <w:br/>
        <w:t>от 30.12.2021 № 448-ФЗ «О публично-правовой компании "Роскадастр» (далее - Закон № 448-ФЗ), применяется формула:</w:t>
      </w:r>
    </w:p>
    <w:p w:rsidR="00AC07AC" w:rsidRDefault="00AC07AC">
      <w:pPr>
        <w:pStyle w:val="af9"/>
        <w:ind w:right="-283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C07AC" w:rsidRDefault="00493858">
      <w:pPr>
        <w:pStyle w:val="af9"/>
        <w:ind w:right="-283" w:firstLine="567"/>
        <w:jc w:val="center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Cambria Math" w:hAnsi="Cambria Math" w:cs="Times New Roman"/>
                <w:sz w:val="28"/>
                <w:szCs w:val="28"/>
              </w:rPr>
              <m:t>Q</m:t>
            </m:r>
          </m:e>
          <m:sub>
            <m:r>
              <w:rPr>
                <w:rFonts w:ascii="Cambria Math" w:eastAsia="Cambria Math" w:hAnsi="Cambria Math" w:cs="Times New Roman"/>
                <w:sz w:val="28"/>
                <w:szCs w:val="28"/>
              </w:rPr>
              <m:t>итог</m:t>
            </m:r>
          </m:sub>
        </m:sSub>
        <m:r>
          <w:rPr>
            <w:rFonts w:ascii="Cambria Math" w:eastAsia="Cambria Math" w:hAnsi="Cambria Math" w:cs="Times New Roman"/>
            <w:sz w:val="28"/>
            <w:szCs w:val="28"/>
          </w:rPr>
          <m:t>=</m:t>
        </m:r>
        <m:nary>
          <m:naryPr>
            <m:chr m:val="∑"/>
            <m:limLoc m:val="undOvr"/>
            <m:ctrlPr>
              <w:rPr>
                <w:rFonts w:ascii="Cambria Math" w:eastAsia="Cambria Math" w:hAnsi="Cambria Math" w:cs="Times New Roman"/>
                <w:i/>
                <w:sz w:val="28"/>
                <w:szCs w:val="28"/>
              </w:rPr>
            </m:ctrlPr>
          </m:naryPr>
          <m:sub>
            <m:r>
              <w:rPr>
                <w:rFonts w:ascii="Cambria Math" w:eastAsia="Cambria Math" w:hAnsi="Cambria Math" w:cs="Times New Roman"/>
                <w:sz w:val="28"/>
                <w:szCs w:val="28"/>
              </w:rPr>
              <m:t>n=1</m:t>
            </m:r>
          </m:sub>
          <m:sup>
            <m:r>
              <w:rPr>
                <w:rFonts w:ascii="Cambria Math" w:eastAsia="Cambria Math" w:hAnsi="Cambria Math" w:cs="Times New Roman"/>
                <w:sz w:val="28"/>
                <w:szCs w:val="28"/>
              </w:rPr>
              <m:t>n</m:t>
            </m:r>
          </m:sup>
          <m:e>
            <m:r>
              <w:rPr>
                <w:rFonts w:ascii="Cambria Math" w:eastAsia="Cambria Math" w:hAnsi="Cambria Math" w:cs="Times New Roman"/>
                <w:sz w:val="28"/>
                <w:szCs w:val="28"/>
              </w:rPr>
              <m:t>(</m:t>
            </m:r>
          </m:e>
        </m:nary>
        <m:sSub>
          <m:sSubPr>
            <m:ctrlPr>
              <w:rPr>
                <w:rFonts w:ascii="Cambria Math" w:eastAsia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Cambria Math" w:hAnsi="Cambria Math" w:cs="Times New Roman"/>
                <w:sz w:val="28"/>
                <w:szCs w:val="28"/>
              </w:rPr>
              <m:t>V</m:t>
            </m:r>
          </m:e>
          <m:sub>
            <m:r>
              <w:rPr>
                <w:rFonts w:ascii="Cambria Math" w:eastAsia="Cambria Math" w:hAnsi="Cambria Math" w:cs="Times New Roman"/>
                <w:sz w:val="28"/>
                <w:szCs w:val="28"/>
              </w:rPr>
              <m:t>n1</m:t>
            </m:r>
          </m:sub>
        </m:sSub>
      </m:oMath>
      <w:r w:rsidR="00535952">
        <w:rPr>
          <w:rFonts w:ascii="Times New Roman" w:hAnsi="Times New Roman" w:cs="Times New Roman"/>
          <w:sz w:val="28"/>
          <w:szCs w:val="28"/>
        </w:rPr>
        <w:t>-</w:t>
      </w:r>
      <m:oMath>
        <m:sSub>
          <m:sSubPr>
            <m:ctrlPr>
              <w:rPr>
                <w:rFonts w:ascii="Cambria Math" w:eastAsia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Cambria Math" w:hAnsi="Cambria Math" w:cs="Times New Roman"/>
                <w:sz w:val="28"/>
                <w:szCs w:val="28"/>
              </w:rPr>
              <m:t>V</m:t>
            </m:r>
          </m:e>
          <m:sub>
            <m:r>
              <w:rPr>
                <w:rFonts w:ascii="Cambria Math" w:eastAsia="Cambria Math" w:hAnsi="Cambria Math" w:cs="Times New Roman"/>
                <w:sz w:val="28"/>
                <w:szCs w:val="28"/>
              </w:rPr>
              <m:t>n2</m:t>
            </m:r>
          </m:sub>
        </m:sSub>
      </m:oMath>
      <w:r w:rsidR="00535952">
        <w:rPr>
          <w:rFonts w:ascii="Times New Roman" w:hAnsi="Times New Roman" w:cs="Times New Roman"/>
          <w:sz w:val="28"/>
          <w:szCs w:val="28"/>
        </w:rPr>
        <w:t>)</w:t>
      </w:r>
      <m:oMath>
        <m:r>
          <w:rPr>
            <w:rFonts w:ascii="Cambria Math" w:eastAsia="Cambria Math" w:hAnsi="Cambria Math" w:cs="Times New Roman"/>
            <w:sz w:val="28"/>
            <w:szCs w:val="28"/>
          </w:rPr>
          <m:t>×</m:t>
        </m:r>
        <m:sSub>
          <m:sSubPr>
            <m:ctrlPr>
              <w:rPr>
                <w:rFonts w:ascii="Cambria Math" w:eastAsia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Cambria Math" w:hAnsi="Cambria Math" w:cs="Times New Roman"/>
                <w:sz w:val="28"/>
                <w:szCs w:val="28"/>
              </w:rPr>
              <m:t>Q</m:t>
            </m:r>
          </m:e>
          <m:sub>
            <m:r>
              <w:rPr>
                <w:rFonts w:ascii="Cambria Math" w:eastAsia="Cambria Math" w:hAnsi="Cambria Math" w:cs="Times New Roman"/>
                <w:sz w:val="28"/>
                <w:szCs w:val="28"/>
              </w:rPr>
              <m:t>n</m:t>
            </m:r>
          </m:sub>
        </m:sSub>
      </m:oMath>
    </w:p>
    <w:p w:rsidR="00AC07AC" w:rsidRDefault="00AC07AC">
      <w:pPr>
        <w:pStyle w:val="af9"/>
        <w:ind w:right="-283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C07AC" w:rsidRDefault="00535952">
      <w:pPr>
        <w:pStyle w:val="af9"/>
        <w:ind w:right="-283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>где:</w:t>
      </w:r>
    </w:p>
    <w:p w:rsidR="00AC07AC" w:rsidRDefault="00535952">
      <w:pPr>
        <w:pStyle w:val="af9"/>
        <w:ind w:right="-283" w:firstLine="567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>n - наименование источника доходов местного бюджета:</w:t>
      </w:r>
    </w:p>
    <w:p w:rsidR="00AC07AC" w:rsidRDefault="00535952">
      <w:pPr>
        <w:pStyle w:val="af9"/>
        <w:ind w:right="-283" w:firstLine="567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>земельный налог;</w:t>
      </w:r>
    </w:p>
    <w:p w:rsidR="00AC07AC" w:rsidRDefault="00535952">
      <w:pPr>
        <w:pStyle w:val="af9"/>
        <w:ind w:right="-283" w:firstLine="567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>налог на имущество физических лиц;</w:t>
      </w:r>
    </w:p>
    <w:p w:rsidR="00AC07AC" w:rsidRDefault="00535952">
      <w:pPr>
        <w:pStyle w:val="af9"/>
        <w:ind w:right="-283" w:firstLine="567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 xml:space="preserve">арендная плата за использование земельных участков, находящихся </w:t>
      </w:r>
      <w:r>
        <w:rPr>
          <w:rFonts w:ascii="Times New Roman" w:eastAsia="Arial" w:hAnsi="Times New Roman" w:cs="Times New Roman"/>
          <w:sz w:val="28"/>
          <w:szCs w:val="28"/>
        </w:rPr>
        <w:br/>
        <w:t>в государственной или муниципальной собственности, а также иных объектов недвижимого имущества, находящихся в государственной или муниципальной собственности;</w:t>
      </w:r>
    </w:p>
    <w:p w:rsidR="00AC07AC" w:rsidRDefault="00535952">
      <w:pPr>
        <w:pStyle w:val="af9"/>
        <w:ind w:right="-283" w:firstLine="567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 xml:space="preserve">плата по договорам купли-продажи земельных участков, находящихся </w:t>
      </w:r>
      <w:r>
        <w:rPr>
          <w:rFonts w:ascii="Times New Roman" w:eastAsia="Arial" w:hAnsi="Times New Roman" w:cs="Times New Roman"/>
          <w:sz w:val="28"/>
          <w:szCs w:val="28"/>
        </w:rPr>
        <w:br/>
        <w:t>в государственной или муниципальной собственности, а также иных объектов недвижимого имущества, находящихся в государственной или муниципальной собственности;</w:t>
      </w:r>
    </w:p>
    <w:p w:rsidR="00AC07AC" w:rsidRDefault="00535952">
      <w:pPr>
        <w:pStyle w:val="af9"/>
        <w:ind w:right="-283" w:firstLine="567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>плата по соглашениям об установлении сервитута в отношении земельных участков, находящихся в государственной или муниципальной собственности;</w:t>
      </w:r>
    </w:p>
    <w:p w:rsidR="00AC07AC" w:rsidRDefault="00535952">
      <w:pPr>
        <w:pStyle w:val="af9"/>
        <w:ind w:right="-283" w:firstLine="567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>плата по соглашениям о перераспределении земельных участков, находящихся в частной собственности, и земель и (или) земельных участков, находящихся в государственной или муниципальной собственности;</w:t>
      </w:r>
    </w:p>
    <w:p w:rsidR="00AC07AC" w:rsidRDefault="00535952">
      <w:pPr>
        <w:pStyle w:val="af9"/>
        <w:ind w:right="-283" w:firstLine="567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>V</w:t>
      </w:r>
      <w:r>
        <w:rPr>
          <w:rFonts w:ascii="Times New Roman" w:eastAsia="Arial" w:hAnsi="Times New Roman" w:cs="Times New Roman"/>
          <w:sz w:val="28"/>
          <w:szCs w:val="28"/>
          <w:vertAlign w:val="subscript"/>
        </w:rPr>
        <w:t>n1</w:t>
      </w:r>
      <w:r>
        <w:rPr>
          <w:rFonts w:ascii="Times New Roman" w:eastAsia="Arial" w:hAnsi="Times New Roman" w:cs="Times New Roman"/>
          <w:sz w:val="28"/>
          <w:szCs w:val="28"/>
        </w:rPr>
        <w:t xml:space="preserve"> - объем доходов местного бюджета от уплаты налогов и неналоговых платежей в отношении объектов недвижимого имущества, включенных компанией в ежеквартальные отчеты (рублей);</w:t>
      </w:r>
    </w:p>
    <w:p w:rsidR="00AC07AC" w:rsidRDefault="00535952">
      <w:pPr>
        <w:pStyle w:val="af9"/>
        <w:ind w:right="-283" w:firstLine="567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>V</w:t>
      </w:r>
      <w:r>
        <w:rPr>
          <w:rFonts w:ascii="Times New Roman" w:eastAsia="Arial" w:hAnsi="Times New Roman" w:cs="Times New Roman"/>
          <w:sz w:val="28"/>
          <w:szCs w:val="28"/>
          <w:vertAlign w:val="subscript"/>
        </w:rPr>
        <w:t>n2</w:t>
      </w:r>
      <w:r>
        <w:rPr>
          <w:rFonts w:ascii="Times New Roman" w:eastAsia="Arial" w:hAnsi="Times New Roman" w:cs="Times New Roman"/>
          <w:sz w:val="28"/>
          <w:szCs w:val="28"/>
        </w:rPr>
        <w:t xml:space="preserve"> - расчетный объем доходов местного бюджета от уплаты налогов и неналоговых платежей, исчисленных в отношении соответствующих объектов </w:t>
      </w:r>
      <w:r>
        <w:rPr>
          <w:rFonts w:ascii="Times New Roman" w:eastAsia="Arial" w:hAnsi="Times New Roman" w:cs="Times New Roman"/>
          <w:sz w:val="28"/>
          <w:szCs w:val="28"/>
        </w:rPr>
        <w:lastRenderedPageBreak/>
        <w:t xml:space="preserve">недвижимого имущества, включенных компанией в ежеквартальные отчеты, без учета изменений, связанных </w:t>
      </w:r>
      <w:r>
        <w:rPr>
          <w:rFonts w:ascii="Times New Roman" w:eastAsia="Arial" w:hAnsi="Times New Roman" w:cs="Times New Roman"/>
          <w:sz w:val="28"/>
          <w:szCs w:val="28"/>
        </w:rPr>
        <w:br/>
        <w:t xml:space="preserve">с выполнением компанией работ и (или) оказанием услуг в соответствии </w:t>
      </w:r>
      <w:r>
        <w:rPr>
          <w:rFonts w:ascii="Times New Roman" w:eastAsia="Arial" w:hAnsi="Times New Roman" w:cs="Times New Roman"/>
          <w:sz w:val="28"/>
          <w:szCs w:val="28"/>
        </w:rPr>
        <w:br/>
        <w:t>с соглашением о выполнении работ (рублей).</w:t>
      </w:r>
    </w:p>
    <w:p w:rsidR="00AC07AC" w:rsidRDefault="00535952">
      <w:pPr>
        <w:pStyle w:val="af9"/>
        <w:ind w:right="-283" w:firstLine="567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>В случае если значение показателя Vn2 по соответствующему объекту недвижимого имущества превышает значение показателя Vn1, расчет размера субсидии по такому объекту недвижимого имущества не осуществляется.</w:t>
      </w:r>
    </w:p>
    <w:p w:rsidR="00AC07AC" w:rsidRDefault="00535952">
      <w:pPr>
        <w:pStyle w:val="af9"/>
        <w:ind w:right="-283" w:firstLine="567"/>
        <w:jc w:val="both"/>
        <w:rPr>
          <w:rFonts w:ascii="Times New Roman" w:eastAsia="Arial" w:hAnsi="Times New Roman" w:cs="Times New Roman"/>
          <w:sz w:val="28"/>
          <w:szCs w:val="28"/>
        </w:rPr>
      </w:pPr>
      <w:proofErr w:type="spellStart"/>
      <w:r>
        <w:rPr>
          <w:rFonts w:ascii="Times New Roman" w:eastAsia="Arial" w:hAnsi="Times New Roman" w:cs="Times New Roman"/>
          <w:sz w:val="28"/>
          <w:szCs w:val="28"/>
        </w:rPr>
        <w:t>Q</w:t>
      </w:r>
      <w:r>
        <w:rPr>
          <w:rFonts w:ascii="Times New Roman" w:eastAsia="Arial" w:hAnsi="Times New Roman" w:cs="Times New Roman"/>
          <w:sz w:val="28"/>
          <w:szCs w:val="28"/>
          <w:vertAlign w:val="subscript"/>
        </w:rPr>
        <w:t>n</w:t>
      </w:r>
      <w:proofErr w:type="spellEnd"/>
      <w:r>
        <w:rPr>
          <w:rFonts w:ascii="Times New Roman" w:eastAsia="Arial" w:hAnsi="Times New Roman" w:cs="Times New Roman"/>
          <w:sz w:val="28"/>
          <w:szCs w:val="28"/>
        </w:rPr>
        <w:t xml:space="preserve"> - размер процентов от поступивших доходов в местный бюджет, установленный соглашением </w:t>
      </w:r>
      <w:r>
        <w:rPr>
          <w:rFonts w:ascii="Times New Roman" w:eastAsia="Arial" w:hAnsi="Times New Roman" w:cs="Times New Roman"/>
          <w:sz w:val="28"/>
          <w:szCs w:val="28"/>
        </w:rPr>
        <w:br/>
        <w:t>о выполнении работ и не превышающий предельного значения, предусмотренного частью 7 статьи 4 Закона № 448-ФЗ</w:t>
      </w:r>
      <w:r w:rsidR="00D13724">
        <w:rPr>
          <w:rFonts w:ascii="Times New Roman" w:eastAsia="Arial" w:hAnsi="Times New Roman" w:cs="Times New Roman"/>
          <w:sz w:val="28"/>
          <w:szCs w:val="28"/>
        </w:rPr>
        <w:t xml:space="preserve"> - 50 </w:t>
      </w:r>
      <w:r>
        <w:rPr>
          <w:rFonts w:ascii="Times New Roman" w:eastAsia="Arial" w:hAnsi="Times New Roman" w:cs="Times New Roman"/>
          <w:sz w:val="28"/>
          <w:szCs w:val="28"/>
        </w:rPr>
        <w:t>процентов.</w:t>
      </w:r>
    </w:p>
    <w:p w:rsidR="00AC07AC" w:rsidRDefault="00AC07AC">
      <w:pPr>
        <w:pStyle w:val="af9"/>
        <w:ind w:right="-283"/>
        <w:jc w:val="center"/>
        <w:rPr>
          <w:rFonts w:ascii="Times New Roman" w:eastAsia="Arial" w:hAnsi="Times New Roman" w:cs="Times New Roman"/>
          <w:b/>
          <w:bCs/>
          <w:sz w:val="28"/>
          <w:szCs w:val="28"/>
        </w:rPr>
      </w:pPr>
    </w:p>
    <w:p w:rsidR="00AC07AC" w:rsidRDefault="00535952">
      <w:pPr>
        <w:pStyle w:val="af9"/>
        <w:ind w:right="-283"/>
        <w:jc w:val="center"/>
        <w:rPr>
          <w:rFonts w:ascii="Times New Roman" w:eastAsia="Arial" w:hAnsi="Times New Roman" w:cs="Times New Roman"/>
          <w:b/>
          <w:bCs/>
          <w:sz w:val="28"/>
          <w:szCs w:val="28"/>
        </w:rPr>
      </w:pPr>
      <w:r>
        <w:rPr>
          <w:rFonts w:ascii="Times New Roman" w:eastAsia="Arial" w:hAnsi="Times New Roman" w:cs="Times New Roman"/>
          <w:b/>
          <w:bCs/>
          <w:sz w:val="28"/>
          <w:szCs w:val="28"/>
        </w:rPr>
        <w:t>III. Порядок предоставления субсидии</w:t>
      </w:r>
    </w:p>
    <w:p w:rsidR="00AC07AC" w:rsidRDefault="00AC07AC">
      <w:pPr>
        <w:pStyle w:val="af9"/>
        <w:ind w:right="-283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C07AC" w:rsidRDefault="00535952" w:rsidP="0074306D">
      <w:pPr>
        <w:pStyle w:val="af9"/>
        <w:numPr>
          <w:ilvl w:val="0"/>
          <w:numId w:val="17"/>
        </w:numPr>
        <w:ind w:left="0" w:right="-283" w:firstLine="567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 xml:space="preserve">Соглашение о предоставлении субсидии заключается в срок </w:t>
      </w:r>
      <w:r>
        <w:rPr>
          <w:rFonts w:ascii="Times New Roman" w:eastAsia="Arial" w:hAnsi="Times New Roman" w:cs="Times New Roman"/>
          <w:sz w:val="28"/>
          <w:szCs w:val="28"/>
        </w:rPr>
        <w:br/>
        <w:t xml:space="preserve">не позднее 3 месяцев со дня </w:t>
      </w:r>
      <w:bookmarkStart w:id="2" w:name="_Hlk233355842"/>
      <w:r>
        <w:rPr>
          <w:rFonts w:ascii="Times New Roman" w:eastAsia="Arial" w:hAnsi="Times New Roman" w:cs="Times New Roman"/>
          <w:sz w:val="28"/>
          <w:szCs w:val="28"/>
        </w:rPr>
        <w:t xml:space="preserve">заключения Соглашения о выполнении работ </w:t>
      </w:r>
      <w:r>
        <w:rPr>
          <w:rFonts w:ascii="Times New Roman" w:eastAsia="Arial" w:hAnsi="Times New Roman" w:cs="Times New Roman"/>
          <w:sz w:val="28"/>
          <w:szCs w:val="28"/>
        </w:rPr>
        <w:br/>
        <w:t xml:space="preserve">в </w:t>
      </w:r>
      <w:r>
        <w:rPr>
          <w:rFonts w:ascii="Times New Roman" w:eastAsia="Arial" w:hAnsi="Times New Roman" w:cs="Times New Roman" w:hint="cs"/>
          <w:sz w:val="28"/>
          <w:szCs w:val="28"/>
        </w:rPr>
        <w:t>государственн</w:t>
      </w:r>
      <w:r>
        <w:rPr>
          <w:rFonts w:ascii="Times New Roman" w:eastAsia="Arial" w:hAnsi="Times New Roman" w:cs="Times New Roman"/>
          <w:sz w:val="28"/>
          <w:szCs w:val="28"/>
        </w:rPr>
        <w:t xml:space="preserve">ой интеграционной информационной системе управления общественными финансами «Электронный бюджет». </w:t>
      </w:r>
    </w:p>
    <w:bookmarkEnd w:id="2"/>
    <w:p w:rsidR="00AC07AC" w:rsidRDefault="00535952" w:rsidP="0074306D">
      <w:pPr>
        <w:pStyle w:val="af9"/>
        <w:numPr>
          <w:ilvl w:val="0"/>
          <w:numId w:val="17"/>
        </w:numPr>
        <w:ind w:left="0" w:right="-283" w:firstLine="567"/>
        <w:jc w:val="both"/>
        <w:rPr>
          <w:rFonts w:ascii="Times New Roman" w:eastAsia="Arial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Arial" w:hAnsi="Times New Roman" w:cs="Times New Roman"/>
          <w:color w:val="000000" w:themeColor="text1"/>
          <w:sz w:val="28"/>
          <w:szCs w:val="28"/>
          <w:highlight w:val="white"/>
        </w:rPr>
        <w:t xml:space="preserve">Главным распорядителем бюджетных средств осуществляется подготовка </w:t>
      </w:r>
      <w:bookmarkStart w:id="3" w:name="_Hlk233354868"/>
      <w:r>
        <w:rPr>
          <w:rFonts w:ascii="Times New Roman" w:eastAsia="Arial" w:hAnsi="Times New Roman" w:cs="Times New Roman"/>
          <w:color w:val="000000" w:themeColor="text1"/>
          <w:sz w:val="28"/>
          <w:szCs w:val="28"/>
          <w:highlight w:val="white"/>
        </w:rPr>
        <w:t xml:space="preserve">акта об определении размера субсидии </w:t>
      </w:r>
      <w:bookmarkEnd w:id="3"/>
      <w:r>
        <w:rPr>
          <w:rFonts w:ascii="Times New Roman" w:eastAsia="Arial" w:hAnsi="Times New Roman" w:cs="Times New Roman"/>
          <w:color w:val="000000" w:themeColor="text1"/>
          <w:sz w:val="28"/>
          <w:szCs w:val="28"/>
          <w:highlight w:val="white"/>
        </w:rPr>
        <w:t xml:space="preserve">по форме, предусмотренной приложением к соглашению о предоставлении субсидии, содержащего расчет размера субсидии, определенного независимо от размера произведенных компанией затрат по итогам финансового года, в котором произведено зачисление в бюджет доходов, поступивших в результате выполнения компанией работ и (или) оказания услуг, в соответствии с Соглашением </w:t>
      </w:r>
      <w:r>
        <w:rPr>
          <w:rFonts w:ascii="Times New Roman" w:eastAsia="Arial" w:hAnsi="Times New Roman" w:cs="Times New Roman"/>
          <w:color w:val="000000" w:themeColor="text1"/>
          <w:sz w:val="28"/>
          <w:szCs w:val="28"/>
          <w:highlight w:val="white"/>
        </w:rPr>
        <w:br/>
        <w:t>на выполнение работ на основании сведений и информации администраторов доходов бюджета и утверждается в следующем порядке:</w:t>
      </w:r>
    </w:p>
    <w:p w:rsidR="00AC07AC" w:rsidRDefault="00535952">
      <w:pPr>
        <w:pStyle w:val="af9"/>
        <w:ind w:right="-283" w:firstLine="567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Arial" w:hAnsi="Times New Roman" w:cs="Times New Roman"/>
          <w:sz w:val="28"/>
          <w:szCs w:val="28"/>
          <w:highlight w:val="white"/>
        </w:rPr>
        <w:t>по доходам, поступившим в местный бюджет до 1 ноября текущего финансового года, акт о размере субсидии подлежит утверждению главным распорядителем бюджетных средств не позднее 1 декабря текущего финансового года;</w:t>
      </w:r>
    </w:p>
    <w:p w:rsidR="00AC07AC" w:rsidRDefault="00535952">
      <w:pPr>
        <w:pStyle w:val="af9"/>
        <w:ind w:right="-283" w:firstLine="567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Arial" w:hAnsi="Times New Roman" w:cs="Times New Roman"/>
          <w:sz w:val="28"/>
          <w:szCs w:val="28"/>
          <w:highlight w:val="white"/>
        </w:rPr>
        <w:t>по доходам, поступившим в местный бюджет после 1 ноября текущего финансового года, акт о размере субсидии подлежит утверждению главным распорядителем бюджетных средств не позднее 1 марта финансового года, следующего за годом поступления соответствующих доходов.</w:t>
      </w:r>
    </w:p>
    <w:p w:rsidR="00AC07AC" w:rsidRDefault="00535952">
      <w:pPr>
        <w:pStyle w:val="af9"/>
        <w:ind w:right="-283" w:firstLine="567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  <w:highlight w:val="white"/>
        </w:rPr>
        <w:t>В случае если информация по доходам, поступившим в местный бюджет, не учитывалась ранее при расчете размера субсидии, соответствующая информация учитывается в очередном акте о размере субсидии.</w:t>
      </w:r>
    </w:p>
    <w:p w:rsidR="00AC07AC" w:rsidRDefault="00535952" w:rsidP="0074306D">
      <w:pPr>
        <w:pStyle w:val="af9"/>
        <w:numPr>
          <w:ilvl w:val="0"/>
          <w:numId w:val="17"/>
        </w:numPr>
        <w:ind w:left="0" w:right="-283" w:firstLine="567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>Перечисление субсидии осуществляется не позднее 5 рабочих дней со дня утверждения г</w:t>
      </w:r>
      <w:r>
        <w:rPr>
          <w:rFonts w:ascii="Times New Roman" w:eastAsia="Arial" w:hAnsi="Times New Roman" w:cs="Times New Roman" w:hint="cs"/>
          <w:sz w:val="28"/>
          <w:szCs w:val="28"/>
        </w:rPr>
        <w:t>лавным</w:t>
      </w:r>
      <w:r>
        <w:rPr>
          <w:rFonts w:ascii="Times New Roman" w:eastAsia="Arial" w:hAnsi="Times New Roman" w:cs="Times New Roman"/>
          <w:sz w:val="28"/>
          <w:szCs w:val="28"/>
        </w:rPr>
        <w:t xml:space="preserve"> </w:t>
      </w:r>
      <w:r>
        <w:rPr>
          <w:rFonts w:ascii="Times New Roman" w:eastAsia="Arial" w:hAnsi="Times New Roman" w:cs="Times New Roman" w:hint="cs"/>
          <w:sz w:val="28"/>
          <w:szCs w:val="28"/>
        </w:rPr>
        <w:t>распорядителем</w:t>
      </w:r>
      <w:r>
        <w:rPr>
          <w:rFonts w:ascii="Times New Roman" w:eastAsia="Arial" w:hAnsi="Times New Roman" w:cs="Times New Roman"/>
          <w:sz w:val="28"/>
          <w:szCs w:val="28"/>
        </w:rPr>
        <w:t xml:space="preserve"> </w:t>
      </w:r>
      <w:r>
        <w:rPr>
          <w:rFonts w:ascii="Times New Roman" w:eastAsia="Arial" w:hAnsi="Times New Roman" w:cs="Times New Roman" w:hint="cs"/>
          <w:sz w:val="28"/>
          <w:szCs w:val="28"/>
        </w:rPr>
        <w:t>бюджетных</w:t>
      </w:r>
      <w:r>
        <w:rPr>
          <w:rFonts w:ascii="Times New Roman" w:eastAsia="Arial" w:hAnsi="Times New Roman" w:cs="Times New Roman"/>
          <w:sz w:val="28"/>
          <w:szCs w:val="28"/>
        </w:rPr>
        <w:t xml:space="preserve"> </w:t>
      </w:r>
      <w:r>
        <w:rPr>
          <w:rFonts w:ascii="Times New Roman" w:eastAsia="Arial" w:hAnsi="Times New Roman" w:cs="Times New Roman" w:hint="cs"/>
          <w:sz w:val="28"/>
          <w:szCs w:val="28"/>
        </w:rPr>
        <w:t>средств</w:t>
      </w:r>
      <w:r>
        <w:rPr>
          <w:rFonts w:ascii="Times New Roman" w:eastAsia="Arial" w:hAnsi="Times New Roman" w:cs="Times New Roman"/>
          <w:sz w:val="28"/>
          <w:szCs w:val="28"/>
        </w:rPr>
        <w:t xml:space="preserve"> акта о размере субсидии на расчетные счета, указанные в Соглашении о предоставлении субсидии.</w:t>
      </w:r>
    </w:p>
    <w:p w:rsidR="00AC07AC" w:rsidRDefault="00535952" w:rsidP="0074306D">
      <w:pPr>
        <w:pStyle w:val="af9"/>
        <w:numPr>
          <w:ilvl w:val="0"/>
          <w:numId w:val="17"/>
        </w:numPr>
        <w:ind w:left="0" w:right="-283" w:firstLine="567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>Соглашение о предоставлении субсидии заключается с компанией при соответствии следующим требованиям:</w:t>
      </w:r>
    </w:p>
    <w:p w:rsidR="00AC07AC" w:rsidRDefault="00535952">
      <w:pPr>
        <w:pStyle w:val="af9"/>
        <w:ind w:right="-283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lastRenderedPageBreak/>
        <w:t xml:space="preserve">компания не получает средства из местного бюджета, из которого планируется предоставление субсидии </w:t>
      </w:r>
      <w:r>
        <w:rPr>
          <w:rFonts w:ascii="Times New Roman" w:eastAsia="Arial" w:hAnsi="Times New Roman" w:cs="Times New Roman"/>
          <w:sz w:val="28"/>
          <w:szCs w:val="28"/>
        </w:rPr>
        <w:br/>
        <w:t>в соответствии с правовым актом, на основании иных нормативных правовых актов субъекта Российской Федерации, муниципальных правовых актов на цели, установленные правовым актом;</w:t>
      </w:r>
    </w:p>
    <w:p w:rsidR="00AC07AC" w:rsidRDefault="00535952">
      <w:pPr>
        <w:pStyle w:val="af9"/>
        <w:ind w:right="-283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 xml:space="preserve">у компании на первое число месяца, предшествующего месяцу, в котором планируется заключение соглашения о предоставлении субсидии, на едином налоговом счете отсутствует или не превышает размер, определенный пунктом 3 статьи 47 Налогового кодекса Российской Федерации, задолженность </w:t>
      </w:r>
      <w:r>
        <w:rPr>
          <w:rFonts w:ascii="Times New Roman" w:eastAsia="Arial" w:hAnsi="Times New Roman" w:cs="Times New Roman"/>
          <w:sz w:val="28"/>
          <w:szCs w:val="28"/>
        </w:rPr>
        <w:br/>
        <w:t>по уплате налогов, сборов и страховых взносов в бюджеты бюджетной системы Российской Федерации;</w:t>
      </w:r>
    </w:p>
    <w:p w:rsidR="00AC07AC" w:rsidRDefault="00535952">
      <w:pPr>
        <w:pStyle w:val="af9"/>
        <w:ind w:right="-283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 xml:space="preserve">у компании отсутствуют просроченная задолженность по возврату </w:t>
      </w:r>
      <w:r>
        <w:rPr>
          <w:rFonts w:ascii="Times New Roman" w:eastAsia="Arial" w:hAnsi="Times New Roman" w:cs="Times New Roman"/>
          <w:sz w:val="28"/>
          <w:szCs w:val="28"/>
        </w:rPr>
        <w:br/>
        <w:t xml:space="preserve">в соответствующий бюджет бюджетной системы Российской Федерации, </w:t>
      </w:r>
      <w:r>
        <w:rPr>
          <w:rFonts w:ascii="Times New Roman" w:eastAsia="Arial" w:hAnsi="Times New Roman" w:cs="Times New Roman"/>
          <w:sz w:val="28"/>
          <w:szCs w:val="28"/>
        </w:rPr>
        <w:br/>
        <w:t xml:space="preserve">из которого планируется предоставление субсидии в соответствии с правовым актом, иных субсидий, бюджетных инвестиций, а также иная просроченная (неурегулированная) задолженность по денежным обязательствам перед </w:t>
      </w:r>
      <w:r w:rsidR="002406B6">
        <w:rPr>
          <w:rFonts w:ascii="Times New Roman" w:eastAsia="Arial" w:hAnsi="Times New Roman" w:cs="Times New Roman"/>
          <w:sz w:val="28"/>
          <w:szCs w:val="28"/>
        </w:rPr>
        <w:t>Кичменгско-Городецким муниципальным округом</w:t>
      </w:r>
      <w:r>
        <w:rPr>
          <w:rFonts w:ascii="Times New Roman" w:eastAsia="Arial" w:hAnsi="Times New Roman" w:cs="Times New Roman"/>
          <w:sz w:val="28"/>
          <w:szCs w:val="28"/>
        </w:rPr>
        <w:t>, из бюджета которого планируется предоставление субсидии в соответствии с правовым актом (за исключением случаев, установленных местной администрацией</w:t>
      </w:r>
      <w:r w:rsidR="002406B6">
        <w:rPr>
          <w:rFonts w:ascii="Times New Roman" w:eastAsia="Arial" w:hAnsi="Times New Roman" w:cs="Times New Roman"/>
          <w:sz w:val="28"/>
          <w:szCs w:val="28"/>
        </w:rPr>
        <w:t>)</w:t>
      </w:r>
      <w:r>
        <w:rPr>
          <w:rFonts w:ascii="Times New Roman" w:eastAsia="Arial" w:hAnsi="Times New Roman" w:cs="Times New Roman"/>
          <w:sz w:val="28"/>
          <w:szCs w:val="28"/>
        </w:rPr>
        <w:t>;</w:t>
      </w:r>
    </w:p>
    <w:p w:rsidR="00AC07AC" w:rsidRDefault="00535952">
      <w:pPr>
        <w:pStyle w:val="af9"/>
        <w:ind w:right="-283" w:firstLine="567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>компания не находится в процессе реорганизации (за исключением реорганизации в форме присоединения к компании другого юридического лица), ликвидации, в отношении ее не введена процедура банкротства, деятельность компании не приостановлена в порядке, предусмотренном законодательством Российской Федерации.</w:t>
      </w:r>
    </w:p>
    <w:p w:rsidR="00AC07AC" w:rsidRDefault="00535952">
      <w:pPr>
        <w:pStyle w:val="af9"/>
        <w:ind w:right="-283" w:firstLine="567"/>
        <w:jc w:val="both"/>
        <w:rPr>
          <w:rFonts w:ascii="Times New Roman" w:eastAsia="Arial" w:hAnsi="Times New Roman" w:cs="Times New Roman"/>
          <w:sz w:val="28"/>
          <w:szCs w:val="28"/>
          <w:highlight w:val="yellow"/>
        </w:rPr>
      </w:pPr>
      <w:r>
        <w:rPr>
          <w:rFonts w:ascii="Times New Roman" w:eastAsia="Arial" w:hAnsi="Times New Roman" w:cs="Times New Roman"/>
          <w:sz w:val="28"/>
          <w:szCs w:val="28"/>
        </w:rPr>
        <w:t>1</w:t>
      </w:r>
      <w:r w:rsidR="0074306D">
        <w:rPr>
          <w:rFonts w:ascii="Times New Roman" w:eastAsia="Arial" w:hAnsi="Times New Roman" w:cs="Times New Roman"/>
          <w:sz w:val="28"/>
          <w:szCs w:val="28"/>
        </w:rPr>
        <w:t>1</w:t>
      </w:r>
      <w:r>
        <w:rPr>
          <w:rFonts w:ascii="Times New Roman" w:eastAsia="Arial" w:hAnsi="Times New Roman" w:cs="Times New Roman"/>
          <w:sz w:val="28"/>
          <w:szCs w:val="28"/>
        </w:rPr>
        <w:t xml:space="preserve">. </w:t>
      </w:r>
      <w:r>
        <w:rPr>
          <w:rFonts w:ascii="Times New Roman" w:eastAsia="Arial" w:hAnsi="Times New Roman" w:cs="Times New Roman" w:hint="cs"/>
          <w:sz w:val="28"/>
          <w:szCs w:val="28"/>
        </w:rPr>
        <w:t>Главны</w:t>
      </w:r>
      <w:r>
        <w:rPr>
          <w:rFonts w:ascii="Times New Roman" w:eastAsia="Arial" w:hAnsi="Times New Roman" w:cs="Times New Roman"/>
          <w:sz w:val="28"/>
          <w:szCs w:val="28"/>
        </w:rPr>
        <w:t xml:space="preserve">й </w:t>
      </w:r>
      <w:r>
        <w:rPr>
          <w:rFonts w:ascii="Times New Roman" w:eastAsia="Arial" w:hAnsi="Times New Roman" w:cs="Times New Roman" w:hint="cs"/>
          <w:sz w:val="28"/>
          <w:szCs w:val="28"/>
        </w:rPr>
        <w:t>распорядител</w:t>
      </w:r>
      <w:r>
        <w:rPr>
          <w:rFonts w:ascii="Times New Roman" w:eastAsia="Arial" w:hAnsi="Times New Roman" w:cs="Times New Roman"/>
          <w:sz w:val="28"/>
          <w:szCs w:val="28"/>
        </w:rPr>
        <w:t xml:space="preserve">ь </w:t>
      </w:r>
      <w:r>
        <w:rPr>
          <w:rFonts w:ascii="Times New Roman" w:eastAsia="Arial" w:hAnsi="Times New Roman" w:cs="Times New Roman" w:hint="cs"/>
          <w:sz w:val="28"/>
          <w:szCs w:val="28"/>
        </w:rPr>
        <w:t>бюджетных</w:t>
      </w:r>
      <w:r>
        <w:rPr>
          <w:rFonts w:ascii="Times New Roman" w:eastAsia="Arial" w:hAnsi="Times New Roman" w:cs="Times New Roman"/>
          <w:sz w:val="28"/>
          <w:szCs w:val="28"/>
        </w:rPr>
        <w:t xml:space="preserve"> </w:t>
      </w:r>
      <w:r>
        <w:rPr>
          <w:rFonts w:ascii="Times New Roman" w:eastAsia="Arial" w:hAnsi="Times New Roman" w:cs="Times New Roman" w:hint="cs"/>
          <w:sz w:val="28"/>
          <w:szCs w:val="28"/>
        </w:rPr>
        <w:t>средств</w:t>
      </w:r>
      <w:r>
        <w:rPr>
          <w:rFonts w:ascii="Times New Roman" w:eastAsia="Arial" w:hAnsi="Times New Roman" w:cs="Times New Roman"/>
          <w:sz w:val="28"/>
          <w:szCs w:val="28"/>
        </w:rPr>
        <w:t xml:space="preserve"> осуществляет проверку соответствия компании требованиям, указанным в пункте «9» порядка, </w:t>
      </w:r>
      <w:r>
        <w:rPr>
          <w:rFonts w:ascii="Times New Roman" w:eastAsia="Arial" w:hAnsi="Times New Roman" w:cs="Times New Roman"/>
          <w:sz w:val="28"/>
          <w:szCs w:val="28"/>
        </w:rPr>
        <w:br/>
        <w:t xml:space="preserve">с использованием </w:t>
      </w:r>
      <w:r>
        <w:rPr>
          <w:rFonts w:ascii="Times New Roman" w:eastAsia="Arial" w:hAnsi="Times New Roman" w:cs="Times New Roman" w:hint="cs"/>
          <w:sz w:val="28"/>
          <w:szCs w:val="28"/>
        </w:rPr>
        <w:t>государственной</w:t>
      </w:r>
      <w:r>
        <w:rPr>
          <w:rFonts w:ascii="Times New Roman" w:eastAsia="Arial" w:hAnsi="Times New Roman" w:cs="Times New Roman"/>
          <w:sz w:val="28"/>
          <w:szCs w:val="28"/>
        </w:rPr>
        <w:t xml:space="preserve"> </w:t>
      </w:r>
      <w:r>
        <w:rPr>
          <w:rFonts w:ascii="Times New Roman" w:eastAsia="Arial" w:hAnsi="Times New Roman" w:cs="Times New Roman" w:hint="cs"/>
          <w:sz w:val="28"/>
          <w:szCs w:val="28"/>
        </w:rPr>
        <w:t>интеграционной</w:t>
      </w:r>
      <w:r>
        <w:rPr>
          <w:rFonts w:ascii="Times New Roman" w:eastAsia="Arial" w:hAnsi="Times New Roman" w:cs="Times New Roman"/>
          <w:sz w:val="28"/>
          <w:szCs w:val="28"/>
        </w:rPr>
        <w:t xml:space="preserve"> </w:t>
      </w:r>
      <w:r>
        <w:rPr>
          <w:rFonts w:ascii="Times New Roman" w:eastAsia="Arial" w:hAnsi="Times New Roman" w:cs="Times New Roman" w:hint="cs"/>
          <w:sz w:val="28"/>
          <w:szCs w:val="28"/>
        </w:rPr>
        <w:t>информационной</w:t>
      </w:r>
      <w:r>
        <w:rPr>
          <w:rFonts w:ascii="Times New Roman" w:eastAsia="Arial" w:hAnsi="Times New Roman" w:cs="Times New Roman"/>
          <w:sz w:val="28"/>
          <w:szCs w:val="28"/>
        </w:rPr>
        <w:t xml:space="preserve"> </w:t>
      </w:r>
      <w:r>
        <w:rPr>
          <w:rFonts w:ascii="Times New Roman" w:eastAsia="Arial" w:hAnsi="Times New Roman" w:cs="Times New Roman" w:hint="cs"/>
          <w:sz w:val="28"/>
          <w:szCs w:val="28"/>
        </w:rPr>
        <w:t>системе</w:t>
      </w:r>
      <w:r>
        <w:rPr>
          <w:rFonts w:ascii="Times New Roman" w:eastAsia="Arial" w:hAnsi="Times New Roman" w:cs="Times New Roman"/>
          <w:sz w:val="28"/>
          <w:szCs w:val="28"/>
        </w:rPr>
        <w:t xml:space="preserve"> </w:t>
      </w:r>
      <w:r>
        <w:rPr>
          <w:rFonts w:ascii="Times New Roman" w:eastAsia="Arial" w:hAnsi="Times New Roman" w:cs="Times New Roman" w:hint="cs"/>
          <w:sz w:val="28"/>
          <w:szCs w:val="28"/>
        </w:rPr>
        <w:t>управления</w:t>
      </w:r>
      <w:r>
        <w:rPr>
          <w:rFonts w:ascii="Times New Roman" w:eastAsia="Arial" w:hAnsi="Times New Roman" w:cs="Times New Roman"/>
          <w:sz w:val="28"/>
          <w:szCs w:val="28"/>
        </w:rPr>
        <w:t xml:space="preserve"> </w:t>
      </w:r>
      <w:r>
        <w:rPr>
          <w:rFonts w:ascii="Times New Roman" w:eastAsia="Arial" w:hAnsi="Times New Roman" w:cs="Times New Roman" w:hint="cs"/>
          <w:sz w:val="28"/>
          <w:szCs w:val="28"/>
        </w:rPr>
        <w:t>общественными</w:t>
      </w:r>
      <w:r>
        <w:rPr>
          <w:rFonts w:ascii="Times New Roman" w:eastAsia="Arial" w:hAnsi="Times New Roman" w:cs="Times New Roman"/>
          <w:sz w:val="28"/>
          <w:szCs w:val="28"/>
        </w:rPr>
        <w:t xml:space="preserve"> </w:t>
      </w:r>
      <w:r>
        <w:rPr>
          <w:rFonts w:ascii="Times New Roman" w:eastAsia="Arial" w:hAnsi="Times New Roman" w:cs="Times New Roman" w:hint="cs"/>
          <w:sz w:val="28"/>
          <w:szCs w:val="28"/>
        </w:rPr>
        <w:t>финансами</w:t>
      </w:r>
      <w:r>
        <w:rPr>
          <w:rFonts w:ascii="Times New Roman" w:eastAsia="Arial" w:hAnsi="Times New Roman" w:cs="Times New Roman"/>
          <w:sz w:val="28"/>
          <w:szCs w:val="28"/>
        </w:rPr>
        <w:t xml:space="preserve"> </w:t>
      </w:r>
      <w:r>
        <w:rPr>
          <w:rFonts w:ascii="Times New Roman" w:eastAsia="Arial" w:hAnsi="Times New Roman" w:cs="Times New Roman" w:hint="cs"/>
          <w:sz w:val="28"/>
          <w:szCs w:val="28"/>
        </w:rPr>
        <w:t>«Электронный</w:t>
      </w:r>
      <w:r>
        <w:rPr>
          <w:rFonts w:ascii="Times New Roman" w:eastAsia="Arial" w:hAnsi="Times New Roman" w:cs="Times New Roman"/>
          <w:sz w:val="28"/>
          <w:szCs w:val="28"/>
        </w:rPr>
        <w:t xml:space="preserve"> </w:t>
      </w:r>
      <w:r>
        <w:rPr>
          <w:rFonts w:ascii="Times New Roman" w:eastAsia="Arial" w:hAnsi="Times New Roman" w:cs="Times New Roman" w:hint="cs"/>
          <w:sz w:val="28"/>
          <w:szCs w:val="28"/>
        </w:rPr>
        <w:t>бюджет»</w:t>
      </w:r>
      <w:r>
        <w:rPr>
          <w:rFonts w:ascii="Times New Roman" w:eastAsia="Arial" w:hAnsi="Times New Roman" w:cs="Times New Roman"/>
          <w:sz w:val="28"/>
          <w:szCs w:val="28"/>
        </w:rPr>
        <w:t xml:space="preserve"> (</w:t>
      </w:r>
      <w:r>
        <w:rPr>
          <w:rFonts w:ascii="Times New Roman" w:eastAsia="Arial" w:hAnsi="Times New Roman" w:cs="Times New Roman"/>
          <w:sz w:val="28"/>
          <w:szCs w:val="28"/>
          <w:highlight w:val="white"/>
        </w:rPr>
        <w:t xml:space="preserve">включая проверку информации, представляемой компанией для подтверждения соответствия требованиям, указанным в пункте «9» Порядка) </w:t>
      </w:r>
      <w:r>
        <w:rPr>
          <w:rFonts w:ascii="Times New Roman" w:eastAsia="Arial" w:hAnsi="Times New Roman" w:cs="Times New Roman" w:hint="cs"/>
          <w:sz w:val="28"/>
          <w:szCs w:val="28"/>
        </w:rPr>
        <w:t>в</w:t>
      </w:r>
      <w:r>
        <w:rPr>
          <w:rFonts w:ascii="Times New Roman" w:eastAsia="Arial" w:hAnsi="Times New Roman" w:cs="Times New Roman"/>
          <w:sz w:val="28"/>
          <w:szCs w:val="28"/>
        </w:rPr>
        <w:t xml:space="preserve"> </w:t>
      </w:r>
      <w:r>
        <w:rPr>
          <w:rFonts w:ascii="Times New Roman" w:eastAsia="Arial" w:hAnsi="Times New Roman" w:cs="Times New Roman" w:hint="cs"/>
          <w:sz w:val="28"/>
          <w:szCs w:val="28"/>
        </w:rPr>
        <w:t>течение</w:t>
      </w:r>
      <w:r w:rsidR="002406B6">
        <w:rPr>
          <w:rFonts w:ascii="Times New Roman" w:eastAsia="Arial" w:hAnsi="Times New Roman" w:cs="Times New Roman"/>
          <w:sz w:val="28"/>
          <w:szCs w:val="28"/>
        </w:rPr>
        <w:t xml:space="preserve"> пяти </w:t>
      </w:r>
      <w:r>
        <w:rPr>
          <w:rFonts w:ascii="Times New Roman" w:eastAsia="Arial" w:hAnsi="Times New Roman" w:cs="Times New Roman"/>
          <w:i/>
          <w:sz w:val="28"/>
          <w:szCs w:val="28"/>
        </w:rPr>
        <w:t xml:space="preserve"> </w:t>
      </w:r>
      <w:r>
        <w:rPr>
          <w:rFonts w:ascii="Times New Roman" w:eastAsia="Arial" w:hAnsi="Times New Roman" w:cs="Times New Roman" w:hint="cs"/>
          <w:sz w:val="28"/>
          <w:szCs w:val="28"/>
        </w:rPr>
        <w:t>календарных</w:t>
      </w:r>
      <w:r>
        <w:rPr>
          <w:rFonts w:ascii="Times New Roman" w:eastAsia="Arial" w:hAnsi="Times New Roman" w:cs="Times New Roman"/>
          <w:sz w:val="28"/>
          <w:szCs w:val="28"/>
        </w:rPr>
        <w:t xml:space="preserve"> </w:t>
      </w:r>
      <w:r>
        <w:rPr>
          <w:rFonts w:ascii="Times New Roman" w:eastAsia="Arial" w:hAnsi="Times New Roman" w:cs="Times New Roman" w:hint="cs"/>
          <w:sz w:val="28"/>
          <w:szCs w:val="28"/>
        </w:rPr>
        <w:t>дней</w:t>
      </w:r>
      <w:r>
        <w:rPr>
          <w:rFonts w:ascii="Times New Roman" w:eastAsia="Arial" w:hAnsi="Times New Roman" w:cs="Times New Roman"/>
          <w:sz w:val="28"/>
          <w:szCs w:val="28"/>
        </w:rPr>
        <w:t>.</w:t>
      </w:r>
    </w:p>
    <w:p w:rsidR="00AC07AC" w:rsidRDefault="00535952">
      <w:pPr>
        <w:pStyle w:val="af9"/>
        <w:ind w:right="-283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>1</w:t>
      </w:r>
      <w:r w:rsidR="0074306D">
        <w:rPr>
          <w:rFonts w:ascii="Times New Roman" w:eastAsia="Arial" w:hAnsi="Times New Roman" w:cs="Times New Roman"/>
          <w:sz w:val="28"/>
          <w:szCs w:val="28"/>
        </w:rPr>
        <w:t>2</w:t>
      </w:r>
      <w:r>
        <w:rPr>
          <w:rFonts w:ascii="Times New Roman" w:eastAsia="Arial" w:hAnsi="Times New Roman" w:cs="Times New Roman"/>
          <w:sz w:val="28"/>
          <w:szCs w:val="28"/>
        </w:rPr>
        <w:t xml:space="preserve">. </w:t>
      </w:r>
      <w:r>
        <w:rPr>
          <w:rFonts w:ascii="Times New Roman" w:eastAsia="Arial" w:hAnsi="Times New Roman" w:cs="Times New Roman" w:hint="cs"/>
          <w:sz w:val="28"/>
          <w:szCs w:val="28"/>
        </w:rPr>
        <w:t>Главный</w:t>
      </w:r>
      <w:r>
        <w:rPr>
          <w:rFonts w:ascii="Times New Roman" w:eastAsia="Arial" w:hAnsi="Times New Roman" w:cs="Times New Roman"/>
          <w:sz w:val="28"/>
          <w:szCs w:val="28"/>
        </w:rPr>
        <w:t xml:space="preserve"> </w:t>
      </w:r>
      <w:r>
        <w:rPr>
          <w:rFonts w:ascii="Times New Roman" w:eastAsia="Arial" w:hAnsi="Times New Roman" w:cs="Times New Roman" w:hint="cs"/>
          <w:sz w:val="28"/>
          <w:szCs w:val="28"/>
        </w:rPr>
        <w:t>распорядитель</w:t>
      </w:r>
      <w:r>
        <w:rPr>
          <w:rFonts w:ascii="Times New Roman" w:eastAsia="Arial" w:hAnsi="Times New Roman" w:cs="Times New Roman"/>
          <w:sz w:val="28"/>
          <w:szCs w:val="28"/>
        </w:rPr>
        <w:t xml:space="preserve"> </w:t>
      </w:r>
      <w:r>
        <w:rPr>
          <w:rFonts w:ascii="Times New Roman" w:eastAsia="Arial" w:hAnsi="Times New Roman" w:cs="Times New Roman" w:hint="cs"/>
          <w:sz w:val="28"/>
          <w:szCs w:val="28"/>
        </w:rPr>
        <w:t>бюджетных</w:t>
      </w:r>
      <w:r>
        <w:rPr>
          <w:rFonts w:ascii="Times New Roman" w:eastAsia="Arial" w:hAnsi="Times New Roman" w:cs="Times New Roman"/>
          <w:sz w:val="28"/>
          <w:szCs w:val="28"/>
        </w:rPr>
        <w:t xml:space="preserve"> </w:t>
      </w:r>
      <w:r>
        <w:rPr>
          <w:rFonts w:ascii="Times New Roman" w:eastAsia="Arial" w:hAnsi="Times New Roman" w:cs="Times New Roman" w:hint="cs"/>
          <w:sz w:val="28"/>
          <w:szCs w:val="28"/>
        </w:rPr>
        <w:t>средств</w:t>
      </w:r>
      <w:r>
        <w:rPr>
          <w:rFonts w:ascii="Times New Roman" w:eastAsia="Arial" w:hAnsi="Times New Roman" w:cs="Times New Roman"/>
          <w:sz w:val="28"/>
          <w:szCs w:val="28"/>
        </w:rPr>
        <w:t xml:space="preserve"> может отказать </w:t>
      </w:r>
      <w:r>
        <w:rPr>
          <w:rFonts w:ascii="Times New Roman" w:eastAsia="Arial" w:hAnsi="Times New Roman" w:cs="Times New Roman"/>
          <w:sz w:val="28"/>
          <w:szCs w:val="28"/>
        </w:rPr>
        <w:br/>
        <w:t xml:space="preserve">в заключении с компанией соглашения о предоставлении субсидии </w:t>
      </w:r>
      <w:r>
        <w:rPr>
          <w:rFonts w:ascii="Times New Roman" w:eastAsia="Arial" w:hAnsi="Times New Roman" w:cs="Times New Roman"/>
          <w:sz w:val="28"/>
          <w:szCs w:val="28"/>
        </w:rPr>
        <w:br/>
        <w:t>на основании:</w:t>
      </w:r>
    </w:p>
    <w:p w:rsidR="00AC07AC" w:rsidRDefault="00535952">
      <w:pPr>
        <w:pStyle w:val="af9"/>
        <w:ind w:right="-283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eastAsia="Arial" w:hAnsi="Times New Roman" w:cs="Times New Roman"/>
          <w:color w:val="000000" w:themeColor="text1"/>
          <w:sz w:val="28"/>
          <w:szCs w:val="28"/>
          <w:highlight w:val="white"/>
        </w:rPr>
        <w:t xml:space="preserve">несоответствие представленных компанией документов требованиям, установленным правовым актом, или непредставление (представление </w:t>
      </w:r>
      <w:r>
        <w:rPr>
          <w:rFonts w:ascii="Times New Roman" w:eastAsia="Arial" w:hAnsi="Times New Roman" w:cs="Times New Roman"/>
          <w:color w:val="000000" w:themeColor="text1"/>
          <w:sz w:val="28"/>
          <w:szCs w:val="28"/>
          <w:highlight w:val="white"/>
        </w:rPr>
        <w:br/>
        <w:t>не в полном объеме) необходимых документов;</w:t>
      </w:r>
    </w:p>
    <w:p w:rsidR="00AC07AC" w:rsidRDefault="00535952">
      <w:pPr>
        <w:pStyle w:val="af9"/>
        <w:ind w:right="-283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eastAsia="Arial" w:hAnsi="Times New Roman" w:cs="Times New Roman"/>
          <w:color w:val="000000" w:themeColor="text1"/>
          <w:sz w:val="28"/>
          <w:szCs w:val="28"/>
          <w:highlight w:val="white"/>
        </w:rPr>
        <w:t>установление факта недостоверности представленной компанией информации.</w:t>
      </w:r>
    </w:p>
    <w:p w:rsidR="00AC07AC" w:rsidRDefault="00AC07AC">
      <w:pPr>
        <w:pStyle w:val="af9"/>
        <w:ind w:right="-283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C07AC" w:rsidRDefault="00535952">
      <w:pPr>
        <w:pStyle w:val="af9"/>
        <w:ind w:right="-283" w:firstLine="567"/>
        <w:jc w:val="center"/>
        <w:rPr>
          <w:rFonts w:ascii="Times New Roman" w:eastAsia="Arial" w:hAnsi="Times New Roman" w:cs="Times New Roman"/>
          <w:b/>
          <w:bCs/>
          <w:sz w:val="28"/>
          <w:szCs w:val="28"/>
        </w:rPr>
      </w:pPr>
      <w:r>
        <w:rPr>
          <w:rFonts w:ascii="Times New Roman" w:eastAsia="Arial" w:hAnsi="Times New Roman" w:cs="Times New Roman"/>
          <w:b/>
          <w:bCs/>
          <w:sz w:val="28"/>
          <w:szCs w:val="28"/>
        </w:rPr>
        <w:t>IV. Отчётность и контроль</w:t>
      </w:r>
    </w:p>
    <w:p w:rsidR="00AC07AC" w:rsidRDefault="00AC07AC">
      <w:pPr>
        <w:pStyle w:val="af9"/>
        <w:ind w:right="-283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C07AC" w:rsidRDefault="00535952">
      <w:pPr>
        <w:pStyle w:val="af9"/>
        <w:ind w:right="-283" w:firstLine="567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>1</w:t>
      </w:r>
      <w:r w:rsidR="0074306D">
        <w:rPr>
          <w:rFonts w:ascii="Times New Roman" w:eastAsia="Arial" w:hAnsi="Times New Roman" w:cs="Times New Roman"/>
          <w:sz w:val="28"/>
          <w:szCs w:val="28"/>
        </w:rPr>
        <w:t>3</w:t>
      </w:r>
      <w:r>
        <w:rPr>
          <w:rFonts w:ascii="Times New Roman" w:eastAsia="Arial" w:hAnsi="Times New Roman" w:cs="Times New Roman"/>
          <w:sz w:val="28"/>
          <w:szCs w:val="28"/>
        </w:rPr>
        <w:t xml:space="preserve">. Результатом предоставления субсидии являются выполненные компанией работы и (или) оказанные услуги, принимающие значение одной </w:t>
      </w:r>
      <w:r>
        <w:rPr>
          <w:rFonts w:ascii="Times New Roman" w:eastAsia="Arial" w:hAnsi="Times New Roman" w:cs="Times New Roman"/>
          <w:sz w:val="28"/>
          <w:szCs w:val="28"/>
        </w:rPr>
        <w:lastRenderedPageBreak/>
        <w:t xml:space="preserve">условной единицы, в случае включения компанией информации о выполненных работах и (или) об оказанных услугах в утвержденные ежеквартальные отчеты </w:t>
      </w:r>
      <w:r>
        <w:rPr>
          <w:rFonts w:ascii="Times New Roman" w:eastAsia="Arial" w:hAnsi="Times New Roman" w:cs="Times New Roman"/>
          <w:sz w:val="28"/>
          <w:szCs w:val="28"/>
        </w:rPr>
        <w:br/>
        <w:t xml:space="preserve">о результатах выполненных работ и (или) оказанных услуг по соглашению </w:t>
      </w:r>
      <w:r>
        <w:rPr>
          <w:rFonts w:ascii="Times New Roman" w:eastAsia="Arial" w:hAnsi="Times New Roman" w:cs="Times New Roman"/>
          <w:sz w:val="28"/>
          <w:szCs w:val="28"/>
        </w:rPr>
        <w:br/>
        <w:t>о выполнении работ (далее- ежеквартальные отчеты).</w:t>
      </w:r>
    </w:p>
    <w:p w:rsidR="00AC07AC" w:rsidRDefault="00535952">
      <w:pPr>
        <w:pStyle w:val="af9"/>
        <w:ind w:right="-283" w:firstLine="567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 xml:space="preserve">Информация, содержащаяся в ежеквартальных отчетах, утвержденных </w:t>
      </w:r>
      <w:r w:rsidR="00CE6398">
        <w:rPr>
          <w:rFonts w:ascii="Times New Roman" w:eastAsia="Arial" w:hAnsi="Times New Roman" w:cs="Times New Roman"/>
          <w:sz w:val="28"/>
          <w:szCs w:val="28"/>
        </w:rPr>
        <w:t>администрацией Кичменгско-Городецкого муниципального округа</w:t>
      </w:r>
      <w:r>
        <w:rPr>
          <w:rFonts w:ascii="Times New Roman" w:eastAsia="Arial" w:hAnsi="Times New Roman" w:cs="Times New Roman"/>
          <w:sz w:val="28"/>
          <w:szCs w:val="28"/>
        </w:rPr>
        <w:t xml:space="preserve"> (</w:t>
      </w:r>
      <w:r>
        <w:rPr>
          <w:rFonts w:ascii="Times New Roman" w:eastAsia="Arial" w:hAnsi="Times New Roman" w:cs="Times New Roman" w:hint="cs"/>
          <w:sz w:val="28"/>
          <w:szCs w:val="28"/>
        </w:rPr>
        <w:t>далее</w:t>
      </w:r>
      <w:r>
        <w:rPr>
          <w:rFonts w:ascii="Times New Roman" w:eastAsia="Arial" w:hAnsi="Times New Roman" w:cs="Times New Roman"/>
          <w:sz w:val="28"/>
          <w:szCs w:val="28"/>
        </w:rPr>
        <w:t xml:space="preserve"> - </w:t>
      </w:r>
      <w:r>
        <w:rPr>
          <w:rFonts w:ascii="Times New Roman" w:eastAsia="Arial" w:hAnsi="Times New Roman" w:cs="Times New Roman" w:hint="cs"/>
          <w:sz w:val="28"/>
          <w:szCs w:val="28"/>
        </w:rPr>
        <w:t>уполномоченный</w:t>
      </w:r>
      <w:r>
        <w:rPr>
          <w:rFonts w:ascii="Times New Roman" w:eastAsia="Arial" w:hAnsi="Times New Roman" w:cs="Times New Roman"/>
          <w:sz w:val="28"/>
          <w:szCs w:val="28"/>
        </w:rPr>
        <w:t xml:space="preserve"> </w:t>
      </w:r>
      <w:r>
        <w:rPr>
          <w:rFonts w:ascii="Times New Roman" w:eastAsia="Arial" w:hAnsi="Times New Roman" w:cs="Times New Roman" w:hint="cs"/>
          <w:sz w:val="28"/>
          <w:szCs w:val="28"/>
        </w:rPr>
        <w:t>орган</w:t>
      </w:r>
      <w:r>
        <w:rPr>
          <w:rFonts w:ascii="Times New Roman" w:eastAsia="Arial" w:hAnsi="Times New Roman" w:cs="Times New Roman"/>
          <w:sz w:val="28"/>
          <w:szCs w:val="28"/>
        </w:rPr>
        <w:t xml:space="preserve">) </w:t>
      </w:r>
      <w:r>
        <w:rPr>
          <w:rFonts w:ascii="Times New Roman" w:eastAsia="Arial" w:hAnsi="Times New Roman" w:cs="Times New Roman"/>
          <w:sz w:val="28"/>
          <w:szCs w:val="28"/>
        </w:rPr>
        <w:br/>
        <w:t>в период действия соглашения о выполнении работ, учитывается при оценке достижения результатов предоставления субсидии на протяжении всего срока предоставления субсидии.</w:t>
      </w:r>
    </w:p>
    <w:p w:rsidR="00AC07AC" w:rsidRDefault="00535952">
      <w:pPr>
        <w:pStyle w:val="af9"/>
        <w:ind w:right="-283" w:firstLine="567"/>
        <w:jc w:val="both"/>
        <w:rPr>
          <w:rFonts w:ascii="Times New Roman" w:eastAsia="Arial" w:hAnsi="Times New Roman" w:cs="Times New Roman"/>
          <w:iCs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>1</w:t>
      </w:r>
      <w:r w:rsidR="0074306D">
        <w:rPr>
          <w:rFonts w:ascii="Times New Roman" w:eastAsia="Arial" w:hAnsi="Times New Roman" w:cs="Times New Roman"/>
          <w:sz w:val="28"/>
          <w:szCs w:val="28"/>
        </w:rPr>
        <w:t>4</w:t>
      </w:r>
      <w:r>
        <w:rPr>
          <w:rFonts w:ascii="Times New Roman" w:eastAsia="Arial" w:hAnsi="Times New Roman" w:cs="Times New Roman"/>
          <w:sz w:val="28"/>
          <w:szCs w:val="28"/>
        </w:rPr>
        <w:t xml:space="preserve">. </w:t>
      </w:r>
      <w:r>
        <w:rPr>
          <w:rFonts w:ascii="Times New Roman" w:eastAsia="Arial" w:hAnsi="Times New Roman" w:cs="Times New Roman"/>
          <w:iCs/>
          <w:sz w:val="28"/>
          <w:szCs w:val="28"/>
        </w:rPr>
        <w:t xml:space="preserve">Компания в течение 10 рабочих дней со дня поступления утверждённого ежеквартального отчета, направляет его главному </w:t>
      </w:r>
      <w:r>
        <w:rPr>
          <w:rFonts w:ascii="Times New Roman" w:eastAsia="Arial" w:hAnsi="Times New Roman" w:cs="Times New Roman"/>
          <w:sz w:val="28"/>
          <w:szCs w:val="28"/>
        </w:rPr>
        <w:t>распорядителю бюджетных средств.</w:t>
      </w:r>
    </w:p>
    <w:p w:rsidR="00AC07AC" w:rsidRDefault="00535952">
      <w:pPr>
        <w:pStyle w:val="af9"/>
        <w:ind w:right="-283" w:firstLine="567"/>
        <w:jc w:val="both"/>
        <w:rPr>
          <w:rFonts w:ascii="Times New Roman" w:eastAsia="Arial" w:hAnsi="Times New Roman" w:cs="Times New Roman"/>
          <w:iCs/>
          <w:sz w:val="28"/>
          <w:szCs w:val="28"/>
        </w:rPr>
      </w:pPr>
      <w:r>
        <w:rPr>
          <w:rFonts w:ascii="Times New Roman" w:eastAsia="Arial" w:hAnsi="Times New Roman" w:cs="Times New Roman"/>
          <w:iCs/>
          <w:sz w:val="28"/>
          <w:szCs w:val="28"/>
        </w:rPr>
        <w:t>1</w:t>
      </w:r>
      <w:r w:rsidR="0074306D">
        <w:rPr>
          <w:rFonts w:ascii="Times New Roman" w:eastAsia="Arial" w:hAnsi="Times New Roman" w:cs="Times New Roman"/>
          <w:iCs/>
          <w:sz w:val="28"/>
          <w:szCs w:val="28"/>
        </w:rPr>
        <w:t>5</w:t>
      </w:r>
      <w:r>
        <w:rPr>
          <w:rFonts w:ascii="Times New Roman" w:eastAsia="Arial" w:hAnsi="Times New Roman" w:cs="Times New Roman"/>
          <w:iCs/>
          <w:sz w:val="28"/>
          <w:szCs w:val="28"/>
        </w:rPr>
        <w:t xml:space="preserve">. Проверку за соблюдением </w:t>
      </w:r>
      <w:r>
        <w:rPr>
          <w:rFonts w:ascii="Times New Roman" w:eastAsia="Arial" w:hAnsi="Times New Roman" w:cs="Times New Roman"/>
          <w:sz w:val="28"/>
          <w:szCs w:val="28"/>
        </w:rPr>
        <w:t>компанией целей, условий и порядка предоставления субсидии, в том числе в части достижения значений результатов предоставления субсидии осуществляет г</w:t>
      </w:r>
      <w:r>
        <w:rPr>
          <w:rFonts w:ascii="Times New Roman" w:eastAsia="Arial" w:hAnsi="Times New Roman" w:cs="Times New Roman" w:hint="cs"/>
          <w:iCs/>
          <w:sz w:val="28"/>
          <w:szCs w:val="28"/>
        </w:rPr>
        <w:t>лавный</w:t>
      </w:r>
      <w:r>
        <w:rPr>
          <w:rFonts w:ascii="Times New Roman" w:eastAsia="Arial" w:hAnsi="Times New Roman" w:cs="Times New Roman"/>
          <w:iCs/>
          <w:sz w:val="28"/>
          <w:szCs w:val="28"/>
        </w:rPr>
        <w:t xml:space="preserve"> </w:t>
      </w:r>
      <w:r>
        <w:rPr>
          <w:rFonts w:ascii="Times New Roman" w:eastAsia="Arial" w:hAnsi="Times New Roman" w:cs="Times New Roman" w:hint="cs"/>
          <w:iCs/>
          <w:sz w:val="28"/>
          <w:szCs w:val="28"/>
        </w:rPr>
        <w:t>распорядитель</w:t>
      </w:r>
      <w:r>
        <w:rPr>
          <w:rFonts w:ascii="Times New Roman" w:eastAsia="Arial" w:hAnsi="Times New Roman" w:cs="Times New Roman"/>
          <w:iCs/>
          <w:sz w:val="28"/>
          <w:szCs w:val="28"/>
        </w:rPr>
        <w:t xml:space="preserve"> </w:t>
      </w:r>
      <w:r>
        <w:rPr>
          <w:rFonts w:ascii="Times New Roman" w:eastAsia="Arial" w:hAnsi="Times New Roman" w:cs="Times New Roman" w:hint="cs"/>
          <w:iCs/>
          <w:sz w:val="28"/>
          <w:szCs w:val="28"/>
        </w:rPr>
        <w:t>бюджетных</w:t>
      </w:r>
      <w:r>
        <w:rPr>
          <w:rFonts w:ascii="Times New Roman" w:eastAsia="Arial" w:hAnsi="Times New Roman" w:cs="Times New Roman"/>
          <w:iCs/>
          <w:sz w:val="28"/>
          <w:szCs w:val="28"/>
        </w:rPr>
        <w:t xml:space="preserve"> </w:t>
      </w:r>
      <w:r>
        <w:rPr>
          <w:rFonts w:ascii="Times New Roman" w:eastAsia="Arial" w:hAnsi="Times New Roman" w:cs="Times New Roman" w:hint="cs"/>
          <w:iCs/>
          <w:sz w:val="28"/>
          <w:szCs w:val="28"/>
        </w:rPr>
        <w:t>средств</w:t>
      </w:r>
      <w:r>
        <w:rPr>
          <w:rFonts w:ascii="Times New Roman" w:eastAsia="Arial" w:hAnsi="Times New Roman" w:cs="Times New Roman"/>
          <w:iCs/>
          <w:sz w:val="28"/>
          <w:szCs w:val="28"/>
        </w:rPr>
        <w:t xml:space="preserve"> на основании утвержденного </w:t>
      </w:r>
      <w:r>
        <w:rPr>
          <w:rFonts w:ascii="Times New Roman" w:eastAsia="Arial" w:hAnsi="Times New Roman" w:cs="Times New Roman"/>
          <w:sz w:val="28"/>
          <w:szCs w:val="28"/>
        </w:rPr>
        <w:t xml:space="preserve">ежеквартального отчета и </w:t>
      </w:r>
      <w:r>
        <w:rPr>
          <w:rFonts w:ascii="Times New Roman" w:eastAsia="Arial" w:hAnsi="Times New Roman" w:cs="Times New Roman"/>
          <w:iCs/>
          <w:sz w:val="28"/>
          <w:szCs w:val="28"/>
        </w:rPr>
        <w:t>орган</w:t>
      </w:r>
      <w:r w:rsidR="00D13724">
        <w:rPr>
          <w:rFonts w:ascii="Times New Roman" w:eastAsia="Arial" w:hAnsi="Times New Roman" w:cs="Times New Roman"/>
          <w:iCs/>
          <w:sz w:val="28"/>
          <w:szCs w:val="28"/>
        </w:rPr>
        <w:t>ом</w:t>
      </w:r>
      <w:r>
        <w:rPr>
          <w:rFonts w:ascii="Times New Roman" w:eastAsia="Arial" w:hAnsi="Times New Roman" w:cs="Times New Roman"/>
          <w:iCs/>
          <w:sz w:val="28"/>
          <w:szCs w:val="28"/>
        </w:rPr>
        <w:t xml:space="preserve"> муниципального</w:t>
      </w:r>
      <w:r w:rsidR="00D13724">
        <w:rPr>
          <w:rFonts w:ascii="Times New Roman" w:eastAsia="Arial" w:hAnsi="Times New Roman" w:cs="Times New Roman"/>
          <w:iCs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iCs/>
          <w:sz w:val="28"/>
          <w:szCs w:val="28"/>
        </w:rPr>
        <w:t xml:space="preserve">финансового контроля в соответствии со статьями 268.1 и 269.2 Бюджетного кодекса РФ. </w:t>
      </w:r>
    </w:p>
    <w:p w:rsidR="00AC07AC" w:rsidRDefault="00535952">
      <w:pPr>
        <w:pStyle w:val="af9"/>
        <w:ind w:right="-283" w:firstLine="567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>1</w:t>
      </w:r>
      <w:r w:rsidR="0074306D">
        <w:rPr>
          <w:rFonts w:ascii="Times New Roman" w:eastAsia="Arial" w:hAnsi="Times New Roman" w:cs="Times New Roman"/>
          <w:sz w:val="28"/>
          <w:szCs w:val="28"/>
        </w:rPr>
        <w:t>6</w:t>
      </w:r>
      <w:r>
        <w:rPr>
          <w:rFonts w:ascii="Times New Roman" w:eastAsia="Arial" w:hAnsi="Times New Roman" w:cs="Times New Roman"/>
          <w:sz w:val="28"/>
          <w:szCs w:val="28"/>
        </w:rPr>
        <w:t>. В случае если по решению суда либо налогового органа произведен возврат излишне уплаченного (взысканного) платежа, поступившего в бюджет, который был уплачен при расчете размера субсидии, главный распорядитель бюджетных средств направляет в компанию требование о возврате излишне предоставленной части субсидии в отношении определенного объекта недвижимости или осуществляет очередной расчет размера субсидии, уменьшенный на сумму возвращенных платежей по такому объекту недвижимого имущества.</w:t>
      </w:r>
    </w:p>
    <w:p w:rsidR="00AC07AC" w:rsidRDefault="00535952">
      <w:pPr>
        <w:pStyle w:val="af9"/>
        <w:ind w:right="-283" w:firstLine="567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>1</w:t>
      </w:r>
      <w:r w:rsidR="0074306D">
        <w:rPr>
          <w:rFonts w:ascii="Times New Roman" w:eastAsia="Arial" w:hAnsi="Times New Roman" w:cs="Times New Roman"/>
          <w:sz w:val="28"/>
          <w:szCs w:val="28"/>
        </w:rPr>
        <w:t>7</w:t>
      </w:r>
      <w:r>
        <w:rPr>
          <w:rFonts w:ascii="Times New Roman" w:eastAsia="Arial" w:hAnsi="Times New Roman" w:cs="Times New Roman"/>
          <w:sz w:val="28"/>
          <w:szCs w:val="28"/>
        </w:rPr>
        <w:t xml:space="preserve">. В случае нарушения компанией целей, условий и порядка предоставления субсидии, выявленного в том числе по фактам проверок, проведенных главным распорядителем бюджетных средств и (или) органами государственного (муниципального) финансового контроля </w:t>
      </w:r>
      <w:r>
        <w:rPr>
          <w:rFonts w:ascii="Times New Roman" w:eastAsia="Arial" w:hAnsi="Times New Roman" w:cs="Times New Roman" w:hint="cs"/>
          <w:sz w:val="28"/>
          <w:szCs w:val="28"/>
        </w:rPr>
        <w:t>главный</w:t>
      </w:r>
      <w:r>
        <w:rPr>
          <w:rFonts w:ascii="Times New Roman" w:eastAsia="Arial" w:hAnsi="Times New Roman" w:cs="Times New Roman"/>
          <w:sz w:val="28"/>
          <w:szCs w:val="28"/>
        </w:rPr>
        <w:t xml:space="preserve"> </w:t>
      </w:r>
      <w:r>
        <w:rPr>
          <w:rFonts w:ascii="Times New Roman" w:eastAsia="Arial" w:hAnsi="Times New Roman" w:cs="Times New Roman" w:hint="cs"/>
          <w:sz w:val="28"/>
          <w:szCs w:val="28"/>
        </w:rPr>
        <w:t>распорядитель</w:t>
      </w:r>
      <w:r>
        <w:rPr>
          <w:rFonts w:ascii="Times New Roman" w:eastAsia="Arial" w:hAnsi="Times New Roman" w:cs="Times New Roman"/>
          <w:sz w:val="28"/>
          <w:szCs w:val="28"/>
        </w:rPr>
        <w:t xml:space="preserve"> </w:t>
      </w:r>
      <w:r>
        <w:rPr>
          <w:rFonts w:ascii="Times New Roman" w:eastAsia="Arial" w:hAnsi="Times New Roman" w:cs="Times New Roman" w:hint="cs"/>
          <w:sz w:val="28"/>
          <w:szCs w:val="28"/>
        </w:rPr>
        <w:t>бюджетных</w:t>
      </w:r>
      <w:r>
        <w:rPr>
          <w:rFonts w:ascii="Times New Roman" w:eastAsia="Arial" w:hAnsi="Times New Roman" w:cs="Times New Roman"/>
          <w:sz w:val="28"/>
          <w:szCs w:val="28"/>
        </w:rPr>
        <w:t xml:space="preserve"> </w:t>
      </w:r>
      <w:r>
        <w:rPr>
          <w:rFonts w:ascii="Times New Roman" w:eastAsia="Arial" w:hAnsi="Times New Roman" w:cs="Times New Roman" w:hint="cs"/>
          <w:sz w:val="28"/>
          <w:szCs w:val="28"/>
        </w:rPr>
        <w:t>средств</w:t>
      </w:r>
      <w:r>
        <w:rPr>
          <w:rFonts w:ascii="Times New Roman" w:eastAsia="Arial" w:hAnsi="Times New Roman" w:cs="Times New Roman"/>
          <w:sz w:val="28"/>
          <w:szCs w:val="28"/>
        </w:rPr>
        <w:t xml:space="preserve"> </w:t>
      </w:r>
      <w:r>
        <w:rPr>
          <w:rFonts w:ascii="Times New Roman" w:eastAsia="Arial" w:hAnsi="Times New Roman" w:cs="Times New Roman" w:hint="cs"/>
          <w:sz w:val="28"/>
          <w:szCs w:val="28"/>
        </w:rPr>
        <w:t>составляет</w:t>
      </w:r>
      <w:r>
        <w:rPr>
          <w:rFonts w:ascii="Times New Roman" w:eastAsia="Arial" w:hAnsi="Times New Roman" w:cs="Times New Roman"/>
          <w:sz w:val="28"/>
          <w:szCs w:val="28"/>
        </w:rPr>
        <w:t xml:space="preserve"> </w:t>
      </w:r>
      <w:r>
        <w:rPr>
          <w:rFonts w:ascii="Times New Roman" w:eastAsia="Arial" w:hAnsi="Times New Roman" w:cs="Times New Roman" w:hint="cs"/>
          <w:sz w:val="28"/>
          <w:szCs w:val="28"/>
        </w:rPr>
        <w:t>акт</w:t>
      </w:r>
      <w:r>
        <w:rPr>
          <w:rFonts w:ascii="Times New Roman" w:eastAsia="Arial" w:hAnsi="Times New Roman" w:cs="Times New Roman"/>
          <w:sz w:val="28"/>
          <w:szCs w:val="28"/>
        </w:rPr>
        <w:t xml:space="preserve"> </w:t>
      </w:r>
      <w:r>
        <w:rPr>
          <w:rFonts w:ascii="Times New Roman" w:eastAsia="Arial" w:hAnsi="Times New Roman" w:cs="Times New Roman" w:hint="cs"/>
          <w:sz w:val="28"/>
          <w:szCs w:val="28"/>
        </w:rPr>
        <w:t>о</w:t>
      </w:r>
      <w:r>
        <w:rPr>
          <w:rFonts w:ascii="Times New Roman" w:eastAsia="Arial" w:hAnsi="Times New Roman" w:cs="Times New Roman"/>
          <w:sz w:val="28"/>
          <w:szCs w:val="28"/>
        </w:rPr>
        <w:t xml:space="preserve"> </w:t>
      </w:r>
      <w:r>
        <w:rPr>
          <w:rFonts w:ascii="Times New Roman" w:eastAsia="Arial" w:hAnsi="Times New Roman" w:cs="Times New Roman" w:hint="cs"/>
          <w:sz w:val="28"/>
          <w:szCs w:val="28"/>
        </w:rPr>
        <w:t>нарушении</w:t>
      </w:r>
      <w:r>
        <w:rPr>
          <w:rFonts w:ascii="Times New Roman" w:eastAsia="Arial" w:hAnsi="Times New Roman" w:cs="Times New Roman"/>
          <w:sz w:val="28"/>
          <w:szCs w:val="28"/>
        </w:rPr>
        <w:t xml:space="preserve"> </w:t>
      </w:r>
      <w:r>
        <w:rPr>
          <w:rFonts w:ascii="Times New Roman" w:eastAsia="Arial" w:hAnsi="Times New Roman" w:cs="Times New Roman" w:hint="cs"/>
          <w:sz w:val="28"/>
          <w:szCs w:val="28"/>
        </w:rPr>
        <w:t>условий</w:t>
      </w:r>
      <w:r>
        <w:rPr>
          <w:rFonts w:ascii="Times New Roman" w:eastAsia="Arial" w:hAnsi="Times New Roman" w:cs="Times New Roman"/>
          <w:sz w:val="28"/>
          <w:szCs w:val="28"/>
        </w:rPr>
        <w:t xml:space="preserve"> </w:t>
      </w:r>
      <w:r>
        <w:rPr>
          <w:rFonts w:ascii="Times New Roman" w:eastAsia="Arial" w:hAnsi="Times New Roman" w:cs="Times New Roman" w:hint="cs"/>
          <w:sz w:val="28"/>
          <w:szCs w:val="28"/>
        </w:rPr>
        <w:t>предоставления</w:t>
      </w:r>
      <w:r>
        <w:rPr>
          <w:rFonts w:ascii="Times New Roman" w:eastAsia="Arial" w:hAnsi="Times New Roman" w:cs="Times New Roman"/>
          <w:sz w:val="28"/>
          <w:szCs w:val="28"/>
        </w:rPr>
        <w:t xml:space="preserve"> </w:t>
      </w:r>
      <w:r>
        <w:rPr>
          <w:rFonts w:ascii="Times New Roman" w:eastAsia="Arial" w:hAnsi="Times New Roman" w:cs="Times New Roman" w:hint="cs"/>
          <w:sz w:val="28"/>
          <w:szCs w:val="28"/>
        </w:rPr>
        <w:t>субсидии</w:t>
      </w:r>
      <w:r>
        <w:rPr>
          <w:rFonts w:ascii="Times New Roman" w:eastAsia="Arial" w:hAnsi="Times New Roman" w:cs="Times New Roman"/>
          <w:sz w:val="28"/>
          <w:szCs w:val="28"/>
        </w:rPr>
        <w:t xml:space="preserve"> (</w:t>
      </w:r>
      <w:r>
        <w:rPr>
          <w:rFonts w:ascii="Times New Roman" w:eastAsia="Arial" w:hAnsi="Times New Roman" w:cs="Times New Roman" w:hint="cs"/>
          <w:sz w:val="28"/>
          <w:szCs w:val="28"/>
        </w:rPr>
        <w:t>далее</w:t>
      </w:r>
      <w:r>
        <w:rPr>
          <w:rFonts w:ascii="Times New Roman" w:eastAsia="Arial" w:hAnsi="Times New Roman" w:cs="Times New Roman"/>
          <w:sz w:val="28"/>
          <w:szCs w:val="28"/>
        </w:rPr>
        <w:t xml:space="preserve"> - </w:t>
      </w:r>
      <w:r>
        <w:rPr>
          <w:rFonts w:ascii="Times New Roman" w:eastAsia="Arial" w:hAnsi="Times New Roman" w:cs="Times New Roman" w:hint="cs"/>
          <w:sz w:val="28"/>
          <w:szCs w:val="28"/>
        </w:rPr>
        <w:t>акт</w:t>
      </w:r>
      <w:r>
        <w:rPr>
          <w:rFonts w:ascii="Times New Roman" w:eastAsia="Arial" w:hAnsi="Times New Roman" w:cs="Times New Roman"/>
          <w:sz w:val="28"/>
          <w:szCs w:val="28"/>
        </w:rPr>
        <w:t xml:space="preserve">), </w:t>
      </w:r>
      <w:r>
        <w:rPr>
          <w:rFonts w:ascii="Times New Roman" w:eastAsia="Arial" w:hAnsi="Times New Roman" w:cs="Times New Roman" w:hint="cs"/>
          <w:sz w:val="28"/>
          <w:szCs w:val="28"/>
        </w:rPr>
        <w:t>в</w:t>
      </w:r>
      <w:r>
        <w:rPr>
          <w:rFonts w:ascii="Times New Roman" w:eastAsia="Arial" w:hAnsi="Times New Roman" w:cs="Times New Roman"/>
          <w:sz w:val="28"/>
          <w:szCs w:val="28"/>
        </w:rPr>
        <w:t xml:space="preserve"> </w:t>
      </w:r>
      <w:r>
        <w:rPr>
          <w:rFonts w:ascii="Times New Roman" w:eastAsia="Arial" w:hAnsi="Times New Roman" w:cs="Times New Roman" w:hint="cs"/>
          <w:sz w:val="28"/>
          <w:szCs w:val="28"/>
        </w:rPr>
        <w:t>котором</w:t>
      </w:r>
      <w:r>
        <w:rPr>
          <w:rFonts w:ascii="Times New Roman" w:eastAsia="Arial" w:hAnsi="Times New Roman" w:cs="Times New Roman"/>
          <w:sz w:val="28"/>
          <w:szCs w:val="28"/>
        </w:rPr>
        <w:t xml:space="preserve"> </w:t>
      </w:r>
      <w:r>
        <w:rPr>
          <w:rFonts w:ascii="Times New Roman" w:eastAsia="Arial" w:hAnsi="Times New Roman" w:cs="Times New Roman" w:hint="cs"/>
          <w:sz w:val="28"/>
          <w:szCs w:val="28"/>
        </w:rPr>
        <w:t>указываются</w:t>
      </w:r>
      <w:r>
        <w:rPr>
          <w:rFonts w:ascii="Times New Roman" w:eastAsia="Arial" w:hAnsi="Times New Roman" w:cs="Times New Roman"/>
          <w:sz w:val="28"/>
          <w:szCs w:val="28"/>
        </w:rPr>
        <w:t xml:space="preserve"> </w:t>
      </w:r>
      <w:r>
        <w:rPr>
          <w:rFonts w:ascii="Times New Roman" w:eastAsia="Arial" w:hAnsi="Times New Roman" w:cs="Times New Roman" w:hint="cs"/>
          <w:sz w:val="28"/>
          <w:szCs w:val="28"/>
        </w:rPr>
        <w:t>выявленные</w:t>
      </w:r>
      <w:r>
        <w:rPr>
          <w:rFonts w:ascii="Times New Roman" w:eastAsia="Arial" w:hAnsi="Times New Roman" w:cs="Times New Roman"/>
          <w:sz w:val="28"/>
          <w:szCs w:val="28"/>
        </w:rPr>
        <w:t xml:space="preserve"> </w:t>
      </w:r>
      <w:r>
        <w:rPr>
          <w:rFonts w:ascii="Times New Roman" w:eastAsia="Arial" w:hAnsi="Times New Roman" w:cs="Times New Roman" w:hint="cs"/>
          <w:sz w:val="28"/>
          <w:szCs w:val="28"/>
        </w:rPr>
        <w:t>нарушения</w:t>
      </w:r>
      <w:r>
        <w:rPr>
          <w:rFonts w:ascii="Times New Roman" w:eastAsia="Arial" w:hAnsi="Times New Roman" w:cs="Times New Roman"/>
          <w:sz w:val="28"/>
          <w:szCs w:val="28"/>
        </w:rPr>
        <w:t xml:space="preserve"> </w:t>
      </w:r>
      <w:r>
        <w:rPr>
          <w:rFonts w:ascii="Times New Roman" w:eastAsia="Arial" w:hAnsi="Times New Roman" w:cs="Times New Roman" w:hint="cs"/>
          <w:sz w:val="28"/>
          <w:szCs w:val="28"/>
        </w:rPr>
        <w:t>и</w:t>
      </w:r>
      <w:r>
        <w:rPr>
          <w:rFonts w:ascii="Times New Roman" w:eastAsia="Arial" w:hAnsi="Times New Roman" w:cs="Times New Roman"/>
          <w:sz w:val="28"/>
          <w:szCs w:val="28"/>
        </w:rPr>
        <w:t xml:space="preserve"> </w:t>
      </w:r>
      <w:r>
        <w:rPr>
          <w:rFonts w:ascii="Times New Roman" w:eastAsia="Arial" w:hAnsi="Times New Roman" w:cs="Times New Roman" w:hint="cs"/>
          <w:sz w:val="28"/>
          <w:szCs w:val="28"/>
        </w:rPr>
        <w:t>сроки</w:t>
      </w:r>
      <w:r>
        <w:rPr>
          <w:rFonts w:ascii="Times New Roman" w:eastAsia="Arial" w:hAnsi="Times New Roman" w:cs="Times New Roman"/>
          <w:sz w:val="28"/>
          <w:szCs w:val="28"/>
        </w:rPr>
        <w:t xml:space="preserve"> </w:t>
      </w:r>
      <w:r>
        <w:rPr>
          <w:rFonts w:ascii="Times New Roman" w:eastAsia="Arial" w:hAnsi="Times New Roman" w:cs="Times New Roman" w:hint="cs"/>
          <w:sz w:val="28"/>
          <w:szCs w:val="28"/>
        </w:rPr>
        <w:t>их</w:t>
      </w:r>
      <w:r>
        <w:rPr>
          <w:rFonts w:ascii="Times New Roman" w:eastAsia="Arial" w:hAnsi="Times New Roman" w:cs="Times New Roman"/>
          <w:sz w:val="28"/>
          <w:szCs w:val="28"/>
        </w:rPr>
        <w:t xml:space="preserve"> </w:t>
      </w:r>
      <w:r>
        <w:rPr>
          <w:rFonts w:ascii="Times New Roman" w:eastAsia="Arial" w:hAnsi="Times New Roman" w:cs="Times New Roman" w:hint="cs"/>
          <w:sz w:val="28"/>
          <w:szCs w:val="28"/>
        </w:rPr>
        <w:t>устранения</w:t>
      </w:r>
      <w:r>
        <w:rPr>
          <w:rFonts w:ascii="Times New Roman" w:eastAsia="Arial" w:hAnsi="Times New Roman" w:cs="Times New Roman"/>
          <w:sz w:val="28"/>
          <w:szCs w:val="28"/>
        </w:rPr>
        <w:t xml:space="preserve">, </w:t>
      </w:r>
      <w:r>
        <w:rPr>
          <w:rFonts w:ascii="Times New Roman" w:eastAsia="Arial" w:hAnsi="Times New Roman" w:cs="Times New Roman" w:hint="cs"/>
          <w:sz w:val="28"/>
          <w:szCs w:val="28"/>
        </w:rPr>
        <w:t>и</w:t>
      </w:r>
      <w:r>
        <w:rPr>
          <w:rFonts w:ascii="Times New Roman" w:eastAsia="Arial" w:hAnsi="Times New Roman" w:cs="Times New Roman"/>
          <w:sz w:val="28"/>
          <w:szCs w:val="28"/>
        </w:rPr>
        <w:t xml:space="preserve"> </w:t>
      </w:r>
      <w:r>
        <w:rPr>
          <w:rFonts w:ascii="Times New Roman" w:eastAsia="Arial" w:hAnsi="Times New Roman" w:cs="Times New Roman" w:hint="cs"/>
          <w:sz w:val="28"/>
          <w:szCs w:val="28"/>
        </w:rPr>
        <w:t>направляет</w:t>
      </w:r>
      <w:r>
        <w:rPr>
          <w:rFonts w:ascii="Times New Roman" w:eastAsia="Arial" w:hAnsi="Times New Roman" w:cs="Times New Roman"/>
          <w:sz w:val="28"/>
          <w:szCs w:val="28"/>
        </w:rPr>
        <w:t xml:space="preserve"> </w:t>
      </w:r>
      <w:r>
        <w:rPr>
          <w:rFonts w:ascii="Times New Roman" w:eastAsia="Arial" w:hAnsi="Times New Roman" w:cs="Times New Roman" w:hint="cs"/>
          <w:sz w:val="28"/>
          <w:szCs w:val="28"/>
        </w:rPr>
        <w:t>акт</w:t>
      </w:r>
      <w:r>
        <w:rPr>
          <w:rFonts w:ascii="Times New Roman" w:eastAsia="Arial" w:hAnsi="Times New Roman" w:cs="Times New Roman"/>
          <w:sz w:val="28"/>
          <w:szCs w:val="28"/>
        </w:rPr>
        <w:t xml:space="preserve"> </w:t>
      </w:r>
      <w:r>
        <w:rPr>
          <w:rFonts w:ascii="Times New Roman" w:eastAsia="Arial" w:hAnsi="Times New Roman" w:cs="Times New Roman" w:hint="cs"/>
          <w:sz w:val="28"/>
          <w:szCs w:val="28"/>
        </w:rPr>
        <w:t>в</w:t>
      </w:r>
      <w:r>
        <w:rPr>
          <w:rFonts w:ascii="Times New Roman" w:eastAsia="Arial" w:hAnsi="Times New Roman" w:cs="Times New Roman"/>
          <w:sz w:val="28"/>
          <w:szCs w:val="28"/>
        </w:rPr>
        <w:t xml:space="preserve"> </w:t>
      </w:r>
      <w:r>
        <w:rPr>
          <w:rFonts w:ascii="Times New Roman" w:eastAsia="Arial" w:hAnsi="Times New Roman" w:cs="Times New Roman" w:hint="cs"/>
          <w:sz w:val="28"/>
          <w:szCs w:val="28"/>
        </w:rPr>
        <w:t>срок</w:t>
      </w:r>
      <w:r>
        <w:rPr>
          <w:rFonts w:ascii="Times New Roman" w:eastAsia="Arial" w:hAnsi="Times New Roman" w:cs="Times New Roman"/>
          <w:sz w:val="28"/>
          <w:szCs w:val="28"/>
        </w:rPr>
        <w:t xml:space="preserve"> </w:t>
      </w:r>
      <w:r>
        <w:rPr>
          <w:rFonts w:ascii="Times New Roman" w:eastAsia="Arial" w:hAnsi="Times New Roman" w:cs="Times New Roman" w:hint="cs"/>
          <w:sz w:val="28"/>
          <w:szCs w:val="28"/>
        </w:rPr>
        <w:t>не</w:t>
      </w:r>
      <w:r>
        <w:rPr>
          <w:rFonts w:ascii="Times New Roman" w:eastAsia="Arial" w:hAnsi="Times New Roman" w:cs="Times New Roman"/>
          <w:sz w:val="28"/>
          <w:szCs w:val="28"/>
        </w:rPr>
        <w:t xml:space="preserve"> </w:t>
      </w:r>
      <w:r>
        <w:rPr>
          <w:rFonts w:ascii="Times New Roman" w:eastAsia="Arial" w:hAnsi="Times New Roman" w:cs="Times New Roman" w:hint="cs"/>
          <w:sz w:val="28"/>
          <w:szCs w:val="28"/>
        </w:rPr>
        <w:t>позднее</w:t>
      </w:r>
      <w:r w:rsidR="005F0ACA">
        <w:rPr>
          <w:rFonts w:ascii="Times New Roman" w:eastAsia="Arial" w:hAnsi="Times New Roman" w:cs="Times New Roman"/>
          <w:sz w:val="28"/>
          <w:szCs w:val="28"/>
        </w:rPr>
        <w:t xml:space="preserve"> 10</w:t>
      </w:r>
      <w:r>
        <w:rPr>
          <w:rFonts w:ascii="Times New Roman" w:eastAsia="Arial" w:hAnsi="Times New Roman" w:cs="Times New Roman"/>
          <w:i/>
          <w:sz w:val="28"/>
          <w:szCs w:val="28"/>
        </w:rPr>
        <w:t xml:space="preserve"> </w:t>
      </w:r>
      <w:r>
        <w:rPr>
          <w:rFonts w:ascii="Times New Roman" w:eastAsia="Arial" w:hAnsi="Times New Roman" w:cs="Times New Roman" w:hint="cs"/>
          <w:sz w:val="28"/>
          <w:szCs w:val="28"/>
        </w:rPr>
        <w:t>рабочих</w:t>
      </w:r>
      <w:r>
        <w:rPr>
          <w:rFonts w:ascii="Times New Roman" w:eastAsia="Arial" w:hAnsi="Times New Roman" w:cs="Times New Roman"/>
          <w:sz w:val="28"/>
          <w:szCs w:val="28"/>
        </w:rPr>
        <w:t xml:space="preserve"> </w:t>
      </w:r>
      <w:r>
        <w:rPr>
          <w:rFonts w:ascii="Times New Roman" w:eastAsia="Arial" w:hAnsi="Times New Roman" w:cs="Times New Roman" w:hint="cs"/>
          <w:sz w:val="28"/>
          <w:szCs w:val="28"/>
        </w:rPr>
        <w:t>дней</w:t>
      </w:r>
      <w:r>
        <w:rPr>
          <w:rFonts w:ascii="Times New Roman" w:eastAsia="Arial" w:hAnsi="Times New Roman" w:cs="Times New Roman"/>
          <w:sz w:val="28"/>
          <w:szCs w:val="28"/>
        </w:rPr>
        <w:t xml:space="preserve"> </w:t>
      </w:r>
      <w:r>
        <w:rPr>
          <w:rFonts w:ascii="Times New Roman" w:eastAsia="Arial" w:hAnsi="Times New Roman" w:cs="Times New Roman" w:hint="cs"/>
          <w:sz w:val="28"/>
          <w:szCs w:val="28"/>
        </w:rPr>
        <w:t>со</w:t>
      </w:r>
      <w:r>
        <w:rPr>
          <w:rFonts w:ascii="Times New Roman" w:eastAsia="Arial" w:hAnsi="Times New Roman" w:cs="Times New Roman"/>
          <w:sz w:val="28"/>
          <w:szCs w:val="28"/>
        </w:rPr>
        <w:t xml:space="preserve"> </w:t>
      </w:r>
      <w:r>
        <w:rPr>
          <w:rFonts w:ascii="Times New Roman" w:eastAsia="Arial" w:hAnsi="Times New Roman" w:cs="Times New Roman" w:hint="cs"/>
          <w:sz w:val="28"/>
          <w:szCs w:val="28"/>
        </w:rPr>
        <w:t>дня</w:t>
      </w:r>
      <w:r>
        <w:rPr>
          <w:rFonts w:ascii="Times New Roman" w:eastAsia="Arial" w:hAnsi="Times New Roman" w:cs="Times New Roman"/>
          <w:sz w:val="28"/>
          <w:szCs w:val="28"/>
        </w:rPr>
        <w:t xml:space="preserve"> </w:t>
      </w:r>
      <w:r>
        <w:rPr>
          <w:rFonts w:ascii="Times New Roman" w:eastAsia="Arial" w:hAnsi="Times New Roman" w:cs="Times New Roman" w:hint="cs"/>
          <w:sz w:val="28"/>
          <w:szCs w:val="28"/>
        </w:rPr>
        <w:t>его</w:t>
      </w:r>
      <w:r>
        <w:rPr>
          <w:rFonts w:ascii="Times New Roman" w:eastAsia="Arial" w:hAnsi="Times New Roman" w:cs="Times New Roman"/>
          <w:sz w:val="28"/>
          <w:szCs w:val="28"/>
        </w:rPr>
        <w:t xml:space="preserve"> </w:t>
      </w:r>
      <w:r>
        <w:rPr>
          <w:rFonts w:ascii="Times New Roman" w:eastAsia="Arial" w:hAnsi="Times New Roman" w:cs="Times New Roman" w:hint="cs"/>
          <w:sz w:val="28"/>
          <w:szCs w:val="28"/>
        </w:rPr>
        <w:t>подписания</w:t>
      </w:r>
      <w:r>
        <w:rPr>
          <w:rFonts w:ascii="Times New Roman" w:eastAsia="Arial" w:hAnsi="Times New Roman" w:cs="Times New Roman"/>
          <w:sz w:val="28"/>
          <w:szCs w:val="28"/>
        </w:rPr>
        <w:t xml:space="preserve"> компании </w:t>
      </w:r>
      <w:r>
        <w:rPr>
          <w:rFonts w:ascii="Times New Roman" w:eastAsia="Arial" w:hAnsi="Times New Roman" w:cs="Times New Roman" w:hint="cs"/>
          <w:sz w:val="28"/>
          <w:szCs w:val="28"/>
        </w:rPr>
        <w:t>для</w:t>
      </w:r>
      <w:r>
        <w:rPr>
          <w:rFonts w:ascii="Times New Roman" w:eastAsia="Arial" w:hAnsi="Times New Roman" w:cs="Times New Roman"/>
          <w:sz w:val="28"/>
          <w:szCs w:val="28"/>
        </w:rPr>
        <w:t xml:space="preserve"> </w:t>
      </w:r>
      <w:r>
        <w:rPr>
          <w:rFonts w:ascii="Times New Roman" w:eastAsia="Arial" w:hAnsi="Times New Roman" w:cs="Times New Roman" w:hint="cs"/>
          <w:sz w:val="28"/>
          <w:szCs w:val="28"/>
        </w:rPr>
        <w:t>устранения</w:t>
      </w:r>
      <w:r>
        <w:rPr>
          <w:rFonts w:ascii="Times New Roman" w:eastAsia="Arial" w:hAnsi="Times New Roman" w:cs="Times New Roman"/>
          <w:sz w:val="28"/>
          <w:szCs w:val="28"/>
        </w:rPr>
        <w:t xml:space="preserve"> </w:t>
      </w:r>
      <w:r>
        <w:rPr>
          <w:rFonts w:ascii="Times New Roman" w:eastAsia="Arial" w:hAnsi="Times New Roman" w:cs="Times New Roman" w:hint="cs"/>
          <w:sz w:val="28"/>
          <w:szCs w:val="28"/>
        </w:rPr>
        <w:t>нарушений</w:t>
      </w:r>
      <w:r>
        <w:rPr>
          <w:rFonts w:ascii="Times New Roman" w:eastAsia="Arial" w:hAnsi="Times New Roman" w:cs="Times New Roman"/>
          <w:sz w:val="28"/>
          <w:szCs w:val="28"/>
        </w:rPr>
        <w:t>.</w:t>
      </w:r>
    </w:p>
    <w:p w:rsidR="00AC07AC" w:rsidRDefault="00535952">
      <w:pPr>
        <w:pStyle w:val="afb"/>
        <w:spacing w:before="0" w:beforeAutospacing="0" w:after="0" w:afterAutospacing="0" w:line="288" w:lineRule="atLeast"/>
        <w:ind w:right="-283" w:firstLine="540"/>
        <w:jc w:val="both"/>
        <w:rPr>
          <w:rFonts w:eastAsia="Arial"/>
          <w:sz w:val="28"/>
          <w:szCs w:val="28"/>
          <w:lang w:eastAsia="en-US"/>
        </w:rPr>
      </w:pPr>
      <w:r>
        <w:rPr>
          <w:rFonts w:eastAsia="Arial"/>
          <w:sz w:val="28"/>
          <w:szCs w:val="28"/>
        </w:rPr>
        <w:t>1</w:t>
      </w:r>
      <w:r w:rsidR="0074306D">
        <w:rPr>
          <w:rFonts w:eastAsia="Arial"/>
          <w:sz w:val="28"/>
          <w:szCs w:val="28"/>
        </w:rPr>
        <w:t>8</w:t>
      </w:r>
      <w:r>
        <w:rPr>
          <w:rFonts w:eastAsia="Arial"/>
          <w:sz w:val="28"/>
          <w:szCs w:val="28"/>
        </w:rPr>
        <w:t xml:space="preserve">. </w:t>
      </w:r>
      <w:r>
        <w:rPr>
          <w:rFonts w:eastAsia="Arial"/>
          <w:sz w:val="28"/>
          <w:szCs w:val="28"/>
          <w:lang w:eastAsia="en-US"/>
        </w:rPr>
        <w:t xml:space="preserve">В случае </w:t>
      </w:r>
      <w:proofErr w:type="spellStart"/>
      <w:r>
        <w:rPr>
          <w:rFonts w:eastAsia="Arial"/>
          <w:sz w:val="28"/>
          <w:szCs w:val="28"/>
          <w:lang w:eastAsia="en-US"/>
        </w:rPr>
        <w:t>неустранения</w:t>
      </w:r>
      <w:proofErr w:type="spellEnd"/>
      <w:r>
        <w:rPr>
          <w:rFonts w:eastAsia="Arial"/>
          <w:sz w:val="28"/>
          <w:szCs w:val="28"/>
          <w:lang w:eastAsia="en-US"/>
        </w:rPr>
        <w:t xml:space="preserve"> нарушений в сроки, указанные в акте, </w:t>
      </w:r>
      <w:r>
        <w:rPr>
          <w:rFonts w:eastAsia="Arial" w:hint="cs"/>
          <w:sz w:val="28"/>
          <w:szCs w:val="28"/>
          <w:lang w:eastAsia="en-US"/>
        </w:rPr>
        <w:t>главный</w:t>
      </w:r>
      <w:r>
        <w:rPr>
          <w:rFonts w:eastAsia="Arial"/>
          <w:sz w:val="28"/>
          <w:szCs w:val="28"/>
          <w:lang w:eastAsia="en-US"/>
        </w:rPr>
        <w:t xml:space="preserve"> </w:t>
      </w:r>
      <w:r>
        <w:rPr>
          <w:rFonts w:eastAsia="Arial" w:hint="cs"/>
          <w:sz w:val="28"/>
          <w:szCs w:val="28"/>
          <w:lang w:eastAsia="en-US"/>
        </w:rPr>
        <w:t>распорядитель</w:t>
      </w:r>
      <w:r>
        <w:rPr>
          <w:rFonts w:eastAsia="Arial"/>
          <w:sz w:val="28"/>
          <w:szCs w:val="28"/>
          <w:lang w:eastAsia="en-US"/>
        </w:rPr>
        <w:t xml:space="preserve"> </w:t>
      </w:r>
      <w:r>
        <w:rPr>
          <w:rFonts w:eastAsia="Arial" w:hint="cs"/>
          <w:sz w:val="28"/>
          <w:szCs w:val="28"/>
          <w:lang w:eastAsia="en-US"/>
        </w:rPr>
        <w:t>бюджетных</w:t>
      </w:r>
      <w:r>
        <w:rPr>
          <w:rFonts w:eastAsia="Arial"/>
          <w:sz w:val="28"/>
          <w:szCs w:val="28"/>
          <w:lang w:eastAsia="en-US"/>
        </w:rPr>
        <w:t xml:space="preserve"> </w:t>
      </w:r>
      <w:r>
        <w:rPr>
          <w:rFonts w:eastAsia="Arial" w:hint="cs"/>
          <w:sz w:val="28"/>
          <w:szCs w:val="28"/>
          <w:lang w:eastAsia="en-US"/>
        </w:rPr>
        <w:t>средств</w:t>
      </w:r>
      <w:r>
        <w:rPr>
          <w:rFonts w:eastAsia="Arial"/>
          <w:sz w:val="28"/>
          <w:szCs w:val="28"/>
          <w:lang w:eastAsia="en-US"/>
        </w:rPr>
        <w:t xml:space="preserve"> в срок не позднее </w:t>
      </w:r>
      <w:r w:rsidR="005F0ACA">
        <w:rPr>
          <w:rFonts w:eastAsia="Arial"/>
          <w:sz w:val="28"/>
          <w:szCs w:val="28"/>
          <w:lang w:eastAsia="en-US"/>
        </w:rPr>
        <w:t>5</w:t>
      </w:r>
      <w:r>
        <w:rPr>
          <w:rFonts w:eastAsia="Arial"/>
          <w:i/>
          <w:sz w:val="28"/>
          <w:szCs w:val="28"/>
        </w:rPr>
        <w:t xml:space="preserve"> </w:t>
      </w:r>
      <w:r>
        <w:rPr>
          <w:rFonts w:eastAsia="Arial"/>
          <w:sz w:val="28"/>
          <w:szCs w:val="28"/>
          <w:lang w:eastAsia="en-US"/>
        </w:rPr>
        <w:t xml:space="preserve">рабочих дней со дня истечения указанного в акте срока устранения выявленных нарушений принимает решение о возврате в бюджет средств субсидии (части субсидии), использованных с нарушением условий, целей предоставления субсидии, оформляемое в виде правового акта </w:t>
      </w:r>
      <w:r>
        <w:rPr>
          <w:rFonts w:eastAsia="Arial" w:hint="cs"/>
          <w:sz w:val="28"/>
          <w:szCs w:val="28"/>
        </w:rPr>
        <w:t>главн</w:t>
      </w:r>
      <w:r>
        <w:rPr>
          <w:rFonts w:eastAsia="Arial"/>
          <w:sz w:val="28"/>
          <w:szCs w:val="28"/>
        </w:rPr>
        <w:t xml:space="preserve">ого </w:t>
      </w:r>
      <w:r>
        <w:rPr>
          <w:rFonts w:eastAsia="Arial" w:hint="cs"/>
          <w:sz w:val="28"/>
          <w:szCs w:val="28"/>
        </w:rPr>
        <w:t>распорядител</w:t>
      </w:r>
      <w:r>
        <w:rPr>
          <w:rFonts w:eastAsia="Arial"/>
          <w:sz w:val="28"/>
          <w:szCs w:val="28"/>
        </w:rPr>
        <w:t xml:space="preserve">я </w:t>
      </w:r>
      <w:r>
        <w:rPr>
          <w:rFonts w:eastAsia="Arial" w:hint="cs"/>
          <w:sz w:val="28"/>
          <w:szCs w:val="28"/>
        </w:rPr>
        <w:t>бюджетных</w:t>
      </w:r>
      <w:r>
        <w:rPr>
          <w:rFonts w:eastAsia="Arial"/>
          <w:sz w:val="28"/>
          <w:szCs w:val="28"/>
        </w:rPr>
        <w:t xml:space="preserve"> </w:t>
      </w:r>
      <w:r>
        <w:rPr>
          <w:rFonts w:eastAsia="Arial" w:hint="cs"/>
          <w:sz w:val="28"/>
          <w:szCs w:val="28"/>
        </w:rPr>
        <w:t>средств</w:t>
      </w:r>
      <w:r>
        <w:rPr>
          <w:rFonts w:eastAsia="Arial"/>
          <w:sz w:val="28"/>
          <w:szCs w:val="28"/>
          <w:lang w:eastAsia="en-US"/>
        </w:rPr>
        <w:t>.</w:t>
      </w:r>
    </w:p>
    <w:p w:rsidR="00AC07AC" w:rsidRDefault="00535952">
      <w:pPr>
        <w:pStyle w:val="af9"/>
        <w:ind w:right="-283" w:firstLine="567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>1</w:t>
      </w:r>
      <w:r w:rsidR="0074306D">
        <w:rPr>
          <w:rFonts w:ascii="Times New Roman" w:eastAsia="Arial" w:hAnsi="Times New Roman" w:cs="Times New Roman"/>
          <w:sz w:val="28"/>
          <w:szCs w:val="28"/>
        </w:rPr>
        <w:t>9</w:t>
      </w:r>
      <w:r>
        <w:rPr>
          <w:rFonts w:ascii="Times New Roman" w:eastAsia="Arial" w:hAnsi="Times New Roman" w:cs="Times New Roman"/>
          <w:sz w:val="28"/>
          <w:szCs w:val="28"/>
        </w:rPr>
        <w:t xml:space="preserve">. </w:t>
      </w:r>
      <w:r>
        <w:rPr>
          <w:rFonts w:ascii="Times New Roman" w:eastAsia="Arial" w:hAnsi="Times New Roman" w:cs="Times New Roman" w:hint="cs"/>
          <w:sz w:val="28"/>
          <w:szCs w:val="28"/>
        </w:rPr>
        <w:t>Главный</w:t>
      </w:r>
      <w:r>
        <w:rPr>
          <w:rFonts w:ascii="Times New Roman" w:eastAsia="Arial" w:hAnsi="Times New Roman" w:cs="Times New Roman"/>
          <w:sz w:val="28"/>
          <w:szCs w:val="28"/>
        </w:rPr>
        <w:t xml:space="preserve"> </w:t>
      </w:r>
      <w:r>
        <w:rPr>
          <w:rFonts w:ascii="Times New Roman" w:eastAsia="Arial" w:hAnsi="Times New Roman" w:cs="Times New Roman" w:hint="cs"/>
          <w:sz w:val="28"/>
          <w:szCs w:val="28"/>
        </w:rPr>
        <w:t>распорядитель</w:t>
      </w:r>
      <w:r>
        <w:rPr>
          <w:rFonts w:ascii="Times New Roman" w:eastAsia="Arial" w:hAnsi="Times New Roman" w:cs="Times New Roman"/>
          <w:sz w:val="28"/>
          <w:szCs w:val="28"/>
        </w:rPr>
        <w:t xml:space="preserve"> </w:t>
      </w:r>
      <w:r>
        <w:rPr>
          <w:rFonts w:ascii="Times New Roman" w:eastAsia="Arial" w:hAnsi="Times New Roman" w:cs="Times New Roman" w:hint="cs"/>
          <w:sz w:val="28"/>
          <w:szCs w:val="28"/>
        </w:rPr>
        <w:t>бюджетных</w:t>
      </w:r>
      <w:r>
        <w:rPr>
          <w:rFonts w:ascii="Times New Roman" w:eastAsia="Arial" w:hAnsi="Times New Roman" w:cs="Times New Roman"/>
          <w:sz w:val="28"/>
          <w:szCs w:val="28"/>
        </w:rPr>
        <w:t xml:space="preserve"> </w:t>
      </w:r>
      <w:r>
        <w:rPr>
          <w:rFonts w:ascii="Times New Roman" w:eastAsia="Arial" w:hAnsi="Times New Roman" w:cs="Times New Roman" w:hint="cs"/>
          <w:sz w:val="28"/>
          <w:szCs w:val="28"/>
        </w:rPr>
        <w:t>средств в</w:t>
      </w:r>
      <w:r>
        <w:rPr>
          <w:rFonts w:ascii="Times New Roman" w:eastAsia="Arial" w:hAnsi="Times New Roman" w:cs="Times New Roman"/>
          <w:sz w:val="28"/>
          <w:szCs w:val="28"/>
        </w:rPr>
        <w:t xml:space="preserve"> </w:t>
      </w:r>
      <w:r>
        <w:rPr>
          <w:rFonts w:ascii="Times New Roman" w:eastAsia="Arial" w:hAnsi="Times New Roman" w:cs="Times New Roman" w:hint="cs"/>
          <w:sz w:val="28"/>
          <w:szCs w:val="28"/>
        </w:rPr>
        <w:t>срок</w:t>
      </w:r>
      <w:r>
        <w:rPr>
          <w:rFonts w:ascii="Times New Roman" w:eastAsia="Arial" w:hAnsi="Times New Roman" w:cs="Times New Roman"/>
          <w:sz w:val="28"/>
          <w:szCs w:val="28"/>
        </w:rPr>
        <w:t xml:space="preserve"> </w:t>
      </w:r>
      <w:r>
        <w:rPr>
          <w:rFonts w:ascii="Times New Roman" w:eastAsia="Arial" w:hAnsi="Times New Roman" w:cs="Times New Roman" w:hint="cs"/>
          <w:sz w:val="28"/>
          <w:szCs w:val="28"/>
        </w:rPr>
        <w:t>не</w:t>
      </w:r>
      <w:r>
        <w:rPr>
          <w:rFonts w:ascii="Times New Roman" w:eastAsia="Arial" w:hAnsi="Times New Roman" w:cs="Times New Roman"/>
          <w:sz w:val="28"/>
          <w:szCs w:val="28"/>
        </w:rPr>
        <w:t xml:space="preserve"> </w:t>
      </w:r>
      <w:r>
        <w:rPr>
          <w:rFonts w:ascii="Times New Roman" w:eastAsia="Arial" w:hAnsi="Times New Roman" w:cs="Times New Roman" w:hint="cs"/>
          <w:sz w:val="28"/>
          <w:szCs w:val="28"/>
        </w:rPr>
        <w:t>позднее</w:t>
      </w:r>
      <w:r w:rsidR="005F0ACA">
        <w:rPr>
          <w:rFonts w:ascii="Times New Roman" w:eastAsia="Arial" w:hAnsi="Times New Roman" w:cs="Times New Roman"/>
          <w:sz w:val="28"/>
          <w:szCs w:val="28"/>
        </w:rPr>
        <w:t xml:space="preserve"> 10</w:t>
      </w:r>
      <w:r>
        <w:rPr>
          <w:rFonts w:ascii="Times New Roman" w:eastAsia="Arial" w:hAnsi="Times New Roman" w:cs="Times New Roman"/>
          <w:i/>
          <w:sz w:val="28"/>
          <w:szCs w:val="28"/>
        </w:rPr>
        <w:t xml:space="preserve"> </w:t>
      </w:r>
      <w:r>
        <w:rPr>
          <w:rFonts w:ascii="Times New Roman" w:eastAsia="Arial" w:hAnsi="Times New Roman" w:cs="Times New Roman" w:hint="cs"/>
          <w:sz w:val="28"/>
          <w:szCs w:val="28"/>
        </w:rPr>
        <w:t>рабочих</w:t>
      </w:r>
      <w:r>
        <w:rPr>
          <w:rFonts w:ascii="Times New Roman" w:eastAsia="Arial" w:hAnsi="Times New Roman" w:cs="Times New Roman"/>
          <w:sz w:val="28"/>
          <w:szCs w:val="28"/>
        </w:rPr>
        <w:t xml:space="preserve"> </w:t>
      </w:r>
      <w:r>
        <w:rPr>
          <w:rFonts w:ascii="Times New Roman" w:eastAsia="Arial" w:hAnsi="Times New Roman" w:cs="Times New Roman" w:hint="cs"/>
          <w:sz w:val="28"/>
          <w:szCs w:val="28"/>
        </w:rPr>
        <w:t>дней</w:t>
      </w:r>
      <w:r>
        <w:rPr>
          <w:rFonts w:ascii="Times New Roman" w:eastAsia="Arial" w:hAnsi="Times New Roman" w:cs="Times New Roman"/>
          <w:sz w:val="28"/>
          <w:szCs w:val="28"/>
        </w:rPr>
        <w:t xml:space="preserve"> </w:t>
      </w:r>
      <w:r>
        <w:rPr>
          <w:rFonts w:ascii="Times New Roman" w:eastAsia="Arial" w:hAnsi="Times New Roman" w:cs="Times New Roman" w:hint="cs"/>
          <w:sz w:val="28"/>
          <w:szCs w:val="28"/>
        </w:rPr>
        <w:t>со</w:t>
      </w:r>
      <w:r>
        <w:rPr>
          <w:rFonts w:ascii="Times New Roman" w:eastAsia="Arial" w:hAnsi="Times New Roman" w:cs="Times New Roman"/>
          <w:sz w:val="28"/>
          <w:szCs w:val="28"/>
        </w:rPr>
        <w:t xml:space="preserve"> </w:t>
      </w:r>
      <w:r>
        <w:rPr>
          <w:rFonts w:ascii="Times New Roman" w:eastAsia="Arial" w:hAnsi="Times New Roman" w:cs="Times New Roman" w:hint="cs"/>
          <w:sz w:val="28"/>
          <w:szCs w:val="28"/>
        </w:rPr>
        <w:t>дня</w:t>
      </w:r>
      <w:r>
        <w:rPr>
          <w:rFonts w:ascii="Times New Roman" w:eastAsia="Arial" w:hAnsi="Times New Roman" w:cs="Times New Roman"/>
          <w:sz w:val="28"/>
          <w:szCs w:val="28"/>
        </w:rPr>
        <w:t xml:space="preserve"> </w:t>
      </w:r>
      <w:r>
        <w:rPr>
          <w:rFonts w:ascii="Times New Roman" w:eastAsia="Arial" w:hAnsi="Times New Roman" w:cs="Times New Roman" w:hint="cs"/>
          <w:sz w:val="28"/>
          <w:szCs w:val="28"/>
        </w:rPr>
        <w:t>подписания</w:t>
      </w:r>
      <w:r>
        <w:rPr>
          <w:rFonts w:ascii="Times New Roman" w:eastAsia="Arial" w:hAnsi="Times New Roman" w:cs="Times New Roman"/>
          <w:sz w:val="28"/>
          <w:szCs w:val="28"/>
        </w:rPr>
        <w:t xml:space="preserve"> </w:t>
      </w:r>
      <w:r>
        <w:rPr>
          <w:rFonts w:ascii="Times New Roman" w:eastAsia="Arial" w:hAnsi="Times New Roman" w:cs="Times New Roman" w:hint="cs"/>
          <w:sz w:val="28"/>
          <w:szCs w:val="28"/>
        </w:rPr>
        <w:t>акта</w:t>
      </w:r>
      <w:r>
        <w:rPr>
          <w:rFonts w:ascii="Times New Roman" w:eastAsia="Arial" w:hAnsi="Times New Roman" w:cs="Times New Roman"/>
          <w:sz w:val="28"/>
          <w:szCs w:val="28"/>
        </w:rPr>
        <w:t xml:space="preserve"> </w:t>
      </w:r>
      <w:r>
        <w:rPr>
          <w:rFonts w:ascii="Times New Roman" w:eastAsia="Arial" w:hAnsi="Times New Roman" w:cs="Times New Roman" w:hint="cs"/>
          <w:sz w:val="28"/>
          <w:szCs w:val="28"/>
        </w:rPr>
        <w:t>направляет</w:t>
      </w:r>
      <w:r>
        <w:rPr>
          <w:rFonts w:ascii="Times New Roman" w:eastAsia="Arial" w:hAnsi="Times New Roman" w:cs="Times New Roman"/>
          <w:sz w:val="28"/>
          <w:szCs w:val="28"/>
        </w:rPr>
        <w:t xml:space="preserve"> </w:t>
      </w:r>
      <w:r>
        <w:rPr>
          <w:rFonts w:ascii="Times New Roman" w:eastAsia="Arial" w:hAnsi="Times New Roman" w:cs="Times New Roman" w:hint="cs"/>
          <w:sz w:val="28"/>
          <w:szCs w:val="28"/>
        </w:rPr>
        <w:t>указанный</w:t>
      </w:r>
      <w:r>
        <w:rPr>
          <w:rFonts w:ascii="Times New Roman" w:eastAsia="Arial" w:hAnsi="Times New Roman" w:cs="Times New Roman"/>
          <w:sz w:val="28"/>
          <w:szCs w:val="28"/>
        </w:rPr>
        <w:t xml:space="preserve"> </w:t>
      </w:r>
      <w:r>
        <w:rPr>
          <w:rFonts w:ascii="Times New Roman" w:eastAsia="Arial" w:hAnsi="Times New Roman" w:cs="Times New Roman" w:hint="cs"/>
          <w:sz w:val="28"/>
          <w:szCs w:val="28"/>
        </w:rPr>
        <w:t>акт</w:t>
      </w:r>
      <w:r>
        <w:rPr>
          <w:rFonts w:ascii="Times New Roman" w:eastAsia="Arial" w:hAnsi="Times New Roman" w:cs="Times New Roman"/>
          <w:sz w:val="28"/>
          <w:szCs w:val="28"/>
        </w:rPr>
        <w:t xml:space="preserve"> компании </w:t>
      </w:r>
      <w:r>
        <w:rPr>
          <w:rFonts w:ascii="Times New Roman" w:eastAsia="Arial" w:hAnsi="Times New Roman" w:cs="Times New Roman" w:hint="cs"/>
          <w:sz w:val="28"/>
          <w:szCs w:val="28"/>
        </w:rPr>
        <w:t>вместе</w:t>
      </w:r>
      <w:r>
        <w:rPr>
          <w:rFonts w:ascii="Times New Roman" w:eastAsia="Arial" w:hAnsi="Times New Roman" w:cs="Times New Roman"/>
          <w:sz w:val="28"/>
          <w:szCs w:val="28"/>
        </w:rPr>
        <w:t xml:space="preserve"> </w:t>
      </w:r>
      <w:r>
        <w:rPr>
          <w:rFonts w:ascii="Times New Roman" w:eastAsia="Arial" w:hAnsi="Times New Roman" w:cs="Times New Roman" w:hint="cs"/>
          <w:sz w:val="28"/>
          <w:szCs w:val="28"/>
        </w:rPr>
        <w:t>с</w:t>
      </w:r>
      <w:r>
        <w:rPr>
          <w:rFonts w:ascii="Times New Roman" w:eastAsia="Arial" w:hAnsi="Times New Roman" w:cs="Times New Roman"/>
          <w:sz w:val="28"/>
          <w:szCs w:val="28"/>
        </w:rPr>
        <w:t xml:space="preserve"> </w:t>
      </w:r>
      <w:r>
        <w:rPr>
          <w:rFonts w:ascii="Times New Roman" w:eastAsia="Arial" w:hAnsi="Times New Roman" w:cs="Times New Roman" w:hint="cs"/>
          <w:sz w:val="28"/>
          <w:szCs w:val="28"/>
        </w:rPr>
        <w:t>требованием</w:t>
      </w:r>
      <w:r>
        <w:rPr>
          <w:rFonts w:ascii="Times New Roman" w:eastAsia="Arial" w:hAnsi="Times New Roman" w:cs="Times New Roman"/>
          <w:sz w:val="28"/>
          <w:szCs w:val="28"/>
        </w:rPr>
        <w:t xml:space="preserve"> </w:t>
      </w:r>
      <w:r>
        <w:rPr>
          <w:rFonts w:ascii="Times New Roman" w:eastAsia="Arial" w:hAnsi="Times New Roman" w:cs="Times New Roman" w:hint="cs"/>
          <w:sz w:val="28"/>
          <w:szCs w:val="28"/>
        </w:rPr>
        <w:t>о</w:t>
      </w:r>
      <w:r>
        <w:rPr>
          <w:rFonts w:ascii="Times New Roman" w:eastAsia="Arial" w:hAnsi="Times New Roman" w:cs="Times New Roman"/>
          <w:sz w:val="28"/>
          <w:szCs w:val="28"/>
        </w:rPr>
        <w:t xml:space="preserve"> </w:t>
      </w:r>
      <w:r>
        <w:rPr>
          <w:rFonts w:ascii="Times New Roman" w:eastAsia="Arial" w:hAnsi="Times New Roman" w:cs="Times New Roman" w:hint="cs"/>
          <w:sz w:val="28"/>
          <w:szCs w:val="28"/>
        </w:rPr>
        <w:t>возврате</w:t>
      </w:r>
      <w:r>
        <w:rPr>
          <w:rFonts w:ascii="Times New Roman" w:eastAsia="Arial" w:hAnsi="Times New Roman" w:cs="Times New Roman"/>
          <w:sz w:val="28"/>
          <w:szCs w:val="28"/>
        </w:rPr>
        <w:t xml:space="preserve"> </w:t>
      </w:r>
      <w:r>
        <w:rPr>
          <w:rFonts w:ascii="Times New Roman" w:eastAsia="Arial" w:hAnsi="Times New Roman" w:cs="Times New Roman" w:hint="cs"/>
          <w:sz w:val="28"/>
          <w:szCs w:val="28"/>
        </w:rPr>
        <w:t>средств</w:t>
      </w:r>
      <w:r>
        <w:rPr>
          <w:rFonts w:ascii="Times New Roman" w:eastAsia="Arial" w:hAnsi="Times New Roman" w:cs="Times New Roman"/>
          <w:sz w:val="28"/>
          <w:szCs w:val="28"/>
        </w:rPr>
        <w:t xml:space="preserve"> </w:t>
      </w:r>
      <w:r>
        <w:rPr>
          <w:rFonts w:ascii="Times New Roman" w:eastAsia="Arial" w:hAnsi="Times New Roman" w:cs="Times New Roman" w:hint="cs"/>
          <w:sz w:val="28"/>
          <w:szCs w:val="28"/>
        </w:rPr>
        <w:t>субсидии</w:t>
      </w:r>
      <w:r>
        <w:rPr>
          <w:rFonts w:ascii="Times New Roman" w:eastAsia="Arial" w:hAnsi="Times New Roman" w:cs="Times New Roman"/>
          <w:sz w:val="28"/>
          <w:szCs w:val="28"/>
        </w:rPr>
        <w:t xml:space="preserve"> (</w:t>
      </w:r>
      <w:r>
        <w:rPr>
          <w:rFonts w:ascii="Times New Roman" w:eastAsia="Arial" w:hAnsi="Times New Roman" w:cs="Times New Roman" w:hint="cs"/>
          <w:sz w:val="28"/>
          <w:szCs w:val="28"/>
        </w:rPr>
        <w:t>части</w:t>
      </w:r>
      <w:r>
        <w:rPr>
          <w:rFonts w:ascii="Times New Roman" w:eastAsia="Arial" w:hAnsi="Times New Roman" w:cs="Times New Roman"/>
          <w:sz w:val="28"/>
          <w:szCs w:val="28"/>
        </w:rPr>
        <w:t xml:space="preserve"> </w:t>
      </w:r>
      <w:r>
        <w:rPr>
          <w:rFonts w:ascii="Times New Roman" w:eastAsia="Arial" w:hAnsi="Times New Roman" w:cs="Times New Roman" w:hint="cs"/>
          <w:sz w:val="28"/>
          <w:szCs w:val="28"/>
        </w:rPr>
        <w:t>субсидии</w:t>
      </w:r>
      <w:r>
        <w:rPr>
          <w:rFonts w:ascii="Times New Roman" w:eastAsia="Arial" w:hAnsi="Times New Roman" w:cs="Times New Roman"/>
          <w:sz w:val="28"/>
          <w:szCs w:val="28"/>
        </w:rPr>
        <w:t xml:space="preserve">) </w:t>
      </w:r>
      <w:r>
        <w:rPr>
          <w:rFonts w:ascii="Times New Roman" w:eastAsia="Arial" w:hAnsi="Times New Roman" w:cs="Times New Roman" w:hint="cs"/>
          <w:sz w:val="28"/>
          <w:szCs w:val="28"/>
        </w:rPr>
        <w:t>в</w:t>
      </w:r>
      <w:r>
        <w:rPr>
          <w:rFonts w:ascii="Times New Roman" w:eastAsia="Arial" w:hAnsi="Times New Roman" w:cs="Times New Roman"/>
          <w:sz w:val="28"/>
          <w:szCs w:val="28"/>
        </w:rPr>
        <w:t xml:space="preserve"> </w:t>
      </w:r>
      <w:r>
        <w:rPr>
          <w:rFonts w:ascii="Times New Roman" w:eastAsia="Arial" w:hAnsi="Times New Roman" w:cs="Times New Roman" w:hint="cs"/>
          <w:sz w:val="28"/>
          <w:szCs w:val="28"/>
        </w:rPr>
        <w:t>бюджет</w:t>
      </w:r>
      <w:r>
        <w:rPr>
          <w:rFonts w:ascii="Times New Roman" w:eastAsia="Arial" w:hAnsi="Times New Roman" w:cs="Times New Roman"/>
          <w:sz w:val="28"/>
          <w:szCs w:val="28"/>
        </w:rPr>
        <w:t xml:space="preserve">, </w:t>
      </w:r>
      <w:r>
        <w:rPr>
          <w:rFonts w:ascii="Times New Roman" w:eastAsia="Arial" w:hAnsi="Times New Roman" w:cs="Times New Roman" w:hint="cs"/>
          <w:sz w:val="28"/>
          <w:szCs w:val="28"/>
        </w:rPr>
        <w:lastRenderedPageBreak/>
        <w:t>содержащим</w:t>
      </w:r>
      <w:r>
        <w:rPr>
          <w:rFonts w:ascii="Times New Roman" w:eastAsia="Arial" w:hAnsi="Times New Roman" w:cs="Times New Roman"/>
          <w:sz w:val="28"/>
          <w:szCs w:val="28"/>
        </w:rPr>
        <w:t xml:space="preserve"> </w:t>
      </w:r>
      <w:r>
        <w:rPr>
          <w:rFonts w:ascii="Times New Roman" w:eastAsia="Arial" w:hAnsi="Times New Roman" w:cs="Times New Roman" w:hint="cs"/>
          <w:sz w:val="28"/>
          <w:szCs w:val="28"/>
        </w:rPr>
        <w:t>сумму</w:t>
      </w:r>
      <w:r>
        <w:rPr>
          <w:rFonts w:ascii="Times New Roman" w:eastAsia="Arial" w:hAnsi="Times New Roman" w:cs="Times New Roman"/>
          <w:sz w:val="28"/>
          <w:szCs w:val="28"/>
        </w:rPr>
        <w:t xml:space="preserve"> </w:t>
      </w:r>
      <w:r>
        <w:rPr>
          <w:rFonts w:ascii="Times New Roman" w:eastAsia="Arial" w:hAnsi="Times New Roman" w:cs="Times New Roman" w:hint="cs"/>
          <w:sz w:val="28"/>
          <w:szCs w:val="28"/>
        </w:rPr>
        <w:t>и</w:t>
      </w:r>
      <w:r>
        <w:rPr>
          <w:rFonts w:ascii="Times New Roman" w:eastAsia="Arial" w:hAnsi="Times New Roman" w:cs="Times New Roman"/>
          <w:sz w:val="28"/>
          <w:szCs w:val="28"/>
        </w:rPr>
        <w:t xml:space="preserve"> </w:t>
      </w:r>
      <w:r>
        <w:rPr>
          <w:rFonts w:ascii="Times New Roman" w:eastAsia="Arial" w:hAnsi="Times New Roman" w:cs="Times New Roman" w:hint="cs"/>
          <w:sz w:val="28"/>
          <w:szCs w:val="28"/>
        </w:rPr>
        <w:t>реквизиты</w:t>
      </w:r>
      <w:r>
        <w:rPr>
          <w:rFonts w:ascii="Times New Roman" w:eastAsia="Arial" w:hAnsi="Times New Roman" w:cs="Times New Roman"/>
          <w:sz w:val="28"/>
          <w:szCs w:val="28"/>
        </w:rPr>
        <w:t xml:space="preserve"> </w:t>
      </w:r>
      <w:r>
        <w:rPr>
          <w:rFonts w:ascii="Times New Roman" w:eastAsia="Arial" w:hAnsi="Times New Roman" w:cs="Times New Roman" w:hint="cs"/>
          <w:sz w:val="28"/>
          <w:szCs w:val="28"/>
        </w:rPr>
        <w:t>счета</w:t>
      </w:r>
      <w:r>
        <w:rPr>
          <w:rFonts w:ascii="Times New Roman" w:eastAsia="Arial" w:hAnsi="Times New Roman" w:cs="Times New Roman"/>
          <w:sz w:val="28"/>
          <w:szCs w:val="28"/>
        </w:rPr>
        <w:t xml:space="preserve">, </w:t>
      </w:r>
      <w:r>
        <w:rPr>
          <w:rFonts w:ascii="Times New Roman" w:eastAsia="Arial" w:hAnsi="Times New Roman" w:cs="Times New Roman" w:hint="cs"/>
          <w:sz w:val="28"/>
          <w:szCs w:val="28"/>
        </w:rPr>
        <w:t>на</w:t>
      </w:r>
      <w:r>
        <w:rPr>
          <w:rFonts w:ascii="Times New Roman" w:eastAsia="Arial" w:hAnsi="Times New Roman" w:cs="Times New Roman"/>
          <w:sz w:val="28"/>
          <w:szCs w:val="28"/>
        </w:rPr>
        <w:t xml:space="preserve"> </w:t>
      </w:r>
      <w:r>
        <w:rPr>
          <w:rFonts w:ascii="Times New Roman" w:eastAsia="Arial" w:hAnsi="Times New Roman" w:cs="Times New Roman" w:hint="cs"/>
          <w:sz w:val="28"/>
          <w:szCs w:val="28"/>
        </w:rPr>
        <w:t>который</w:t>
      </w:r>
      <w:r>
        <w:rPr>
          <w:rFonts w:ascii="Times New Roman" w:eastAsia="Arial" w:hAnsi="Times New Roman" w:cs="Times New Roman"/>
          <w:sz w:val="28"/>
          <w:szCs w:val="28"/>
        </w:rPr>
        <w:t xml:space="preserve"> </w:t>
      </w:r>
      <w:r>
        <w:rPr>
          <w:rFonts w:ascii="Times New Roman" w:eastAsia="Arial" w:hAnsi="Times New Roman" w:cs="Times New Roman" w:hint="cs"/>
          <w:sz w:val="28"/>
          <w:szCs w:val="28"/>
        </w:rPr>
        <w:t>должен</w:t>
      </w:r>
      <w:r>
        <w:rPr>
          <w:rFonts w:ascii="Times New Roman" w:eastAsia="Arial" w:hAnsi="Times New Roman" w:cs="Times New Roman"/>
          <w:sz w:val="28"/>
          <w:szCs w:val="28"/>
        </w:rPr>
        <w:t xml:space="preserve"> </w:t>
      </w:r>
      <w:r>
        <w:rPr>
          <w:rFonts w:ascii="Times New Roman" w:eastAsia="Arial" w:hAnsi="Times New Roman" w:cs="Times New Roman" w:hint="cs"/>
          <w:sz w:val="28"/>
          <w:szCs w:val="28"/>
        </w:rPr>
        <w:t>быть</w:t>
      </w:r>
      <w:r>
        <w:rPr>
          <w:rFonts w:ascii="Times New Roman" w:eastAsia="Arial" w:hAnsi="Times New Roman" w:cs="Times New Roman"/>
          <w:sz w:val="28"/>
          <w:szCs w:val="28"/>
        </w:rPr>
        <w:t xml:space="preserve"> </w:t>
      </w:r>
      <w:r>
        <w:rPr>
          <w:rFonts w:ascii="Times New Roman" w:eastAsia="Arial" w:hAnsi="Times New Roman" w:cs="Times New Roman" w:hint="cs"/>
          <w:sz w:val="28"/>
          <w:szCs w:val="28"/>
        </w:rPr>
        <w:t>осуществлен</w:t>
      </w:r>
      <w:r>
        <w:rPr>
          <w:rFonts w:ascii="Times New Roman" w:eastAsia="Arial" w:hAnsi="Times New Roman" w:cs="Times New Roman"/>
          <w:sz w:val="28"/>
          <w:szCs w:val="28"/>
        </w:rPr>
        <w:t xml:space="preserve"> </w:t>
      </w:r>
      <w:r>
        <w:rPr>
          <w:rFonts w:ascii="Times New Roman" w:eastAsia="Arial" w:hAnsi="Times New Roman" w:cs="Times New Roman" w:hint="cs"/>
          <w:sz w:val="28"/>
          <w:szCs w:val="28"/>
        </w:rPr>
        <w:t>возврат</w:t>
      </w:r>
      <w:r>
        <w:rPr>
          <w:rFonts w:ascii="Times New Roman" w:eastAsia="Arial" w:hAnsi="Times New Roman" w:cs="Times New Roman"/>
          <w:sz w:val="28"/>
          <w:szCs w:val="28"/>
        </w:rPr>
        <w:t xml:space="preserve"> </w:t>
      </w:r>
      <w:r>
        <w:rPr>
          <w:rFonts w:ascii="Times New Roman" w:eastAsia="Arial" w:hAnsi="Times New Roman" w:cs="Times New Roman" w:hint="cs"/>
          <w:sz w:val="28"/>
          <w:szCs w:val="28"/>
        </w:rPr>
        <w:t>средств</w:t>
      </w:r>
      <w:r>
        <w:rPr>
          <w:rFonts w:ascii="Times New Roman" w:eastAsia="Arial" w:hAnsi="Times New Roman" w:cs="Times New Roman"/>
          <w:sz w:val="28"/>
          <w:szCs w:val="28"/>
        </w:rPr>
        <w:t xml:space="preserve"> </w:t>
      </w:r>
      <w:r>
        <w:rPr>
          <w:rFonts w:ascii="Times New Roman" w:eastAsia="Arial" w:hAnsi="Times New Roman" w:cs="Times New Roman" w:hint="cs"/>
          <w:sz w:val="28"/>
          <w:szCs w:val="28"/>
        </w:rPr>
        <w:t>субсидии</w:t>
      </w:r>
      <w:r>
        <w:rPr>
          <w:rFonts w:ascii="Times New Roman" w:eastAsia="Arial" w:hAnsi="Times New Roman" w:cs="Times New Roman"/>
          <w:sz w:val="28"/>
          <w:szCs w:val="28"/>
        </w:rPr>
        <w:t xml:space="preserve"> (</w:t>
      </w:r>
      <w:r>
        <w:rPr>
          <w:rFonts w:ascii="Times New Roman" w:eastAsia="Arial" w:hAnsi="Times New Roman" w:cs="Times New Roman" w:hint="cs"/>
          <w:sz w:val="28"/>
          <w:szCs w:val="28"/>
        </w:rPr>
        <w:t>части</w:t>
      </w:r>
      <w:r>
        <w:rPr>
          <w:rFonts w:ascii="Times New Roman" w:eastAsia="Arial" w:hAnsi="Times New Roman" w:cs="Times New Roman"/>
          <w:sz w:val="28"/>
          <w:szCs w:val="28"/>
        </w:rPr>
        <w:t xml:space="preserve"> </w:t>
      </w:r>
      <w:r>
        <w:rPr>
          <w:rFonts w:ascii="Times New Roman" w:eastAsia="Arial" w:hAnsi="Times New Roman" w:cs="Times New Roman" w:hint="cs"/>
          <w:sz w:val="28"/>
          <w:szCs w:val="28"/>
        </w:rPr>
        <w:t>субсидии</w:t>
      </w:r>
      <w:r>
        <w:rPr>
          <w:rFonts w:ascii="Times New Roman" w:eastAsia="Arial" w:hAnsi="Times New Roman" w:cs="Times New Roman"/>
          <w:sz w:val="28"/>
          <w:szCs w:val="28"/>
        </w:rPr>
        <w:t xml:space="preserve">) </w:t>
      </w:r>
      <w:r>
        <w:rPr>
          <w:rFonts w:ascii="Times New Roman" w:eastAsia="Arial" w:hAnsi="Times New Roman" w:cs="Times New Roman" w:hint="cs"/>
          <w:sz w:val="28"/>
          <w:szCs w:val="28"/>
        </w:rPr>
        <w:t>для</w:t>
      </w:r>
      <w:r>
        <w:rPr>
          <w:rFonts w:ascii="Times New Roman" w:eastAsia="Arial" w:hAnsi="Times New Roman" w:cs="Times New Roman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sz w:val="28"/>
          <w:szCs w:val="28"/>
        </w:rPr>
        <w:br/>
      </w:r>
      <w:r>
        <w:rPr>
          <w:rFonts w:ascii="Times New Roman" w:eastAsia="Arial" w:hAnsi="Times New Roman" w:cs="Times New Roman" w:hint="cs"/>
          <w:sz w:val="28"/>
          <w:szCs w:val="28"/>
        </w:rPr>
        <w:t>их</w:t>
      </w:r>
      <w:r>
        <w:rPr>
          <w:rFonts w:ascii="Times New Roman" w:eastAsia="Arial" w:hAnsi="Times New Roman" w:cs="Times New Roman"/>
          <w:sz w:val="28"/>
          <w:szCs w:val="28"/>
        </w:rPr>
        <w:t xml:space="preserve"> </w:t>
      </w:r>
      <w:r>
        <w:rPr>
          <w:rFonts w:ascii="Times New Roman" w:eastAsia="Arial" w:hAnsi="Times New Roman" w:cs="Times New Roman" w:hint="cs"/>
          <w:sz w:val="28"/>
          <w:szCs w:val="28"/>
        </w:rPr>
        <w:t>последующего</w:t>
      </w:r>
      <w:r>
        <w:rPr>
          <w:rFonts w:ascii="Times New Roman" w:eastAsia="Arial" w:hAnsi="Times New Roman" w:cs="Times New Roman"/>
          <w:sz w:val="28"/>
          <w:szCs w:val="28"/>
        </w:rPr>
        <w:t xml:space="preserve"> </w:t>
      </w:r>
      <w:r>
        <w:rPr>
          <w:rFonts w:ascii="Times New Roman" w:eastAsia="Arial" w:hAnsi="Times New Roman" w:cs="Times New Roman" w:hint="cs"/>
          <w:sz w:val="28"/>
          <w:szCs w:val="28"/>
        </w:rPr>
        <w:t>зачисления</w:t>
      </w:r>
      <w:r>
        <w:rPr>
          <w:rFonts w:ascii="Times New Roman" w:eastAsia="Arial" w:hAnsi="Times New Roman" w:cs="Times New Roman"/>
          <w:sz w:val="28"/>
          <w:szCs w:val="28"/>
        </w:rPr>
        <w:t xml:space="preserve"> </w:t>
      </w:r>
      <w:r>
        <w:rPr>
          <w:rFonts w:ascii="Times New Roman" w:eastAsia="Arial" w:hAnsi="Times New Roman" w:cs="Times New Roman" w:hint="cs"/>
          <w:sz w:val="28"/>
          <w:szCs w:val="28"/>
        </w:rPr>
        <w:t>в</w:t>
      </w:r>
      <w:r>
        <w:rPr>
          <w:rFonts w:ascii="Times New Roman" w:eastAsia="Arial" w:hAnsi="Times New Roman" w:cs="Times New Roman"/>
          <w:sz w:val="28"/>
          <w:szCs w:val="28"/>
        </w:rPr>
        <w:t xml:space="preserve"> </w:t>
      </w:r>
      <w:r>
        <w:rPr>
          <w:rFonts w:ascii="Times New Roman" w:eastAsia="Arial" w:hAnsi="Times New Roman" w:cs="Times New Roman" w:hint="cs"/>
          <w:sz w:val="28"/>
          <w:szCs w:val="28"/>
        </w:rPr>
        <w:t>доход</w:t>
      </w:r>
      <w:r>
        <w:rPr>
          <w:rFonts w:ascii="Times New Roman" w:eastAsia="Arial" w:hAnsi="Times New Roman" w:cs="Times New Roman"/>
          <w:sz w:val="28"/>
          <w:szCs w:val="28"/>
        </w:rPr>
        <w:t xml:space="preserve"> </w:t>
      </w:r>
      <w:r>
        <w:rPr>
          <w:rFonts w:ascii="Times New Roman" w:eastAsia="Arial" w:hAnsi="Times New Roman" w:cs="Times New Roman" w:hint="cs"/>
          <w:sz w:val="28"/>
          <w:szCs w:val="28"/>
        </w:rPr>
        <w:t>бюджета</w:t>
      </w:r>
      <w:r>
        <w:rPr>
          <w:rFonts w:ascii="Times New Roman" w:eastAsia="Arial" w:hAnsi="Times New Roman" w:cs="Times New Roman"/>
          <w:sz w:val="28"/>
          <w:szCs w:val="28"/>
        </w:rPr>
        <w:t xml:space="preserve"> (далее – требование).</w:t>
      </w:r>
    </w:p>
    <w:p w:rsidR="00AC07AC" w:rsidRDefault="0074306D">
      <w:pPr>
        <w:pStyle w:val="af9"/>
        <w:ind w:right="-283" w:firstLine="567"/>
        <w:jc w:val="both"/>
      </w:pPr>
      <w:r>
        <w:rPr>
          <w:rFonts w:ascii="Times New Roman" w:eastAsia="Arial" w:hAnsi="Times New Roman" w:cs="Times New Roman"/>
          <w:sz w:val="28"/>
          <w:szCs w:val="28"/>
        </w:rPr>
        <w:t>20</w:t>
      </w:r>
      <w:r w:rsidR="00535952">
        <w:rPr>
          <w:rFonts w:ascii="Times New Roman" w:eastAsia="Arial" w:hAnsi="Times New Roman" w:cs="Times New Roman"/>
          <w:sz w:val="28"/>
          <w:szCs w:val="28"/>
        </w:rPr>
        <w:t xml:space="preserve">. Компания </w:t>
      </w:r>
      <w:r w:rsidR="00535952">
        <w:rPr>
          <w:rFonts w:ascii="Times New Roman" w:eastAsia="Arial" w:hAnsi="Times New Roman" w:cs="Times New Roman" w:hint="cs"/>
          <w:sz w:val="28"/>
          <w:szCs w:val="28"/>
        </w:rPr>
        <w:t>обязан</w:t>
      </w:r>
      <w:r w:rsidR="00535952">
        <w:rPr>
          <w:rFonts w:ascii="Times New Roman" w:eastAsia="Arial" w:hAnsi="Times New Roman" w:cs="Times New Roman"/>
          <w:sz w:val="28"/>
          <w:szCs w:val="28"/>
        </w:rPr>
        <w:t xml:space="preserve">а </w:t>
      </w:r>
      <w:r w:rsidR="00535952">
        <w:rPr>
          <w:rFonts w:ascii="Times New Roman" w:eastAsia="Arial" w:hAnsi="Times New Roman" w:cs="Times New Roman" w:hint="cs"/>
          <w:sz w:val="28"/>
          <w:szCs w:val="28"/>
        </w:rPr>
        <w:t>осуществить</w:t>
      </w:r>
      <w:r w:rsidR="00535952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="00535952">
        <w:rPr>
          <w:rFonts w:ascii="Times New Roman" w:eastAsia="Arial" w:hAnsi="Times New Roman" w:cs="Times New Roman" w:hint="cs"/>
          <w:sz w:val="28"/>
          <w:szCs w:val="28"/>
        </w:rPr>
        <w:t>возврат</w:t>
      </w:r>
      <w:r w:rsidR="00535952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="00535952">
        <w:rPr>
          <w:rFonts w:ascii="Times New Roman" w:eastAsia="Arial" w:hAnsi="Times New Roman" w:cs="Times New Roman" w:hint="cs"/>
          <w:sz w:val="28"/>
          <w:szCs w:val="28"/>
        </w:rPr>
        <w:t>средств</w:t>
      </w:r>
      <w:r w:rsidR="00535952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="00535952">
        <w:rPr>
          <w:rFonts w:ascii="Times New Roman" w:eastAsia="Arial" w:hAnsi="Times New Roman" w:cs="Times New Roman" w:hint="cs"/>
          <w:sz w:val="28"/>
          <w:szCs w:val="28"/>
        </w:rPr>
        <w:t>субсидии</w:t>
      </w:r>
      <w:r w:rsidR="00535952">
        <w:rPr>
          <w:rFonts w:ascii="Times New Roman" w:eastAsia="Arial" w:hAnsi="Times New Roman" w:cs="Times New Roman"/>
          <w:sz w:val="28"/>
          <w:szCs w:val="28"/>
        </w:rPr>
        <w:t xml:space="preserve"> (</w:t>
      </w:r>
      <w:r w:rsidR="00535952">
        <w:rPr>
          <w:rFonts w:ascii="Times New Roman" w:eastAsia="Arial" w:hAnsi="Times New Roman" w:cs="Times New Roman" w:hint="cs"/>
          <w:sz w:val="28"/>
          <w:szCs w:val="28"/>
        </w:rPr>
        <w:t>части</w:t>
      </w:r>
      <w:r w:rsidR="00535952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="00535952">
        <w:rPr>
          <w:rFonts w:ascii="Times New Roman" w:eastAsia="Arial" w:hAnsi="Times New Roman" w:cs="Times New Roman" w:hint="cs"/>
          <w:sz w:val="28"/>
          <w:szCs w:val="28"/>
        </w:rPr>
        <w:t>субсидии</w:t>
      </w:r>
      <w:r w:rsidR="00535952">
        <w:rPr>
          <w:rFonts w:ascii="Times New Roman" w:eastAsia="Arial" w:hAnsi="Times New Roman" w:cs="Times New Roman"/>
          <w:sz w:val="28"/>
          <w:szCs w:val="28"/>
        </w:rPr>
        <w:t xml:space="preserve">) </w:t>
      </w:r>
      <w:r w:rsidR="00535952">
        <w:rPr>
          <w:rFonts w:ascii="Times New Roman" w:eastAsia="Arial" w:hAnsi="Times New Roman" w:cs="Times New Roman" w:hint="cs"/>
          <w:sz w:val="28"/>
          <w:szCs w:val="28"/>
        </w:rPr>
        <w:t>в</w:t>
      </w:r>
      <w:r w:rsidR="00535952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="00535952">
        <w:rPr>
          <w:rFonts w:ascii="Times New Roman" w:eastAsia="Arial" w:hAnsi="Times New Roman" w:cs="Times New Roman" w:hint="cs"/>
          <w:sz w:val="28"/>
          <w:szCs w:val="28"/>
        </w:rPr>
        <w:t>срок</w:t>
      </w:r>
      <w:r w:rsidR="00535952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="00535952">
        <w:rPr>
          <w:rFonts w:ascii="Times New Roman" w:eastAsia="Arial" w:hAnsi="Times New Roman" w:cs="Times New Roman" w:hint="cs"/>
          <w:sz w:val="28"/>
          <w:szCs w:val="28"/>
        </w:rPr>
        <w:t>не</w:t>
      </w:r>
      <w:r w:rsidR="00535952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="00535952">
        <w:rPr>
          <w:rFonts w:ascii="Times New Roman" w:eastAsia="Arial" w:hAnsi="Times New Roman" w:cs="Times New Roman" w:hint="cs"/>
          <w:sz w:val="28"/>
          <w:szCs w:val="28"/>
        </w:rPr>
        <w:t>позднее</w:t>
      </w:r>
      <w:r w:rsidR="00535952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="005F0ACA">
        <w:rPr>
          <w:rFonts w:ascii="Times New Roman" w:eastAsia="Arial" w:hAnsi="Times New Roman" w:cs="Times New Roman"/>
          <w:sz w:val="28"/>
          <w:szCs w:val="28"/>
        </w:rPr>
        <w:t>5</w:t>
      </w:r>
      <w:r w:rsidR="00535952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="00535952">
        <w:rPr>
          <w:rFonts w:ascii="Times New Roman" w:eastAsia="Arial" w:hAnsi="Times New Roman" w:cs="Times New Roman" w:hint="cs"/>
          <w:sz w:val="28"/>
          <w:szCs w:val="28"/>
        </w:rPr>
        <w:t>рабочих</w:t>
      </w:r>
      <w:r w:rsidR="00535952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="00535952">
        <w:rPr>
          <w:rFonts w:ascii="Times New Roman" w:eastAsia="Arial" w:hAnsi="Times New Roman" w:cs="Times New Roman" w:hint="cs"/>
          <w:sz w:val="28"/>
          <w:szCs w:val="28"/>
        </w:rPr>
        <w:t>дней</w:t>
      </w:r>
      <w:r w:rsidR="00535952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="00535952">
        <w:rPr>
          <w:rFonts w:ascii="Times New Roman" w:eastAsia="Arial" w:hAnsi="Times New Roman" w:cs="Times New Roman" w:hint="cs"/>
          <w:sz w:val="28"/>
          <w:szCs w:val="28"/>
        </w:rPr>
        <w:t>со</w:t>
      </w:r>
      <w:r w:rsidR="00535952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="00535952">
        <w:rPr>
          <w:rFonts w:ascii="Times New Roman" w:eastAsia="Arial" w:hAnsi="Times New Roman" w:cs="Times New Roman" w:hint="cs"/>
          <w:sz w:val="28"/>
          <w:szCs w:val="28"/>
        </w:rPr>
        <w:t>дня</w:t>
      </w:r>
      <w:r w:rsidR="00535952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="00535952">
        <w:rPr>
          <w:rFonts w:ascii="Times New Roman" w:eastAsia="Arial" w:hAnsi="Times New Roman" w:cs="Times New Roman" w:hint="cs"/>
          <w:sz w:val="28"/>
          <w:szCs w:val="28"/>
        </w:rPr>
        <w:t>получения</w:t>
      </w:r>
      <w:r w:rsidR="00535952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="00535952">
        <w:rPr>
          <w:rFonts w:ascii="Times New Roman" w:eastAsia="Arial" w:hAnsi="Times New Roman" w:cs="Times New Roman" w:hint="cs"/>
          <w:sz w:val="28"/>
          <w:szCs w:val="28"/>
        </w:rPr>
        <w:t>такого</w:t>
      </w:r>
      <w:r w:rsidR="00535952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="00535952">
        <w:rPr>
          <w:rFonts w:ascii="Times New Roman" w:eastAsia="Arial" w:hAnsi="Times New Roman" w:cs="Times New Roman" w:hint="cs"/>
          <w:sz w:val="28"/>
          <w:szCs w:val="28"/>
        </w:rPr>
        <w:t>требования</w:t>
      </w:r>
      <w:r w:rsidR="00535952">
        <w:rPr>
          <w:rFonts w:ascii="Times New Roman" w:eastAsia="Arial" w:hAnsi="Times New Roman" w:cs="Times New Roman"/>
          <w:sz w:val="28"/>
          <w:szCs w:val="28"/>
        </w:rPr>
        <w:t xml:space="preserve">. </w:t>
      </w:r>
      <w:r w:rsidR="00535952">
        <w:rPr>
          <w:rFonts w:ascii="Times New Roman" w:eastAsia="Arial" w:hAnsi="Times New Roman" w:cs="Times New Roman" w:hint="cs"/>
          <w:sz w:val="28"/>
          <w:szCs w:val="28"/>
        </w:rPr>
        <w:t xml:space="preserve">В случае невозврата средств субсидии (части субсидии) соответствующая сумма подлежит взысканию в бюджет </w:t>
      </w:r>
      <w:r w:rsidR="00535952">
        <w:rPr>
          <w:rFonts w:ascii="Times New Roman" w:eastAsia="Arial" w:hAnsi="Times New Roman" w:cs="Times New Roman" w:hint="cs"/>
          <w:sz w:val="28"/>
          <w:szCs w:val="28"/>
        </w:rPr>
        <w:br/>
        <w:t>в установленном порядке либо вычитается из средств субсидии, подлежащих выплате Компании в последующие периоды</w:t>
      </w:r>
      <w:r w:rsidR="00535952">
        <w:rPr>
          <w:rFonts w:ascii="Times New Roman" w:eastAsia="Arial" w:hAnsi="Times New Roman" w:cs="Times New Roman"/>
          <w:sz w:val="28"/>
          <w:szCs w:val="28"/>
        </w:rPr>
        <w:t>.</w:t>
      </w:r>
    </w:p>
    <w:p w:rsidR="00AC07AC" w:rsidRDefault="00535952">
      <w:pPr>
        <w:pStyle w:val="af9"/>
        <w:ind w:right="-283" w:firstLine="567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>2</w:t>
      </w:r>
      <w:r w:rsidR="0074306D">
        <w:rPr>
          <w:rFonts w:ascii="Times New Roman" w:eastAsia="Arial" w:hAnsi="Times New Roman" w:cs="Times New Roman"/>
          <w:sz w:val="28"/>
          <w:szCs w:val="28"/>
        </w:rPr>
        <w:t>1</w:t>
      </w:r>
      <w:r>
        <w:rPr>
          <w:rFonts w:ascii="Times New Roman" w:eastAsia="Arial" w:hAnsi="Times New Roman" w:cs="Times New Roman"/>
          <w:sz w:val="28"/>
          <w:szCs w:val="28"/>
        </w:rPr>
        <w:t>. В случае наступления обстоятельств непреодолимой силы, вследствие возникновения которых соблюдение целей, условий и порядка предоставления субсидии, в том числе исполнение обязательств по достижению значений результатов предоставления субсидии, является невозможным, не применяются меры ответственности и штрафные санкции в соответствии со статьей 401 Гражданского кодекса Российской Федерации от 31.07.1998 № 146-ФЗ.</w:t>
      </w:r>
    </w:p>
    <w:p w:rsidR="00AC07AC" w:rsidRDefault="00AC07AC">
      <w:pPr>
        <w:pStyle w:val="af9"/>
        <w:ind w:right="-283"/>
        <w:jc w:val="both"/>
        <w:rPr>
          <w:rFonts w:ascii="Times New Roman" w:hAnsi="Times New Roman" w:cs="Times New Roman"/>
          <w:sz w:val="28"/>
          <w:szCs w:val="28"/>
        </w:rPr>
      </w:pPr>
    </w:p>
    <w:p w:rsidR="00AC07AC" w:rsidRDefault="00AC07AC">
      <w:pPr>
        <w:pStyle w:val="af9"/>
        <w:ind w:right="-283"/>
        <w:jc w:val="both"/>
        <w:rPr>
          <w:rFonts w:ascii="Times New Roman" w:hAnsi="Times New Roman" w:cs="Times New Roman"/>
          <w:sz w:val="28"/>
          <w:szCs w:val="28"/>
        </w:rPr>
      </w:pPr>
    </w:p>
    <w:p w:rsidR="00AC07AC" w:rsidRDefault="00AC07AC">
      <w:pPr>
        <w:pStyle w:val="af9"/>
        <w:ind w:right="-283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AC07AC" w:rsidRDefault="00AC07AC">
      <w:pPr>
        <w:pStyle w:val="af9"/>
        <w:ind w:right="-283"/>
        <w:jc w:val="both"/>
        <w:rPr>
          <w:rFonts w:ascii="Times New Roman" w:hAnsi="Times New Roman" w:cs="Times New Roman"/>
          <w:sz w:val="28"/>
          <w:szCs w:val="28"/>
        </w:rPr>
      </w:pPr>
    </w:p>
    <w:p w:rsidR="00AC07AC" w:rsidRDefault="00AC07AC">
      <w:pPr>
        <w:pStyle w:val="af9"/>
        <w:ind w:right="-283"/>
        <w:jc w:val="both"/>
        <w:rPr>
          <w:rFonts w:ascii="Times New Roman" w:hAnsi="Times New Roman" w:cs="Times New Roman"/>
          <w:sz w:val="28"/>
          <w:szCs w:val="28"/>
        </w:rPr>
      </w:pPr>
    </w:p>
    <w:p w:rsidR="00AC07AC" w:rsidRDefault="00AC07AC">
      <w:pPr>
        <w:pStyle w:val="af9"/>
        <w:ind w:right="-283"/>
        <w:jc w:val="both"/>
        <w:rPr>
          <w:rFonts w:ascii="Times New Roman" w:hAnsi="Times New Roman" w:cs="Times New Roman"/>
          <w:sz w:val="28"/>
          <w:szCs w:val="28"/>
        </w:rPr>
      </w:pPr>
    </w:p>
    <w:p w:rsidR="00AC07AC" w:rsidRDefault="00AC07AC">
      <w:pPr>
        <w:pStyle w:val="af9"/>
        <w:ind w:right="-283"/>
        <w:jc w:val="both"/>
        <w:rPr>
          <w:rFonts w:ascii="Times New Roman" w:hAnsi="Times New Roman" w:cs="Times New Roman"/>
          <w:sz w:val="28"/>
          <w:szCs w:val="28"/>
        </w:rPr>
      </w:pPr>
    </w:p>
    <w:sectPr w:rsidR="00AC07AC" w:rsidSect="00A76C8F">
      <w:headerReference w:type="default" r:id="rId9"/>
      <w:headerReference w:type="first" r:id="rId10"/>
      <w:footerReference w:type="first" r:id="rId11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93858" w:rsidRDefault="00493858">
      <w:pPr>
        <w:spacing w:after="0" w:line="240" w:lineRule="auto"/>
      </w:pPr>
      <w:r>
        <w:separator/>
      </w:r>
    </w:p>
  </w:endnote>
  <w:endnote w:type="continuationSeparator" w:id="0">
    <w:p w:rsidR="00493858" w:rsidRDefault="004938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Calibri"/>
    <w:charset w:val="CC"/>
    <w:family w:val="swiss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XO Thames">
    <w:altName w:val="Times New Roman"/>
    <w:charset w:val="CC"/>
    <w:family w:val="roman"/>
    <w:pitch w:val="variable"/>
    <w:sig w:usb0="00000001" w:usb1="0000285A" w:usb2="00000000" w:usb3="00000000" w:csb0="0000001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C07AC" w:rsidRDefault="00AC07AC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93858" w:rsidRDefault="00493858">
      <w:pPr>
        <w:spacing w:after="0" w:line="240" w:lineRule="auto"/>
      </w:pPr>
      <w:r>
        <w:separator/>
      </w:r>
    </w:p>
  </w:footnote>
  <w:footnote w:type="continuationSeparator" w:id="0">
    <w:p w:rsidR="00493858" w:rsidRDefault="004938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C07AC" w:rsidRDefault="00535952">
    <w:pPr>
      <w:pStyle w:val="a9"/>
      <w:jc w:val="center"/>
    </w:pPr>
    <w:r>
      <w:fldChar w:fldCharType="begin"/>
    </w:r>
    <w:r>
      <w:instrText>PAGE \* MERGEFORMAT</w:instrText>
    </w:r>
    <w:r>
      <w:fldChar w:fldCharType="separate"/>
    </w:r>
    <w:r w:rsidR="009D6958">
      <w:rPr>
        <w:noProof/>
      </w:rPr>
      <w:t>3</w:t>
    </w:r>
    <w:r>
      <w:fldChar w:fldCharType="end"/>
    </w:r>
  </w:p>
  <w:p w:rsidR="00AC07AC" w:rsidRDefault="00AC07AC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C07AC" w:rsidRDefault="00AC07AC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3932B0"/>
    <w:multiLevelType w:val="hybridMultilevel"/>
    <w:tmpl w:val="8C947406"/>
    <w:lvl w:ilvl="0" w:tplc="6CBCD766">
      <w:start w:val="1"/>
      <w:numFmt w:val="decimal"/>
      <w:lvlText w:val="%1)"/>
      <w:lvlJc w:val="left"/>
      <w:pPr>
        <w:ind w:left="709" w:hanging="360"/>
      </w:pPr>
    </w:lvl>
    <w:lvl w:ilvl="1" w:tplc="06E03CD8">
      <w:start w:val="1"/>
      <w:numFmt w:val="lowerLetter"/>
      <w:lvlText w:val="%2."/>
      <w:lvlJc w:val="left"/>
      <w:pPr>
        <w:ind w:left="1429" w:hanging="360"/>
      </w:pPr>
    </w:lvl>
    <w:lvl w:ilvl="2" w:tplc="9E76BE4A">
      <w:start w:val="1"/>
      <w:numFmt w:val="lowerRoman"/>
      <w:lvlText w:val="%3."/>
      <w:lvlJc w:val="right"/>
      <w:pPr>
        <w:ind w:left="2149" w:hanging="180"/>
      </w:pPr>
    </w:lvl>
    <w:lvl w:ilvl="3" w:tplc="CA8E533A">
      <w:start w:val="1"/>
      <w:numFmt w:val="decimal"/>
      <w:lvlText w:val="%4."/>
      <w:lvlJc w:val="left"/>
      <w:pPr>
        <w:ind w:left="2869" w:hanging="360"/>
      </w:pPr>
    </w:lvl>
    <w:lvl w:ilvl="4" w:tplc="70644E7E">
      <w:start w:val="1"/>
      <w:numFmt w:val="lowerLetter"/>
      <w:lvlText w:val="%5."/>
      <w:lvlJc w:val="left"/>
      <w:pPr>
        <w:ind w:left="3589" w:hanging="360"/>
      </w:pPr>
    </w:lvl>
    <w:lvl w:ilvl="5" w:tplc="88405FB8">
      <w:start w:val="1"/>
      <w:numFmt w:val="lowerRoman"/>
      <w:lvlText w:val="%6."/>
      <w:lvlJc w:val="right"/>
      <w:pPr>
        <w:ind w:left="4309" w:hanging="180"/>
      </w:pPr>
    </w:lvl>
    <w:lvl w:ilvl="6" w:tplc="8B329C28">
      <w:start w:val="1"/>
      <w:numFmt w:val="decimal"/>
      <w:lvlText w:val="%7."/>
      <w:lvlJc w:val="left"/>
      <w:pPr>
        <w:ind w:left="5029" w:hanging="360"/>
      </w:pPr>
    </w:lvl>
    <w:lvl w:ilvl="7" w:tplc="516AC7C8">
      <w:start w:val="1"/>
      <w:numFmt w:val="lowerLetter"/>
      <w:lvlText w:val="%8."/>
      <w:lvlJc w:val="left"/>
      <w:pPr>
        <w:ind w:left="5749" w:hanging="360"/>
      </w:pPr>
    </w:lvl>
    <w:lvl w:ilvl="8" w:tplc="DC040622">
      <w:start w:val="1"/>
      <w:numFmt w:val="lowerRoman"/>
      <w:lvlText w:val="%9."/>
      <w:lvlJc w:val="right"/>
      <w:pPr>
        <w:ind w:left="6469" w:hanging="180"/>
      </w:pPr>
    </w:lvl>
  </w:abstractNum>
  <w:abstractNum w:abstractNumId="1" w15:restartNumberingAfterBreak="0">
    <w:nsid w:val="10EC6C1F"/>
    <w:multiLevelType w:val="hybridMultilevel"/>
    <w:tmpl w:val="4B5433CC"/>
    <w:lvl w:ilvl="0" w:tplc="7B28102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18C8F70A">
      <w:start w:val="1"/>
      <w:numFmt w:val="lowerLetter"/>
      <w:lvlText w:val="%2."/>
      <w:lvlJc w:val="left"/>
      <w:pPr>
        <w:ind w:left="1647" w:hanging="360"/>
      </w:pPr>
    </w:lvl>
    <w:lvl w:ilvl="2" w:tplc="BFB8813C">
      <w:start w:val="1"/>
      <w:numFmt w:val="lowerRoman"/>
      <w:lvlText w:val="%3."/>
      <w:lvlJc w:val="right"/>
      <w:pPr>
        <w:ind w:left="2367" w:hanging="180"/>
      </w:pPr>
    </w:lvl>
    <w:lvl w:ilvl="3" w:tplc="4AF03E92">
      <w:start w:val="1"/>
      <w:numFmt w:val="decimal"/>
      <w:lvlText w:val="%4."/>
      <w:lvlJc w:val="left"/>
      <w:pPr>
        <w:ind w:left="3087" w:hanging="360"/>
      </w:pPr>
    </w:lvl>
    <w:lvl w:ilvl="4" w:tplc="D70ED0B4">
      <w:start w:val="1"/>
      <w:numFmt w:val="lowerLetter"/>
      <w:lvlText w:val="%5."/>
      <w:lvlJc w:val="left"/>
      <w:pPr>
        <w:ind w:left="3807" w:hanging="360"/>
      </w:pPr>
    </w:lvl>
    <w:lvl w:ilvl="5" w:tplc="02E2D4D8">
      <w:start w:val="1"/>
      <w:numFmt w:val="lowerRoman"/>
      <w:lvlText w:val="%6."/>
      <w:lvlJc w:val="right"/>
      <w:pPr>
        <w:ind w:left="4527" w:hanging="180"/>
      </w:pPr>
    </w:lvl>
    <w:lvl w:ilvl="6" w:tplc="E76A6C90">
      <w:start w:val="1"/>
      <w:numFmt w:val="decimal"/>
      <w:lvlText w:val="%7."/>
      <w:lvlJc w:val="left"/>
      <w:pPr>
        <w:ind w:left="5247" w:hanging="360"/>
      </w:pPr>
    </w:lvl>
    <w:lvl w:ilvl="7" w:tplc="6A4AFCA6">
      <w:start w:val="1"/>
      <w:numFmt w:val="lowerLetter"/>
      <w:lvlText w:val="%8."/>
      <w:lvlJc w:val="left"/>
      <w:pPr>
        <w:ind w:left="5967" w:hanging="360"/>
      </w:pPr>
    </w:lvl>
    <w:lvl w:ilvl="8" w:tplc="FF562BF0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255C6941"/>
    <w:multiLevelType w:val="hybridMultilevel"/>
    <w:tmpl w:val="A3FA423A"/>
    <w:lvl w:ilvl="0" w:tplc="62BA184A">
      <w:start w:val="6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25A85948"/>
    <w:multiLevelType w:val="hybridMultilevel"/>
    <w:tmpl w:val="BEA66DFE"/>
    <w:lvl w:ilvl="0" w:tplc="055AA582">
      <w:start w:val="1"/>
      <w:numFmt w:val="decimal"/>
      <w:lvlText w:val="%1)"/>
      <w:lvlJc w:val="right"/>
      <w:pPr>
        <w:ind w:left="709" w:hanging="360"/>
      </w:pPr>
    </w:lvl>
    <w:lvl w:ilvl="1" w:tplc="D56E9CA4">
      <w:start w:val="1"/>
      <w:numFmt w:val="lowerLetter"/>
      <w:lvlText w:val="%2."/>
      <w:lvlJc w:val="left"/>
      <w:pPr>
        <w:ind w:left="1429" w:hanging="360"/>
      </w:pPr>
    </w:lvl>
    <w:lvl w:ilvl="2" w:tplc="E88CF5B8">
      <w:start w:val="1"/>
      <w:numFmt w:val="lowerRoman"/>
      <w:lvlText w:val="%3."/>
      <w:lvlJc w:val="right"/>
      <w:pPr>
        <w:ind w:left="2149" w:hanging="180"/>
      </w:pPr>
    </w:lvl>
    <w:lvl w:ilvl="3" w:tplc="1672776A">
      <w:start w:val="1"/>
      <w:numFmt w:val="decimal"/>
      <w:lvlText w:val="%4."/>
      <w:lvlJc w:val="left"/>
      <w:pPr>
        <w:ind w:left="2869" w:hanging="360"/>
      </w:pPr>
    </w:lvl>
    <w:lvl w:ilvl="4" w:tplc="84483148">
      <w:start w:val="1"/>
      <w:numFmt w:val="lowerLetter"/>
      <w:lvlText w:val="%5."/>
      <w:lvlJc w:val="left"/>
      <w:pPr>
        <w:ind w:left="3589" w:hanging="360"/>
      </w:pPr>
    </w:lvl>
    <w:lvl w:ilvl="5" w:tplc="ED08ED4C">
      <w:start w:val="1"/>
      <w:numFmt w:val="lowerRoman"/>
      <w:lvlText w:val="%6."/>
      <w:lvlJc w:val="right"/>
      <w:pPr>
        <w:ind w:left="4309" w:hanging="180"/>
      </w:pPr>
    </w:lvl>
    <w:lvl w:ilvl="6" w:tplc="220CAA50">
      <w:start w:val="1"/>
      <w:numFmt w:val="decimal"/>
      <w:lvlText w:val="%7."/>
      <w:lvlJc w:val="left"/>
      <w:pPr>
        <w:ind w:left="5029" w:hanging="360"/>
      </w:pPr>
    </w:lvl>
    <w:lvl w:ilvl="7" w:tplc="516AD1E2">
      <w:start w:val="1"/>
      <w:numFmt w:val="lowerLetter"/>
      <w:lvlText w:val="%8."/>
      <w:lvlJc w:val="left"/>
      <w:pPr>
        <w:ind w:left="5749" w:hanging="360"/>
      </w:pPr>
    </w:lvl>
    <w:lvl w:ilvl="8" w:tplc="4B90469E">
      <w:start w:val="1"/>
      <w:numFmt w:val="lowerRoman"/>
      <w:lvlText w:val="%9."/>
      <w:lvlJc w:val="right"/>
      <w:pPr>
        <w:ind w:left="6469" w:hanging="180"/>
      </w:pPr>
    </w:lvl>
  </w:abstractNum>
  <w:abstractNum w:abstractNumId="4" w15:restartNumberingAfterBreak="0">
    <w:nsid w:val="2DC10E43"/>
    <w:multiLevelType w:val="hybridMultilevel"/>
    <w:tmpl w:val="CAB664C6"/>
    <w:lvl w:ilvl="0" w:tplc="9D14762A">
      <w:start w:val="1"/>
      <w:numFmt w:val="decimal"/>
      <w:lvlText w:val="%1)"/>
      <w:lvlJc w:val="right"/>
      <w:pPr>
        <w:ind w:left="709" w:hanging="360"/>
      </w:pPr>
    </w:lvl>
    <w:lvl w:ilvl="1" w:tplc="C742C270">
      <w:start w:val="1"/>
      <w:numFmt w:val="lowerLetter"/>
      <w:lvlText w:val="%2."/>
      <w:lvlJc w:val="left"/>
      <w:pPr>
        <w:ind w:left="1429" w:hanging="360"/>
      </w:pPr>
    </w:lvl>
    <w:lvl w:ilvl="2" w:tplc="CF28EFDE">
      <w:start w:val="1"/>
      <w:numFmt w:val="lowerRoman"/>
      <w:lvlText w:val="%3."/>
      <w:lvlJc w:val="right"/>
      <w:pPr>
        <w:ind w:left="2149" w:hanging="180"/>
      </w:pPr>
    </w:lvl>
    <w:lvl w:ilvl="3" w:tplc="9DE86F0A">
      <w:start w:val="1"/>
      <w:numFmt w:val="decimal"/>
      <w:lvlText w:val="%4."/>
      <w:lvlJc w:val="left"/>
      <w:pPr>
        <w:ind w:left="2869" w:hanging="360"/>
      </w:pPr>
    </w:lvl>
    <w:lvl w:ilvl="4" w:tplc="372017DE">
      <w:start w:val="1"/>
      <w:numFmt w:val="lowerLetter"/>
      <w:lvlText w:val="%5."/>
      <w:lvlJc w:val="left"/>
      <w:pPr>
        <w:ind w:left="3589" w:hanging="360"/>
      </w:pPr>
    </w:lvl>
    <w:lvl w:ilvl="5" w:tplc="08EED084">
      <w:start w:val="1"/>
      <w:numFmt w:val="lowerRoman"/>
      <w:lvlText w:val="%6."/>
      <w:lvlJc w:val="right"/>
      <w:pPr>
        <w:ind w:left="4309" w:hanging="180"/>
      </w:pPr>
    </w:lvl>
    <w:lvl w:ilvl="6" w:tplc="192E7662">
      <w:start w:val="1"/>
      <w:numFmt w:val="decimal"/>
      <w:lvlText w:val="%7."/>
      <w:lvlJc w:val="left"/>
      <w:pPr>
        <w:ind w:left="5029" w:hanging="360"/>
      </w:pPr>
    </w:lvl>
    <w:lvl w:ilvl="7" w:tplc="F3B2B906">
      <w:start w:val="1"/>
      <w:numFmt w:val="lowerLetter"/>
      <w:lvlText w:val="%8."/>
      <w:lvlJc w:val="left"/>
      <w:pPr>
        <w:ind w:left="5749" w:hanging="360"/>
      </w:pPr>
    </w:lvl>
    <w:lvl w:ilvl="8" w:tplc="C28050EA">
      <w:start w:val="1"/>
      <w:numFmt w:val="lowerRoman"/>
      <w:lvlText w:val="%9."/>
      <w:lvlJc w:val="right"/>
      <w:pPr>
        <w:ind w:left="6469" w:hanging="180"/>
      </w:pPr>
    </w:lvl>
  </w:abstractNum>
  <w:abstractNum w:abstractNumId="5" w15:restartNumberingAfterBreak="0">
    <w:nsid w:val="2FAA3819"/>
    <w:multiLevelType w:val="hybridMultilevel"/>
    <w:tmpl w:val="C9E629A6"/>
    <w:lvl w:ilvl="0" w:tplc="0BBEF9BC">
      <w:start w:val="1"/>
      <w:numFmt w:val="decimal"/>
      <w:lvlText w:val="%1)"/>
      <w:lvlJc w:val="right"/>
      <w:pPr>
        <w:ind w:left="720" w:hanging="360"/>
      </w:pPr>
    </w:lvl>
    <w:lvl w:ilvl="1" w:tplc="3F66BF68">
      <w:start w:val="1"/>
      <w:numFmt w:val="lowerLetter"/>
      <w:lvlText w:val="%2."/>
      <w:lvlJc w:val="left"/>
      <w:pPr>
        <w:ind w:left="1440" w:hanging="360"/>
      </w:pPr>
    </w:lvl>
    <w:lvl w:ilvl="2" w:tplc="93D24458">
      <w:start w:val="1"/>
      <w:numFmt w:val="lowerRoman"/>
      <w:lvlText w:val="%3."/>
      <w:lvlJc w:val="right"/>
      <w:pPr>
        <w:ind w:left="2160" w:hanging="180"/>
      </w:pPr>
    </w:lvl>
    <w:lvl w:ilvl="3" w:tplc="6C50BE3E">
      <w:start w:val="1"/>
      <w:numFmt w:val="decimal"/>
      <w:lvlText w:val="%4."/>
      <w:lvlJc w:val="left"/>
      <w:pPr>
        <w:ind w:left="2880" w:hanging="360"/>
      </w:pPr>
    </w:lvl>
    <w:lvl w:ilvl="4" w:tplc="F27E9486">
      <w:start w:val="1"/>
      <w:numFmt w:val="lowerLetter"/>
      <w:lvlText w:val="%5."/>
      <w:lvlJc w:val="left"/>
      <w:pPr>
        <w:ind w:left="3600" w:hanging="360"/>
      </w:pPr>
    </w:lvl>
    <w:lvl w:ilvl="5" w:tplc="7800FB36">
      <w:start w:val="1"/>
      <w:numFmt w:val="lowerRoman"/>
      <w:lvlText w:val="%6."/>
      <w:lvlJc w:val="right"/>
      <w:pPr>
        <w:ind w:left="4320" w:hanging="180"/>
      </w:pPr>
    </w:lvl>
    <w:lvl w:ilvl="6" w:tplc="E79609D2">
      <w:start w:val="1"/>
      <w:numFmt w:val="decimal"/>
      <w:lvlText w:val="%7."/>
      <w:lvlJc w:val="left"/>
      <w:pPr>
        <w:ind w:left="5040" w:hanging="360"/>
      </w:pPr>
    </w:lvl>
    <w:lvl w:ilvl="7" w:tplc="19425116">
      <w:start w:val="1"/>
      <w:numFmt w:val="lowerLetter"/>
      <w:lvlText w:val="%8."/>
      <w:lvlJc w:val="left"/>
      <w:pPr>
        <w:ind w:left="5760" w:hanging="360"/>
      </w:pPr>
    </w:lvl>
    <w:lvl w:ilvl="8" w:tplc="4B08012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8E01C2"/>
    <w:multiLevelType w:val="hybridMultilevel"/>
    <w:tmpl w:val="16AAF412"/>
    <w:lvl w:ilvl="0" w:tplc="FE0CA8DC">
      <w:start w:val="1"/>
      <w:numFmt w:val="decimal"/>
      <w:lvlText w:val="%1)"/>
      <w:lvlJc w:val="left"/>
      <w:pPr>
        <w:ind w:left="709" w:hanging="360"/>
      </w:pPr>
    </w:lvl>
    <w:lvl w:ilvl="1" w:tplc="7C0413BE">
      <w:start w:val="1"/>
      <w:numFmt w:val="lowerLetter"/>
      <w:lvlText w:val="%2."/>
      <w:lvlJc w:val="left"/>
      <w:pPr>
        <w:ind w:left="1429" w:hanging="360"/>
      </w:pPr>
    </w:lvl>
    <w:lvl w:ilvl="2" w:tplc="B554FB20">
      <w:start w:val="1"/>
      <w:numFmt w:val="lowerRoman"/>
      <w:lvlText w:val="%3."/>
      <w:lvlJc w:val="right"/>
      <w:pPr>
        <w:ind w:left="2149" w:hanging="180"/>
      </w:pPr>
    </w:lvl>
    <w:lvl w:ilvl="3" w:tplc="A5A420D2">
      <w:start w:val="1"/>
      <w:numFmt w:val="decimal"/>
      <w:lvlText w:val="%4."/>
      <w:lvlJc w:val="left"/>
      <w:pPr>
        <w:ind w:left="2869" w:hanging="360"/>
      </w:pPr>
    </w:lvl>
    <w:lvl w:ilvl="4" w:tplc="783C2C76">
      <w:start w:val="1"/>
      <w:numFmt w:val="lowerLetter"/>
      <w:lvlText w:val="%5."/>
      <w:lvlJc w:val="left"/>
      <w:pPr>
        <w:ind w:left="3589" w:hanging="360"/>
      </w:pPr>
    </w:lvl>
    <w:lvl w:ilvl="5" w:tplc="24D697FC">
      <w:start w:val="1"/>
      <w:numFmt w:val="lowerRoman"/>
      <w:lvlText w:val="%6."/>
      <w:lvlJc w:val="right"/>
      <w:pPr>
        <w:ind w:left="4309" w:hanging="180"/>
      </w:pPr>
    </w:lvl>
    <w:lvl w:ilvl="6" w:tplc="2DEAD16A">
      <w:start w:val="1"/>
      <w:numFmt w:val="decimal"/>
      <w:lvlText w:val="%7."/>
      <w:lvlJc w:val="left"/>
      <w:pPr>
        <w:ind w:left="5029" w:hanging="360"/>
      </w:pPr>
    </w:lvl>
    <w:lvl w:ilvl="7" w:tplc="84A8CA14">
      <w:start w:val="1"/>
      <w:numFmt w:val="lowerLetter"/>
      <w:lvlText w:val="%8."/>
      <w:lvlJc w:val="left"/>
      <w:pPr>
        <w:ind w:left="5749" w:hanging="360"/>
      </w:pPr>
    </w:lvl>
    <w:lvl w:ilvl="8" w:tplc="E552270A">
      <w:start w:val="1"/>
      <w:numFmt w:val="lowerRoman"/>
      <w:lvlText w:val="%9."/>
      <w:lvlJc w:val="right"/>
      <w:pPr>
        <w:ind w:left="6469" w:hanging="180"/>
      </w:pPr>
    </w:lvl>
  </w:abstractNum>
  <w:abstractNum w:abstractNumId="7" w15:restartNumberingAfterBreak="0">
    <w:nsid w:val="3F4A2DEC"/>
    <w:multiLevelType w:val="hybridMultilevel"/>
    <w:tmpl w:val="D32CEFD2"/>
    <w:lvl w:ilvl="0" w:tplc="E050E6DC">
      <w:start w:val="1"/>
      <w:numFmt w:val="decimal"/>
      <w:lvlText w:val="%1)"/>
      <w:lvlJc w:val="right"/>
      <w:pPr>
        <w:ind w:left="709" w:hanging="360"/>
      </w:pPr>
      <w:rPr>
        <w:i w:val="0"/>
      </w:rPr>
    </w:lvl>
    <w:lvl w:ilvl="1" w:tplc="300E0564">
      <w:start w:val="1"/>
      <w:numFmt w:val="lowerLetter"/>
      <w:lvlText w:val="%2."/>
      <w:lvlJc w:val="left"/>
      <w:pPr>
        <w:ind w:left="1429" w:hanging="360"/>
      </w:pPr>
    </w:lvl>
    <w:lvl w:ilvl="2" w:tplc="2DBCD790">
      <w:start w:val="1"/>
      <w:numFmt w:val="lowerRoman"/>
      <w:lvlText w:val="%3."/>
      <w:lvlJc w:val="right"/>
      <w:pPr>
        <w:ind w:left="2149" w:hanging="180"/>
      </w:pPr>
    </w:lvl>
    <w:lvl w:ilvl="3" w:tplc="728A7992">
      <w:start w:val="1"/>
      <w:numFmt w:val="decimal"/>
      <w:lvlText w:val="%4."/>
      <w:lvlJc w:val="left"/>
      <w:pPr>
        <w:ind w:left="2869" w:hanging="360"/>
      </w:pPr>
    </w:lvl>
    <w:lvl w:ilvl="4" w:tplc="465A7D6A">
      <w:start w:val="1"/>
      <w:numFmt w:val="lowerLetter"/>
      <w:lvlText w:val="%5."/>
      <w:lvlJc w:val="left"/>
      <w:pPr>
        <w:ind w:left="3589" w:hanging="360"/>
      </w:pPr>
    </w:lvl>
    <w:lvl w:ilvl="5" w:tplc="BC28E9D4">
      <w:start w:val="1"/>
      <w:numFmt w:val="lowerRoman"/>
      <w:lvlText w:val="%6."/>
      <w:lvlJc w:val="right"/>
      <w:pPr>
        <w:ind w:left="4309" w:hanging="180"/>
      </w:pPr>
    </w:lvl>
    <w:lvl w:ilvl="6" w:tplc="EDC8D4D0">
      <w:start w:val="1"/>
      <w:numFmt w:val="decimal"/>
      <w:lvlText w:val="%7."/>
      <w:lvlJc w:val="left"/>
      <w:pPr>
        <w:ind w:left="5029" w:hanging="360"/>
      </w:pPr>
    </w:lvl>
    <w:lvl w:ilvl="7" w:tplc="D494C97E">
      <w:start w:val="1"/>
      <w:numFmt w:val="lowerLetter"/>
      <w:lvlText w:val="%8."/>
      <w:lvlJc w:val="left"/>
      <w:pPr>
        <w:ind w:left="5749" w:hanging="360"/>
      </w:pPr>
    </w:lvl>
    <w:lvl w:ilvl="8" w:tplc="669CF4AE">
      <w:start w:val="1"/>
      <w:numFmt w:val="lowerRoman"/>
      <w:lvlText w:val="%9."/>
      <w:lvlJc w:val="right"/>
      <w:pPr>
        <w:ind w:left="6469" w:hanging="180"/>
      </w:pPr>
    </w:lvl>
  </w:abstractNum>
  <w:abstractNum w:abstractNumId="8" w15:restartNumberingAfterBreak="0">
    <w:nsid w:val="4C714291"/>
    <w:multiLevelType w:val="hybridMultilevel"/>
    <w:tmpl w:val="07ACA338"/>
    <w:lvl w:ilvl="0" w:tplc="4B52E738">
      <w:start w:val="1"/>
      <w:numFmt w:val="decimal"/>
      <w:lvlText w:val="%1)"/>
      <w:lvlJc w:val="right"/>
      <w:pPr>
        <w:ind w:left="709" w:hanging="360"/>
      </w:pPr>
    </w:lvl>
    <w:lvl w:ilvl="1" w:tplc="E9748BE4">
      <w:start w:val="1"/>
      <w:numFmt w:val="lowerLetter"/>
      <w:lvlText w:val="%2."/>
      <w:lvlJc w:val="left"/>
      <w:pPr>
        <w:ind w:left="1429" w:hanging="360"/>
      </w:pPr>
    </w:lvl>
    <w:lvl w:ilvl="2" w:tplc="40045148">
      <w:start w:val="1"/>
      <w:numFmt w:val="lowerRoman"/>
      <w:lvlText w:val="%3."/>
      <w:lvlJc w:val="right"/>
      <w:pPr>
        <w:ind w:left="2149" w:hanging="180"/>
      </w:pPr>
    </w:lvl>
    <w:lvl w:ilvl="3" w:tplc="9CA8521A">
      <w:start w:val="1"/>
      <w:numFmt w:val="decimal"/>
      <w:lvlText w:val="%4."/>
      <w:lvlJc w:val="left"/>
      <w:pPr>
        <w:ind w:left="2869" w:hanging="360"/>
      </w:pPr>
    </w:lvl>
    <w:lvl w:ilvl="4" w:tplc="1E867B84">
      <w:start w:val="1"/>
      <w:numFmt w:val="lowerLetter"/>
      <w:lvlText w:val="%5."/>
      <w:lvlJc w:val="left"/>
      <w:pPr>
        <w:ind w:left="3589" w:hanging="360"/>
      </w:pPr>
    </w:lvl>
    <w:lvl w:ilvl="5" w:tplc="0CC89B1C">
      <w:start w:val="1"/>
      <w:numFmt w:val="lowerRoman"/>
      <w:lvlText w:val="%6."/>
      <w:lvlJc w:val="right"/>
      <w:pPr>
        <w:ind w:left="4309" w:hanging="180"/>
      </w:pPr>
    </w:lvl>
    <w:lvl w:ilvl="6" w:tplc="20B4247C">
      <w:start w:val="1"/>
      <w:numFmt w:val="decimal"/>
      <w:lvlText w:val="%7."/>
      <w:lvlJc w:val="left"/>
      <w:pPr>
        <w:ind w:left="5029" w:hanging="360"/>
      </w:pPr>
    </w:lvl>
    <w:lvl w:ilvl="7" w:tplc="23BC6D2A">
      <w:start w:val="1"/>
      <w:numFmt w:val="lowerLetter"/>
      <w:lvlText w:val="%8."/>
      <w:lvlJc w:val="left"/>
      <w:pPr>
        <w:ind w:left="5749" w:hanging="360"/>
      </w:pPr>
    </w:lvl>
    <w:lvl w:ilvl="8" w:tplc="3E14E684">
      <w:start w:val="1"/>
      <w:numFmt w:val="lowerRoman"/>
      <w:lvlText w:val="%9."/>
      <w:lvlJc w:val="right"/>
      <w:pPr>
        <w:ind w:left="6469" w:hanging="180"/>
      </w:pPr>
    </w:lvl>
  </w:abstractNum>
  <w:abstractNum w:abstractNumId="9" w15:restartNumberingAfterBreak="0">
    <w:nsid w:val="4D503418"/>
    <w:multiLevelType w:val="hybridMultilevel"/>
    <w:tmpl w:val="7F9AC52A"/>
    <w:lvl w:ilvl="0" w:tplc="7C44C782">
      <w:start w:val="1"/>
      <w:numFmt w:val="decimal"/>
      <w:lvlText w:val="%1)"/>
      <w:lvlJc w:val="left"/>
      <w:pPr>
        <w:ind w:left="709" w:hanging="360"/>
      </w:pPr>
    </w:lvl>
    <w:lvl w:ilvl="1" w:tplc="78361C2C">
      <w:start w:val="1"/>
      <w:numFmt w:val="lowerLetter"/>
      <w:lvlText w:val="%2."/>
      <w:lvlJc w:val="left"/>
      <w:pPr>
        <w:ind w:left="1429" w:hanging="360"/>
      </w:pPr>
    </w:lvl>
    <w:lvl w:ilvl="2" w:tplc="22C2C026">
      <w:start w:val="1"/>
      <w:numFmt w:val="lowerRoman"/>
      <w:lvlText w:val="%3."/>
      <w:lvlJc w:val="right"/>
      <w:pPr>
        <w:ind w:left="2149" w:hanging="180"/>
      </w:pPr>
    </w:lvl>
    <w:lvl w:ilvl="3" w:tplc="148820B4">
      <w:start w:val="1"/>
      <w:numFmt w:val="decimal"/>
      <w:lvlText w:val="%4."/>
      <w:lvlJc w:val="left"/>
      <w:pPr>
        <w:ind w:left="2869" w:hanging="360"/>
      </w:pPr>
    </w:lvl>
    <w:lvl w:ilvl="4" w:tplc="FB024128">
      <w:start w:val="1"/>
      <w:numFmt w:val="lowerLetter"/>
      <w:lvlText w:val="%5."/>
      <w:lvlJc w:val="left"/>
      <w:pPr>
        <w:ind w:left="3589" w:hanging="360"/>
      </w:pPr>
    </w:lvl>
    <w:lvl w:ilvl="5" w:tplc="259C407C">
      <w:start w:val="1"/>
      <w:numFmt w:val="lowerRoman"/>
      <w:lvlText w:val="%6."/>
      <w:lvlJc w:val="right"/>
      <w:pPr>
        <w:ind w:left="4309" w:hanging="180"/>
      </w:pPr>
    </w:lvl>
    <w:lvl w:ilvl="6" w:tplc="3A346D76">
      <w:start w:val="1"/>
      <w:numFmt w:val="decimal"/>
      <w:lvlText w:val="%7."/>
      <w:lvlJc w:val="left"/>
      <w:pPr>
        <w:ind w:left="5029" w:hanging="360"/>
      </w:pPr>
    </w:lvl>
    <w:lvl w:ilvl="7" w:tplc="B0702E36">
      <w:start w:val="1"/>
      <w:numFmt w:val="lowerLetter"/>
      <w:lvlText w:val="%8."/>
      <w:lvlJc w:val="left"/>
      <w:pPr>
        <w:ind w:left="5749" w:hanging="360"/>
      </w:pPr>
    </w:lvl>
    <w:lvl w:ilvl="8" w:tplc="3DBE15B2">
      <w:start w:val="1"/>
      <w:numFmt w:val="lowerRoman"/>
      <w:lvlText w:val="%9."/>
      <w:lvlJc w:val="right"/>
      <w:pPr>
        <w:ind w:left="6469" w:hanging="180"/>
      </w:pPr>
    </w:lvl>
  </w:abstractNum>
  <w:abstractNum w:abstractNumId="10" w15:restartNumberingAfterBreak="0">
    <w:nsid w:val="502434CB"/>
    <w:multiLevelType w:val="hybridMultilevel"/>
    <w:tmpl w:val="FFB0943A"/>
    <w:lvl w:ilvl="0" w:tplc="0CE4C468">
      <w:start w:val="1"/>
      <w:numFmt w:val="decimal"/>
      <w:lvlText w:val="%1)"/>
      <w:lvlJc w:val="right"/>
      <w:pPr>
        <w:ind w:left="720" w:hanging="360"/>
      </w:pPr>
      <w:rPr>
        <w:i w:val="0"/>
      </w:rPr>
    </w:lvl>
    <w:lvl w:ilvl="1" w:tplc="81EEE696">
      <w:start w:val="1"/>
      <w:numFmt w:val="lowerLetter"/>
      <w:lvlText w:val="%2."/>
      <w:lvlJc w:val="left"/>
      <w:pPr>
        <w:ind w:left="1440" w:hanging="360"/>
      </w:pPr>
    </w:lvl>
    <w:lvl w:ilvl="2" w:tplc="B358C610">
      <w:start w:val="1"/>
      <w:numFmt w:val="lowerRoman"/>
      <w:lvlText w:val="%3."/>
      <w:lvlJc w:val="right"/>
      <w:pPr>
        <w:ind w:left="2160" w:hanging="180"/>
      </w:pPr>
    </w:lvl>
    <w:lvl w:ilvl="3" w:tplc="CA221872">
      <w:start w:val="1"/>
      <w:numFmt w:val="decimal"/>
      <w:lvlText w:val="%4."/>
      <w:lvlJc w:val="left"/>
      <w:pPr>
        <w:ind w:left="2880" w:hanging="360"/>
      </w:pPr>
    </w:lvl>
    <w:lvl w:ilvl="4" w:tplc="142AD9A8">
      <w:start w:val="1"/>
      <w:numFmt w:val="lowerLetter"/>
      <w:lvlText w:val="%5."/>
      <w:lvlJc w:val="left"/>
      <w:pPr>
        <w:ind w:left="3600" w:hanging="360"/>
      </w:pPr>
    </w:lvl>
    <w:lvl w:ilvl="5" w:tplc="A63AA844">
      <w:start w:val="1"/>
      <w:numFmt w:val="lowerRoman"/>
      <w:lvlText w:val="%6."/>
      <w:lvlJc w:val="right"/>
      <w:pPr>
        <w:ind w:left="4320" w:hanging="180"/>
      </w:pPr>
    </w:lvl>
    <w:lvl w:ilvl="6" w:tplc="DBFC1242">
      <w:start w:val="1"/>
      <w:numFmt w:val="decimal"/>
      <w:lvlText w:val="%7."/>
      <w:lvlJc w:val="left"/>
      <w:pPr>
        <w:ind w:left="5040" w:hanging="360"/>
      </w:pPr>
    </w:lvl>
    <w:lvl w:ilvl="7" w:tplc="BF84B2B4">
      <w:start w:val="1"/>
      <w:numFmt w:val="lowerLetter"/>
      <w:lvlText w:val="%8."/>
      <w:lvlJc w:val="left"/>
      <w:pPr>
        <w:ind w:left="5760" w:hanging="360"/>
      </w:pPr>
    </w:lvl>
    <w:lvl w:ilvl="8" w:tplc="3F90EBE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6F3B7E"/>
    <w:multiLevelType w:val="hybridMultilevel"/>
    <w:tmpl w:val="3B988C92"/>
    <w:lvl w:ilvl="0" w:tplc="3E440AAA">
      <w:start w:val="1"/>
      <w:numFmt w:val="decimal"/>
      <w:lvlText w:val="%1)"/>
      <w:lvlJc w:val="right"/>
      <w:pPr>
        <w:ind w:left="1057" w:hanging="360"/>
      </w:pPr>
    </w:lvl>
    <w:lvl w:ilvl="1" w:tplc="6696E64A">
      <w:start w:val="1"/>
      <w:numFmt w:val="lowerLetter"/>
      <w:lvlText w:val="%2."/>
      <w:lvlJc w:val="left"/>
      <w:pPr>
        <w:ind w:left="1789" w:hanging="360"/>
      </w:pPr>
    </w:lvl>
    <w:lvl w:ilvl="2" w:tplc="205CAAA4">
      <w:start w:val="1"/>
      <w:numFmt w:val="lowerRoman"/>
      <w:lvlText w:val="%3."/>
      <w:lvlJc w:val="right"/>
      <w:pPr>
        <w:ind w:left="2509" w:hanging="180"/>
      </w:pPr>
    </w:lvl>
    <w:lvl w:ilvl="3" w:tplc="00A4E7A0">
      <w:start w:val="1"/>
      <w:numFmt w:val="decimal"/>
      <w:lvlText w:val="%4."/>
      <w:lvlJc w:val="left"/>
      <w:pPr>
        <w:ind w:left="3229" w:hanging="360"/>
      </w:pPr>
    </w:lvl>
    <w:lvl w:ilvl="4" w:tplc="766215F4">
      <w:start w:val="1"/>
      <w:numFmt w:val="lowerLetter"/>
      <w:lvlText w:val="%5."/>
      <w:lvlJc w:val="left"/>
      <w:pPr>
        <w:ind w:left="3949" w:hanging="360"/>
      </w:pPr>
    </w:lvl>
    <w:lvl w:ilvl="5" w:tplc="A39C1986">
      <w:start w:val="1"/>
      <w:numFmt w:val="lowerRoman"/>
      <w:lvlText w:val="%6."/>
      <w:lvlJc w:val="right"/>
      <w:pPr>
        <w:ind w:left="4669" w:hanging="180"/>
      </w:pPr>
    </w:lvl>
    <w:lvl w:ilvl="6" w:tplc="718EC156">
      <w:start w:val="1"/>
      <w:numFmt w:val="decimal"/>
      <w:lvlText w:val="%7."/>
      <w:lvlJc w:val="left"/>
      <w:pPr>
        <w:ind w:left="5389" w:hanging="360"/>
      </w:pPr>
    </w:lvl>
    <w:lvl w:ilvl="7" w:tplc="8C32D108">
      <w:start w:val="1"/>
      <w:numFmt w:val="lowerLetter"/>
      <w:lvlText w:val="%8."/>
      <w:lvlJc w:val="left"/>
      <w:pPr>
        <w:ind w:left="6109" w:hanging="360"/>
      </w:pPr>
    </w:lvl>
    <w:lvl w:ilvl="8" w:tplc="BB24DD88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55777915"/>
    <w:multiLevelType w:val="hybridMultilevel"/>
    <w:tmpl w:val="D756B258"/>
    <w:lvl w:ilvl="0" w:tplc="86C6F6DA">
      <w:start w:val="1"/>
      <w:numFmt w:val="decimal"/>
      <w:lvlText w:val="%1)"/>
      <w:lvlJc w:val="left"/>
      <w:pPr>
        <w:ind w:left="709" w:hanging="360"/>
      </w:pPr>
    </w:lvl>
    <w:lvl w:ilvl="1" w:tplc="A142E0B4">
      <w:start w:val="1"/>
      <w:numFmt w:val="lowerLetter"/>
      <w:lvlText w:val="%2."/>
      <w:lvlJc w:val="left"/>
      <w:pPr>
        <w:ind w:left="1429" w:hanging="360"/>
      </w:pPr>
    </w:lvl>
    <w:lvl w:ilvl="2" w:tplc="EBAA95D6">
      <w:start w:val="1"/>
      <w:numFmt w:val="lowerRoman"/>
      <w:lvlText w:val="%3."/>
      <w:lvlJc w:val="right"/>
      <w:pPr>
        <w:ind w:left="2149" w:hanging="180"/>
      </w:pPr>
    </w:lvl>
    <w:lvl w:ilvl="3" w:tplc="AE98A826">
      <w:start w:val="1"/>
      <w:numFmt w:val="decimal"/>
      <w:lvlText w:val="%4."/>
      <w:lvlJc w:val="left"/>
      <w:pPr>
        <w:ind w:left="2869" w:hanging="360"/>
      </w:pPr>
    </w:lvl>
    <w:lvl w:ilvl="4" w:tplc="5386954A">
      <w:start w:val="1"/>
      <w:numFmt w:val="lowerLetter"/>
      <w:lvlText w:val="%5."/>
      <w:lvlJc w:val="left"/>
      <w:pPr>
        <w:ind w:left="3589" w:hanging="360"/>
      </w:pPr>
    </w:lvl>
    <w:lvl w:ilvl="5" w:tplc="D93669D4">
      <w:start w:val="1"/>
      <w:numFmt w:val="lowerRoman"/>
      <w:lvlText w:val="%6."/>
      <w:lvlJc w:val="right"/>
      <w:pPr>
        <w:ind w:left="4309" w:hanging="180"/>
      </w:pPr>
    </w:lvl>
    <w:lvl w:ilvl="6" w:tplc="7E48F51C">
      <w:start w:val="1"/>
      <w:numFmt w:val="decimal"/>
      <w:lvlText w:val="%7."/>
      <w:lvlJc w:val="left"/>
      <w:pPr>
        <w:ind w:left="5029" w:hanging="360"/>
      </w:pPr>
    </w:lvl>
    <w:lvl w:ilvl="7" w:tplc="C0842FB2">
      <w:start w:val="1"/>
      <w:numFmt w:val="lowerLetter"/>
      <w:lvlText w:val="%8."/>
      <w:lvlJc w:val="left"/>
      <w:pPr>
        <w:ind w:left="5749" w:hanging="360"/>
      </w:pPr>
    </w:lvl>
    <w:lvl w:ilvl="8" w:tplc="251AB09C">
      <w:start w:val="1"/>
      <w:numFmt w:val="lowerRoman"/>
      <w:lvlText w:val="%9."/>
      <w:lvlJc w:val="right"/>
      <w:pPr>
        <w:ind w:left="6469" w:hanging="180"/>
      </w:pPr>
    </w:lvl>
  </w:abstractNum>
  <w:abstractNum w:abstractNumId="13" w15:restartNumberingAfterBreak="0">
    <w:nsid w:val="560C5129"/>
    <w:multiLevelType w:val="multilevel"/>
    <w:tmpl w:val="41B04C92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4" w15:restartNumberingAfterBreak="0">
    <w:nsid w:val="64CB7DE8"/>
    <w:multiLevelType w:val="hybridMultilevel"/>
    <w:tmpl w:val="25F80B5E"/>
    <w:lvl w:ilvl="0" w:tplc="59440B50">
      <w:start w:val="1"/>
      <w:numFmt w:val="decimal"/>
      <w:lvlText w:val="%1)"/>
      <w:lvlJc w:val="left"/>
      <w:pPr>
        <w:ind w:left="709" w:hanging="360"/>
      </w:pPr>
    </w:lvl>
    <w:lvl w:ilvl="1" w:tplc="59929430">
      <w:start w:val="1"/>
      <w:numFmt w:val="lowerLetter"/>
      <w:lvlText w:val="%2."/>
      <w:lvlJc w:val="left"/>
      <w:pPr>
        <w:ind w:left="1429" w:hanging="360"/>
      </w:pPr>
    </w:lvl>
    <w:lvl w:ilvl="2" w:tplc="5EAC701C">
      <w:start w:val="1"/>
      <w:numFmt w:val="lowerRoman"/>
      <w:lvlText w:val="%3."/>
      <w:lvlJc w:val="right"/>
      <w:pPr>
        <w:ind w:left="2149" w:hanging="180"/>
      </w:pPr>
    </w:lvl>
    <w:lvl w:ilvl="3" w:tplc="59D4904C">
      <w:start w:val="1"/>
      <w:numFmt w:val="decimal"/>
      <w:lvlText w:val="%4."/>
      <w:lvlJc w:val="left"/>
      <w:pPr>
        <w:ind w:left="2869" w:hanging="360"/>
      </w:pPr>
    </w:lvl>
    <w:lvl w:ilvl="4" w:tplc="20BE8E48">
      <w:start w:val="1"/>
      <w:numFmt w:val="lowerLetter"/>
      <w:lvlText w:val="%5."/>
      <w:lvlJc w:val="left"/>
      <w:pPr>
        <w:ind w:left="3589" w:hanging="360"/>
      </w:pPr>
    </w:lvl>
    <w:lvl w:ilvl="5" w:tplc="0220E152">
      <w:start w:val="1"/>
      <w:numFmt w:val="lowerRoman"/>
      <w:lvlText w:val="%6."/>
      <w:lvlJc w:val="right"/>
      <w:pPr>
        <w:ind w:left="4309" w:hanging="180"/>
      </w:pPr>
    </w:lvl>
    <w:lvl w:ilvl="6" w:tplc="C8E0BA38">
      <w:start w:val="1"/>
      <w:numFmt w:val="decimal"/>
      <w:lvlText w:val="%7."/>
      <w:lvlJc w:val="left"/>
      <w:pPr>
        <w:ind w:left="5029" w:hanging="360"/>
      </w:pPr>
    </w:lvl>
    <w:lvl w:ilvl="7" w:tplc="89D67960">
      <w:start w:val="1"/>
      <w:numFmt w:val="lowerLetter"/>
      <w:lvlText w:val="%8."/>
      <w:lvlJc w:val="left"/>
      <w:pPr>
        <w:ind w:left="5749" w:hanging="360"/>
      </w:pPr>
    </w:lvl>
    <w:lvl w:ilvl="8" w:tplc="C76280D4">
      <w:start w:val="1"/>
      <w:numFmt w:val="lowerRoman"/>
      <w:lvlText w:val="%9."/>
      <w:lvlJc w:val="right"/>
      <w:pPr>
        <w:ind w:left="6469" w:hanging="180"/>
      </w:pPr>
    </w:lvl>
  </w:abstractNum>
  <w:abstractNum w:abstractNumId="15" w15:restartNumberingAfterBreak="0">
    <w:nsid w:val="66AB6DD0"/>
    <w:multiLevelType w:val="hybridMultilevel"/>
    <w:tmpl w:val="1C6818EC"/>
    <w:lvl w:ilvl="0" w:tplc="62BA184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5B89E58">
      <w:start w:val="1"/>
      <w:numFmt w:val="lowerLetter"/>
      <w:lvlText w:val="%2."/>
      <w:lvlJc w:val="left"/>
      <w:pPr>
        <w:ind w:left="1647" w:hanging="360"/>
      </w:pPr>
    </w:lvl>
    <w:lvl w:ilvl="2" w:tplc="2A36A278">
      <w:start w:val="1"/>
      <w:numFmt w:val="lowerRoman"/>
      <w:lvlText w:val="%3."/>
      <w:lvlJc w:val="right"/>
      <w:pPr>
        <w:ind w:left="2367" w:hanging="180"/>
      </w:pPr>
    </w:lvl>
    <w:lvl w:ilvl="3" w:tplc="8452D496">
      <w:start w:val="1"/>
      <w:numFmt w:val="decimal"/>
      <w:lvlText w:val="%4."/>
      <w:lvlJc w:val="left"/>
      <w:pPr>
        <w:ind w:left="3087" w:hanging="360"/>
      </w:pPr>
    </w:lvl>
    <w:lvl w:ilvl="4" w:tplc="2370009C">
      <w:start w:val="1"/>
      <w:numFmt w:val="lowerLetter"/>
      <w:lvlText w:val="%5."/>
      <w:lvlJc w:val="left"/>
      <w:pPr>
        <w:ind w:left="3807" w:hanging="360"/>
      </w:pPr>
    </w:lvl>
    <w:lvl w:ilvl="5" w:tplc="C758F71C">
      <w:start w:val="1"/>
      <w:numFmt w:val="lowerRoman"/>
      <w:lvlText w:val="%6."/>
      <w:lvlJc w:val="right"/>
      <w:pPr>
        <w:ind w:left="4527" w:hanging="180"/>
      </w:pPr>
    </w:lvl>
    <w:lvl w:ilvl="6" w:tplc="8EA0FC64">
      <w:start w:val="1"/>
      <w:numFmt w:val="decimal"/>
      <w:lvlText w:val="%7."/>
      <w:lvlJc w:val="left"/>
      <w:pPr>
        <w:ind w:left="5247" w:hanging="360"/>
      </w:pPr>
    </w:lvl>
    <w:lvl w:ilvl="7" w:tplc="14382038">
      <w:start w:val="1"/>
      <w:numFmt w:val="lowerLetter"/>
      <w:lvlText w:val="%8."/>
      <w:lvlJc w:val="left"/>
      <w:pPr>
        <w:ind w:left="5967" w:hanging="360"/>
      </w:pPr>
    </w:lvl>
    <w:lvl w:ilvl="8" w:tplc="8F265206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7B676620"/>
    <w:multiLevelType w:val="hybridMultilevel"/>
    <w:tmpl w:val="5138502E"/>
    <w:lvl w:ilvl="0" w:tplc="5A4A444A">
      <w:start w:val="1"/>
      <w:numFmt w:val="decimal"/>
      <w:lvlText w:val="%1)"/>
      <w:lvlJc w:val="left"/>
      <w:pPr>
        <w:ind w:left="709" w:hanging="360"/>
      </w:pPr>
    </w:lvl>
    <w:lvl w:ilvl="1" w:tplc="352C22FC">
      <w:start w:val="1"/>
      <w:numFmt w:val="lowerLetter"/>
      <w:lvlText w:val="%2."/>
      <w:lvlJc w:val="left"/>
      <w:pPr>
        <w:ind w:left="1429" w:hanging="360"/>
      </w:pPr>
    </w:lvl>
    <w:lvl w:ilvl="2" w:tplc="8E723274">
      <w:start w:val="1"/>
      <w:numFmt w:val="lowerRoman"/>
      <w:lvlText w:val="%3."/>
      <w:lvlJc w:val="right"/>
      <w:pPr>
        <w:ind w:left="2149" w:hanging="180"/>
      </w:pPr>
    </w:lvl>
    <w:lvl w:ilvl="3" w:tplc="0B3AFBFE">
      <w:start w:val="1"/>
      <w:numFmt w:val="decimal"/>
      <w:lvlText w:val="%4."/>
      <w:lvlJc w:val="left"/>
      <w:pPr>
        <w:ind w:left="2869" w:hanging="360"/>
      </w:pPr>
    </w:lvl>
    <w:lvl w:ilvl="4" w:tplc="F1EEDF2C">
      <w:start w:val="1"/>
      <w:numFmt w:val="lowerLetter"/>
      <w:lvlText w:val="%5."/>
      <w:lvlJc w:val="left"/>
      <w:pPr>
        <w:ind w:left="3589" w:hanging="360"/>
      </w:pPr>
    </w:lvl>
    <w:lvl w:ilvl="5" w:tplc="1EE21BE4">
      <w:start w:val="1"/>
      <w:numFmt w:val="lowerRoman"/>
      <w:lvlText w:val="%6."/>
      <w:lvlJc w:val="right"/>
      <w:pPr>
        <w:ind w:left="4309" w:hanging="180"/>
      </w:pPr>
    </w:lvl>
    <w:lvl w:ilvl="6" w:tplc="748201B2">
      <w:start w:val="1"/>
      <w:numFmt w:val="decimal"/>
      <w:lvlText w:val="%7."/>
      <w:lvlJc w:val="left"/>
      <w:pPr>
        <w:ind w:left="5029" w:hanging="360"/>
      </w:pPr>
    </w:lvl>
    <w:lvl w:ilvl="7" w:tplc="62827D7C">
      <w:start w:val="1"/>
      <w:numFmt w:val="lowerLetter"/>
      <w:lvlText w:val="%8."/>
      <w:lvlJc w:val="left"/>
      <w:pPr>
        <w:ind w:left="5749" w:hanging="360"/>
      </w:pPr>
    </w:lvl>
    <w:lvl w:ilvl="8" w:tplc="9C5AA5A8">
      <w:start w:val="1"/>
      <w:numFmt w:val="lowerRoman"/>
      <w:lvlText w:val="%9."/>
      <w:lvlJc w:val="right"/>
      <w:pPr>
        <w:ind w:left="6469" w:hanging="180"/>
      </w:pPr>
    </w:lvl>
  </w:abstractNum>
  <w:num w:numId="1">
    <w:abstractNumId w:val="12"/>
  </w:num>
  <w:num w:numId="2">
    <w:abstractNumId w:val="16"/>
  </w:num>
  <w:num w:numId="3">
    <w:abstractNumId w:val="7"/>
  </w:num>
  <w:num w:numId="4">
    <w:abstractNumId w:val="8"/>
  </w:num>
  <w:num w:numId="5">
    <w:abstractNumId w:val="11"/>
  </w:num>
  <w:num w:numId="6">
    <w:abstractNumId w:val="3"/>
  </w:num>
  <w:num w:numId="7">
    <w:abstractNumId w:val="4"/>
  </w:num>
  <w:num w:numId="8">
    <w:abstractNumId w:val="5"/>
  </w:num>
  <w:num w:numId="9">
    <w:abstractNumId w:val="10"/>
  </w:num>
  <w:num w:numId="10">
    <w:abstractNumId w:val="6"/>
  </w:num>
  <w:num w:numId="11">
    <w:abstractNumId w:val="14"/>
  </w:num>
  <w:num w:numId="12">
    <w:abstractNumId w:val="9"/>
  </w:num>
  <w:num w:numId="13">
    <w:abstractNumId w:val="0"/>
  </w:num>
  <w:num w:numId="14">
    <w:abstractNumId w:val="13"/>
  </w:num>
  <w:num w:numId="15">
    <w:abstractNumId w:val="15"/>
  </w:num>
  <w:num w:numId="16">
    <w:abstractNumId w:val="1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07AC"/>
    <w:rsid w:val="0002456B"/>
    <w:rsid w:val="00025BA0"/>
    <w:rsid w:val="001041F0"/>
    <w:rsid w:val="001C038A"/>
    <w:rsid w:val="002406B6"/>
    <w:rsid w:val="00353C71"/>
    <w:rsid w:val="0041038D"/>
    <w:rsid w:val="00493858"/>
    <w:rsid w:val="00533C5E"/>
    <w:rsid w:val="00535952"/>
    <w:rsid w:val="005F0ACA"/>
    <w:rsid w:val="006B01DD"/>
    <w:rsid w:val="0074306D"/>
    <w:rsid w:val="007B020E"/>
    <w:rsid w:val="008A062A"/>
    <w:rsid w:val="008D7245"/>
    <w:rsid w:val="00946446"/>
    <w:rsid w:val="009C7F25"/>
    <w:rsid w:val="009D5793"/>
    <w:rsid w:val="009D6958"/>
    <w:rsid w:val="009F633F"/>
    <w:rsid w:val="00A76C8F"/>
    <w:rsid w:val="00AC07AC"/>
    <w:rsid w:val="00C04C0A"/>
    <w:rsid w:val="00CE542C"/>
    <w:rsid w:val="00CE6398"/>
    <w:rsid w:val="00D13724"/>
    <w:rsid w:val="00D87177"/>
    <w:rsid w:val="00EC2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D4344D"/>
  <w15:docId w15:val="{35E7F7E5-8BF8-4C2E-883E-C1EEF0B8E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Liberation Sans" w:eastAsia="Liberation Sans" w:hAnsi="Liberation Sans" w:cs="Liberation Sans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Liberation Sans" w:eastAsia="Liberation Sans" w:hAnsi="Liberation Sans" w:cs="Liberation Sans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Liberation Sans" w:eastAsia="Liberation Sans" w:hAnsi="Liberation Sans" w:cs="Liberation Sans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Liberation Sans" w:eastAsia="Liberation Sans" w:hAnsi="Liberation Sans" w:cs="Liberation Sans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Liberation Sans" w:eastAsia="Liberation Sans" w:hAnsi="Liberation Sans" w:cs="Liberation Sans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Liberation Sans" w:eastAsia="Liberation Sans" w:hAnsi="Liberation Sans" w:cs="Liberation Sans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Liberation Sans" w:eastAsia="Liberation Sans" w:hAnsi="Liberation Sans" w:cs="Liberation Sans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Liberation Sans" w:eastAsia="Liberation Sans" w:hAnsi="Liberation Sans" w:cs="Liberation Sans"/>
      <w:sz w:val="34"/>
    </w:rPr>
  </w:style>
  <w:style w:type="character" w:customStyle="1" w:styleId="Heading3Char">
    <w:name w:val="Heading 3 Char"/>
    <w:basedOn w:val="a0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CaptionChar">
    <w:name w:val="Caption Char"/>
    <w:basedOn w:val="a0"/>
    <w:uiPriority w:val="35"/>
    <w:rPr>
      <w:b/>
      <w:bCs/>
      <w:color w:val="5B9BD5" w:themeColor="accent1"/>
      <w:sz w:val="18"/>
      <w:szCs w:val="18"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link w:val="1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Liberation Sans" w:eastAsia="Liberation Sans" w:hAnsi="Liberation Sans" w:cs="Liberation Sans"/>
      <w:sz w:val="34"/>
    </w:rPr>
  </w:style>
  <w:style w:type="character" w:customStyle="1" w:styleId="30">
    <w:name w:val="Заголовок 3 Знак"/>
    <w:link w:val="3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Заголовок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Нижний колонтитул Знак"/>
    <w:link w:val="ab"/>
    <w:uiPriority w:val="99"/>
  </w:style>
  <w:style w:type="paragraph" w:styleId="ad">
    <w:name w:val="caption"/>
    <w:basedOn w:val="a"/>
    <w:next w:val="a"/>
    <w:link w:val="ae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e">
    <w:name w:val="Название объекта Знак"/>
    <w:link w:val="ad"/>
    <w:uiPriority w:val="35"/>
    <w:rPr>
      <w:b/>
      <w:bCs/>
      <w:color w:val="5B9BD5" w:themeColor="accent1"/>
      <w:sz w:val="18"/>
      <w:szCs w:val="18"/>
    </w:rPr>
  </w:style>
  <w:style w:type="table" w:styleId="af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Liberation Sans" w:hAnsi="Liberation Sans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Liberation Sans" w:hAnsi="Liberation Sans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254175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Liberation Sans" w:hAnsi="Liberation Sans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Liberation Sans" w:hAnsi="Liberation Sans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Liberation Sans" w:hAnsi="Liberation Sans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Liberation Sans" w:hAnsi="Liberation Sans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Liberation Sans" w:hAnsi="Liberation Sans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Liberation Sans" w:hAnsi="Liberation Sans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Liberation Sans" w:hAnsi="Liberation Sans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Liberation Sans" w:hAnsi="Liberation Sans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Liberation Sans" w:hAnsi="Liberation Sans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Liberation Sans" w:hAnsi="Liberation Sans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Liberation Sans" w:hAnsi="Liberation Sans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563C1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paragraph" w:styleId="af9">
    <w:name w:val="No Spacing"/>
    <w:basedOn w:val="a"/>
    <w:uiPriority w:val="1"/>
    <w:qFormat/>
    <w:pPr>
      <w:spacing w:after="0" w:line="240" w:lineRule="auto"/>
    </w:pPr>
  </w:style>
  <w:style w:type="paragraph" w:styleId="afa">
    <w:name w:val="List Paragraph"/>
    <w:basedOn w:val="a"/>
    <w:uiPriority w:val="34"/>
    <w:qFormat/>
    <w:pPr>
      <w:ind w:left="720"/>
      <w:contextualSpacing/>
    </w:pPr>
  </w:style>
  <w:style w:type="paragraph" w:customStyle="1" w:styleId="ConsPlusNormal">
    <w:name w:val="ConsPlusNormal"/>
    <w:link w:val="ConsPlusNormal0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b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c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d">
    <w:name w:val="annotation text"/>
    <w:basedOn w:val="a"/>
    <w:link w:val="afe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e">
    <w:name w:val="Текст примечания Знак"/>
    <w:basedOn w:val="a0"/>
    <w:link w:val="afd"/>
    <w:uiPriority w:val="99"/>
    <w:semiHidden/>
    <w:rPr>
      <w:sz w:val="20"/>
      <w:szCs w:val="20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Pr>
      <w:b/>
      <w:bCs/>
    </w:rPr>
  </w:style>
  <w:style w:type="character" w:customStyle="1" w:styleId="aff0">
    <w:name w:val="Тема примечания Знак"/>
    <w:basedOn w:val="afe"/>
    <w:link w:val="aff"/>
    <w:uiPriority w:val="99"/>
    <w:semiHidden/>
    <w:rPr>
      <w:b/>
      <w:bCs/>
      <w:sz w:val="20"/>
      <w:szCs w:val="20"/>
    </w:rPr>
  </w:style>
  <w:style w:type="paragraph" w:styleId="aff1">
    <w:name w:val="Balloon Text"/>
    <w:basedOn w:val="a"/>
    <w:link w:val="aff2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f2">
    <w:name w:val="Текст выноски Знак"/>
    <w:basedOn w:val="a0"/>
    <w:link w:val="aff1"/>
    <w:uiPriority w:val="99"/>
    <w:semiHidden/>
    <w:rPr>
      <w:rFonts w:ascii="Segoe UI" w:hAnsi="Segoe UI" w:cs="Segoe UI"/>
      <w:sz w:val="18"/>
      <w:szCs w:val="18"/>
    </w:rPr>
  </w:style>
  <w:style w:type="paragraph" w:styleId="33">
    <w:name w:val="Body Text 3"/>
    <w:basedOn w:val="a"/>
    <w:link w:val="34"/>
    <w:rsid w:val="006B01DD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4">
    <w:name w:val="Основной текст 3 Знак"/>
    <w:basedOn w:val="a0"/>
    <w:link w:val="33"/>
    <w:rsid w:val="006B01D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6B01DD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004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6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DF4211-118A-4187-9572-540D5F5F7D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2311</Words>
  <Characters>13176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Андриянова Наталья Ивановна</dc:creator>
  <cp:lastModifiedBy>User</cp:lastModifiedBy>
  <cp:revision>3</cp:revision>
  <cp:lastPrinted>2026-07-01T09:15:00Z</cp:lastPrinted>
  <dcterms:created xsi:type="dcterms:W3CDTF">2026-07-01T09:13:00Z</dcterms:created>
  <dcterms:modified xsi:type="dcterms:W3CDTF">2026-07-01T09:15:00Z</dcterms:modified>
</cp:coreProperties>
</file>