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1AC" w:rsidRDefault="00DA51AC" w:rsidP="00DA51AC">
      <w:pPr>
        <w:pStyle w:val="af1"/>
        <w:rPr>
          <w:sz w:val="28"/>
          <w:szCs w:val="28"/>
        </w:rPr>
      </w:pPr>
    </w:p>
    <w:p w:rsidR="00DA51AC" w:rsidRDefault="00DA51AC" w:rsidP="00DA51AC">
      <w:pPr>
        <w:pStyle w:val="af1"/>
        <w:rPr>
          <w:sz w:val="22"/>
          <w:szCs w:val="22"/>
        </w:rPr>
      </w:pPr>
      <w:r>
        <w:t xml:space="preserve"> </w:t>
      </w:r>
      <w:r>
        <w:rPr>
          <w:noProof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-492760</wp:posOffset>
            </wp:positionV>
            <wp:extent cx="549910" cy="520065"/>
            <wp:effectExtent l="0" t="0" r="2540" b="0"/>
            <wp:wrapSquare wrapText="lef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-494030</wp:posOffset>
            </wp:positionV>
            <wp:extent cx="551180" cy="520065"/>
            <wp:effectExtent l="0" t="0" r="1270" b="0"/>
            <wp:wrapSquare wrapText="lef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2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1AC" w:rsidRDefault="00DA51AC" w:rsidP="00DA51AC">
      <w:pPr>
        <w:pStyle w:val="af1"/>
        <w:rPr>
          <w:sz w:val="22"/>
          <w:szCs w:val="22"/>
        </w:rPr>
      </w:pPr>
    </w:p>
    <w:p w:rsidR="00DA51AC" w:rsidRDefault="00DA51AC" w:rsidP="00DA51AC">
      <w:pPr>
        <w:jc w:val="center"/>
        <w:rPr>
          <w:sz w:val="22"/>
          <w:szCs w:val="22"/>
        </w:rPr>
      </w:pPr>
    </w:p>
    <w:p w:rsidR="00DA51AC" w:rsidRDefault="00DA51AC" w:rsidP="00DA51AC">
      <w:pPr>
        <w:ind w:left="-142"/>
        <w:jc w:val="center"/>
      </w:pPr>
      <w:r>
        <w:rPr>
          <w:sz w:val="28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</w:rPr>
        <w:t xml:space="preserve"> </w:t>
      </w:r>
    </w:p>
    <w:p w:rsidR="00DA51AC" w:rsidRDefault="00DA51AC" w:rsidP="00DA51AC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b/>
          <w:color w:val="243F60" w:themeColor="accent1" w:themeShade="7F"/>
          <w:sz w:val="40"/>
          <w:szCs w:val="40"/>
        </w:rPr>
      </w:pPr>
    </w:p>
    <w:p w:rsidR="00DA51AC" w:rsidRDefault="00DA51AC" w:rsidP="00DA51A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A51AC" w:rsidRDefault="00DA51AC" w:rsidP="00DA51AC">
      <w:pPr>
        <w:jc w:val="center"/>
        <w:rPr>
          <w:b/>
          <w:sz w:val="28"/>
          <w:szCs w:val="28"/>
        </w:rPr>
      </w:pPr>
    </w:p>
    <w:p w:rsidR="00DA51AC" w:rsidRDefault="00DA51AC" w:rsidP="00DA51AC">
      <w:pPr>
        <w:tabs>
          <w:tab w:val="left" w:pos="4215"/>
        </w:tabs>
        <w:rPr>
          <w:sz w:val="28"/>
          <w:szCs w:val="28"/>
        </w:rPr>
      </w:pPr>
      <w:r>
        <w:t xml:space="preserve">                    </w:t>
      </w:r>
      <w:r>
        <w:rPr>
          <w:sz w:val="28"/>
          <w:szCs w:val="28"/>
        </w:rPr>
        <w:t xml:space="preserve">От 29.01.2026 № </w:t>
      </w:r>
      <w:r>
        <w:rPr>
          <w:sz w:val="28"/>
          <w:szCs w:val="28"/>
        </w:rPr>
        <w:t>70</w:t>
      </w:r>
    </w:p>
    <w:p w:rsidR="00DA51AC" w:rsidRDefault="00DA51AC" w:rsidP="00DA51AC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BD2A17" id="Прямая соединительная линия 24" o:spid="_x0000_s1026" style="position:absolute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A4C57A" id="Прямая соединительная линия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41360" id="Прямая соединительная линия 22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90870" id="Прямая соединительная линия 2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DA51AC" w:rsidRDefault="00DA51AC" w:rsidP="00DA51AC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186055</wp:posOffset>
                </wp:positionV>
                <wp:extent cx="4905375" cy="1857375"/>
                <wp:effectExtent l="0" t="0" r="0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5375" cy="185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2115" w:rsidRPr="00DA51AC" w:rsidRDefault="00F24805" w:rsidP="00DA51AC">
                            <w:pPr>
                              <w:rPr>
                                <w:sz w:val="27"/>
                                <w:szCs w:val="27"/>
                              </w:rPr>
                            </w:pPr>
                            <w:r w:rsidRPr="00DA51AC"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</w:t>
                            </w:r>
                            <w:r w:rsidR="009C79BD" w:rsidRPr="00DA51AC">
                              <w:rPr>
                                <w:sz w:val="27"/>
                                <w:szCs w:val="27"/>
                              </w:rPr>
                              <w:t>постановление администрации Кичменгско-Городецкого муниципального округа от 21.03.2023 № 268 «Об утверждении административного</w:t>
                            </w:r>
                            <w:r w:rsidR="000B5325" w:rsidRPr="00DA51AC">
                              <w:rPr>
                                <w:sz w:val="27"/>
                                <w:szCs w:val="27"/>
                              </w:rPr>
                              <w:t xml:space="preserve"> регламент</w:t>
                            </w:r>
                            <w:r w:rsidR="009C79BD" w:rsidRPr="00DA51AC">
                              <w:rPr>
                                <w:sz w:val="27"/>
                                <w:szCs w:val="27"/>
                              </w:rPr>
                              <w:t>а</w:t>
                            </w:r>
                            <w:r w:rsidR="00F02ED8" w:rsidRPr="00DA51AC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0B5325" w:rsidRPr="00DA51AC">
                              <w:rPr>
                                <w:sz w:val="27"/>
                                <w:szCs w:val="27"/>
                              </w:rPr>
                              <w:t>предост</w:t>
                            </w:r>
                            <w:r w:rsidR="009E6649" w:rsidRPr="00DA51AC">
                              <w:rPr>
                                <w:sz w:val="27"/>
                                <w:szCs w:val="27"/>
                              </w:rPr>
                              <w:t>авления муниципальной услуги по</w:t>
                            </w:r>
                            <w:r w:rsidR="004E7158" w:rsidRPr="00DA51AC">
                              <w:rPr>
                                <w:sz w:val="27"/>
                                <w:szCs w:val="27"/>
                              </w:rPr>
                              <w:t xml:space="preserve">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                </w:r>
                            <w:r w:rsidR="009C79BD" w:rsidRPr="00DA51AC">
                              <w:rPr>
                                <w:sz w:val="27"/>
                                <w:szCs w:val="27"/>
                              </w:rPr>
                              <w:t>»</w:t>
                            </w:r>
                          </w:p>
                          <w:p w:rsidR="00CA5FFF" w:rsidRPr="00DA51AC" w:rsidRDefault="00CA5FFF" w:rsidP="00CA5FFF">
                            <w:pPr>
                              <w:tabs>
                                <w:tab w:val="left" w:pos="567"/>
                              </w:tabs>
                              <w:ind w:firstLine="567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:rsidR="0049049B" w:rsidRPr="00D17099" w:rsidRDefault="0049049B" w:rsidP="00CA5FFF">
                            <w:pPr>
                              <w:ind w:firstLine="567"/>
                            </w:pPr>
                          </w:p>
                          <w:p w:rsidR="00847428" w:rsidRDefault="00847428" w:rsidP="00847428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8pt;margin-top:14.65pt;width:386.25pt;height:146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" filled="f" stroked="f">
                <v:textbox>
                  <w:txbxContent>
                    <w:p w:rsidR="00932115" w:rsidRPr="00DA51AC" w:rsidRDefault="00F24805" w:rsidP="00DA51AC">
                      <w:pPr>
                        <w:rPr>
                          <w:sz w:val="27"/>
                          <w:szCs w:val="27"/>
                        </w:rPr>
                      </w:pPr>
                      <w:r w:rsidRPr="00DA51AC">
                        <w:rPr>
                          <w:sz w:val="27"/>
                          <w:szCs w:val="27"/>
                        </w:rPr>
                        <w:t xml:space="preserve">О внесении изменений в </w:t>
                      </w:r>
                      <w:r w:rsidR="009C79BD" w:rsidRPr="00DA51AC">
                        <w:rPr>
                          <w:sz w:val="27"/>
                          <w:szCs w:val="27"/>
                        </w:rPr>
                        <w:t>постановление администрации Кичменгско-Городецкого муниципального округа от 21.03.2023 № 268 «Об утверждении административного</w:t>
                      </w:r>
                      <w:r w:rsidR="000B5325" w:rsidRPr="00DA51AC">
                        <w:rPr>
                          <w:sz w:val="27"/>
                          <w:szCs w:val="27"/>
                        </w:rPr>
                        <w:t xml:space="preserve"> регламент</w:t>
                      </w:r>
                      <w:r w:rsidR="009C79BD" w:rsidRPr="00DA51AC">
                        <w:rPr>
                          <w:sz w:val="27"/>
                          <w:szCs w:val="27"/>
                        </w:rPr>
                        <w:t>а</w:t>
                      </w:r>
                      <w:r w:rsidR="00F02ED8" w:rsidRPr="00DA51AC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="000B5325" w:rsidRPr="00DA51AC">
                        <w:rPr>
                          <w:sz w:val="27"/>
                          <w:szCs w:val="27"/>
                        </w:rPr>
                        <w:t>предост</w:t>
                      </w:r>
                      <w:r w:rsidR="009E6649" w:rsidRPr="00DA51AC">
                        <w:rPr>
                          <w:sz w:val="27"/>
                          <w:szCs w:val="27"/>
                        </w:rPr>
                        <w:t>авления муниципальной услуги по</w:t>
                      </w:r>
                      <w:r w:rsidR="004E7158" w:rsidRPr="00DA51AC">
                        <w:rPr>
                          <w:sz w:val="27"/>
                          <w:szCs w:val="27"/>
                        </w:rPr>
                        <w:t xml:space="preserve">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          </w:r>
                      <w:r w:rsidR="009C79BD" w:rsidRPr="00DA51AC">
                        <w:rPr>
                          <w:sz w:val="27"/>
                          <w:szCs w:val="27"/>
                        </w:rPr>
                        <w:t>»</w:t>
                      </w:r>
                    </w:p>
                    <w:p w:rsidR="00CA5FFF" w:rsidRPr="00DA51AC" w:rsidRDefault="00CA5FFF" w:rsidP="00CA5FFF">
                      <w:pPr>
                        <w:tabs>
                          <w:tab w:val="left" w:pos="567"/>
                        </w:tabs>
                        <w:ind w:firstLine="567"/>
                        <w:rPr>
                          <w:sz w:val="27"/>
                          <w:szCs w:val="27"/>
                        </w:rPr>
                      </w:pPr>
                    </w:p>
                    <w:p w:rsidR="0049049B" w:rsidRPr="00D17099" w:rsidRDefault="0049049B" w:rsidP="00CA5FFF">
                      <w:pPr>
                        <w:ind w:firstLine="567"/>
                      </w:pPr>
                    </w:p>
                    <w:p w:rsidR="00847428" w:rsidRDefault="00847428" w:rsidP="00847428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95125" id="Прямая соединительная линия 20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CF964" id="Прямая соединительная линия 8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C832EB" w:rsidRDefault="00C832EB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9A1DCF" w:rsidRDefault="009A1DCF" w:rsidP="00E3206C">
      <w:pPr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D17099" w:rsidRDefault="00D17099" w:rsidP="00C2757D">
      <w:pPr>
        <w:ind w:firstLine="708"/>
        <w:jc w:val="both"/>
        <w:rPr>
          <w:sz w:val="28"/>
          <w:szCs w:val="28"/>
        </w:rPr>
      </w:pPr>
    </w:p>
    <w:p w:rsidR="00CD4AAC" w:rsidRPr="00152C61" w:rsidRDefault="00D17099" w:rsidP="00152C61">
      <w:pPr>
        <w:jc w:val="both"/>
        <w:rPr>
          <w:b/>
          <w:sz w:val="28"/>
          <w:szCs w:val="28"/>
        </w:rPr>
      </w:pPr>
      <w:r w:rsidRPr="00E04548">
        <w:rPr>
          <w:b/>
          <w:sz w:val="28"/>
          <w:szCs w:val="28"/>
        </w:rPr>
        <w:t xml:space="preserve">    </w:t>
      </w: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85280A" w:rsidRDefault="0085280A" w:rsidP="0015434F">
      <w:pPr>
        <w:ind w:firstLine="567"/>
        <w:jc w:val="both"/>
        <w:rPr>
          <w:sz w:val="28"/>
          <w:szCs w:val="28"/>
        </w:rPr>
      </w:pPr>
    </w:p>
    <w:p w:rsidR="00515822" w:rsidRPr="00DA51AC" w:rsidRDefault="00515822" w:rsidP="004E7158">
      <w:pPr>
        <w:jc w:val="both"/>
        <w:rPr>
          <w:sz w:val="27"/>
          <w:szCs w:val="27"/>
        </w:rPr>
      </w:pPr>
    </w:p>
    <w:p w:rsidR="009C79BD" w:rsidRPr="00DA51AC" w:rsidRDefault="007B514A" w:rsidP="009C79BD">
      <w:pPr>
        <w:ind w:firstLine="567"/>
        <w:jc w:val="both"/>
        <w:rPr>
          <w:b/>
          <w:sz w:val="27"/>
          <w:szCs w:val="27"/>
        </w:rPr>
      </w:pPr>
      <w:r w:rsidRPr="00DA51AC">
        <w:rPr>
          <w:sz w:val="27"/>
          <w:szCs w:val="27"/>
        </w:rPr>
        <w:t>В соответстви</w:t>
      </w:r>
      <w:r w:rsidR="00DA51AC">
        <w:rPr>
          <w:sz w:val="27"/>
          <w:szCs w:val="27"/>
        </w:rPr>
        <w:t>и</w:t>
      </w:r>
      <w:r w:rsidRPr="00DA51AC">
        <w:rPr>
          <w:sz w:val="27"/>
          <w:szCs w:val="27"/>
        </w:rPr>
        <w:t xml:space="preserve"> с Земельным кодексом РФ, Федеральным законом от 27.07.2010 № 210-</w:t>
      </w:r>
      <w:proofErr w:type="gramStart"/>
      <w:r w:rsidRPr="00DA51AC">
        <w:rPr>
          <w:sz w:val="27"/>
          <w:szCs w:val="27"/>
        </w:rPr>
        <w:t>ФЗ  «</w:t>
      </w:r>
      <w:proofErr w:type="gramEnd"/>
      <w:r w:rsidRPr="00DA51AC">
        <w:rPr>
          <w:sz w:val="27"/>
          <w:szCs w:val="27"/>
        </w:rPr>
        <w:t xml:space="preserve">Об организации предоставления государственных и муниципальных услуг», постановлением администрации </w:t>
      </w:r>
      <w:proofErr w:type="spellStart"/>
      <w:r w:rsidRPr="00DA51AC">
        <w:rPr>
          <w:sz w:val="27"/>
          <w:szCs w:val="27"/>
        </w:rPr>
        <w:t>Кичменгско</w:t>
      </w:r>
      <w:proofErr w:type="spellEnd"/>
      <w:r w:rsidRPr="00DA51AC">
        <w:rPr>
          <w:sz w:val="27"/>
          <w:szCs w:val="27"/>
        </w:rPr>
        <w:t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="00CD0CAE" w:rsidRPr="00DA51AC">
        <w:rPr>
          <w:sz w:val="27"/>
          <w:szCs w:val="27"/>
        </w:rPr>
        <w:t xml:space="preserve"> </w:t>
      </w:r>
      <w:r w:rsidR="009C79BD" w:rsidRPr="00DA51AC">
        <w:rPr>
          <w:sz w:val="27"/>
          <w:szCs w:val="27"/>
        </w:rPr>
        <w:t xml:space="preserve">администрация округа </w:t>
      </w:r>
      <w:r w:rsidR="009C79BD" w:rsidRPr="00DA51AC">
        <w:rPr>
          <w:b/>
          <w:sz w:val="27"/>
          <w:szCs w:val="27"/>
        </w:rPr>
        <w:t>ПОСТАНОВЛЯЕТ:</w:t>
      </w:r>
    </w:p>
    <w:p w:rsidR="00945F76" w:rsidRPr="00DA51AC" w:rsidRDefault="00945F76" w:rsidP="0015434F">
      <w:pPr>
        <w:ind w:firstLine="567"/>
        <w:jc w:val="both"/>
        <w:rPr>
          <w:sz w:val="27"/>
          <w:szCs w:val="27"/>
        </w:rPr>
      </w:pPr>
    </w:p>
    <w:p w:rsidR="00FE77FA" w:rsidRPr="00DA51AC" w:rsidRDefault="00CC11E6" w:rsidP="00CD0CAE">
      <w:pPr>
        <w:suppressAutoHyphens/>
        <w:ind w:firstLine="709"/>
        <w:jc w:val="both"/>
        <w:rPr>
          <w:sz w:val="27"/>
          <w:szCs w:val="27"/>
        </w:rPr>
      </w:pPr>
      <w:r w:rsidRPr="00DA51AC">
        <w:rPr>
          <w:sz w:val="27"/>
          <w:szCs w:val="27"/>
        </w:rPr>
        <w:t>1.</w:t>
      </w:r>
      <w:r w:rsidR="00CD0CAE" w:rsidRPr="00DA51AC">
        <w:rPr>
          <w:sz w:val="27"/>
          <w:szCs w:val="27"/>
        </w:rPr>
        <w:t xml:space="preserve"> Внести  в постановление администрации  Кичменгско-Городецкого муниципального округа от 21.03.2023 № 268 «Об утверждении административного регламента предоставления муниципальной услуги по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сервитута» изменения согласно приложению к настоящему постановлению.</w:t>
      </w:r>
    </w:p>
    <w:p w:rsidR="00FB268B" w:rsidRPr="00DA51AC" w:rsidRDefault="00FB268B" w:rsidP="00FB268B">
      <w:pPr>
        <w:suppressAutoHyphens/>
        <w:ind w:firstLine="709"/>
        <w:jc w:val="both"/>
        <w:rPr>
          <w:sz w:val="27"/>
          <w:szCs w:val="27"/>
        </w:rPr>
      </w:pPr>
      <w:r w:rsidRPr="00DA51AC">
        <w:rPr>
          <w:sz w:val="27"/>
          <w:szCs w:val="27"/>
        </w:rPr>
        <w:t xml:space="preserve">2. Настоящее </w:t>
      </w:r>
      <w:proofErr w:type="gramStart"/>
      <w:r w:rsidRPr="00DA51AC">
        <w:rPr>
          <w:sz w:val="27"/>
          <w:szCs w:val="27"/>
        </w:rPr>
        <w:t>постановление  вступает</w:t>
      </w:r>
      <w:proofErr w:type="gramEnd"/>
      <w:r w:rsidRPr="00DA51AC">
        <w:rPr>
          <w:sz w:val="27"/>
          <w:szCs w:val="27"/>
        </w:rPr>
        <w:t xml:space="preserve"> в силу со дня его официального опубликования в газете «Заря Севера» и подлежит размещению на официальном сайте Кичме</w:t>
      </w:r>
      <w:r w:rsidR="00CD0CAE" w:rsidRPr="00DA51AC">
        <w:rPr>
          <w:sz w:val="27"/>
          <w:szCs w:val="27"/>
        </w:rPr>
        <w:t>н</w:t>
      </w:r>
      <w:r w:rsidRPr="00DA51AC">
        <w:rPr>
          <w:sz w:val="27"/>
          <w:szCs w:val="27"/>
        </w:rPr>
        <w:t>гско-Городецкого муниципального округа в информационно-телекоммуникационной сети «Интернет».</w:t>
      </w:r>
    </w:p>
    <w:p w:rsidR="00FB268B" w:rsidRPr="00DA51AC" w:rsidRDefault="00FB268B" w:rsidP="007B514A">
      <w:pPr>
        <w:suppressAutoHyphens/>
        <w:jc w:val="both"/>
        <w:rPr>
          <w:sz w:val="27"/>
          <w:szCs w:val="27"/>
        </w:rPr>
      </w:pPr>
    </w:p>
    <w:p w:rsidR="00FB268B" w:rsidRPr="00DA51AC" w:rsidRDefault="00FB268B" w:rsidP="00DA51AC">
      <w:pPr>
        <w:suppressAutoHyphens/>
        <w:jc w:val="both"/>
        <w:rPr>
          <w:sz w:val="27"/>
          <w:szCs w:val="27"/>
        </w:rPr>
      </w:pPr>
      <w:r w:rsidRPr="00DA51AC">
        <w:rPr>
          <w:sz w:val="27"/>
          <w:szCs w:val="27"/>
        </w:rPr>
        <w:t xml:space="preserve">Глава Кичменгско-Городецкого </w:t>
      </w:r>
    </w:p>
    <w:p w:rsidR="00FB268B" w:rsidRPr="00DA51AC" w:rsidRDefault="00FB268B" w:rsidP="00DA51AC">
      <w:pPr>
        <w:suppressAutoHyphens/>
        <w:jc w:val="both"/>
        <w:rPr>
          <w:sz w:val="27"/>
          <w:szCs w:val="27"/>
        </w:rPr>
      </w:pPr>
      <w:r w:rsidRPr="00DA51AC">
        <w:rPr>
          <w:sz w:val="27"/>
          <w:szCs w:val="27"/>
        </w:rPr>
        <w:t xml:space="preserve">муниципального округа                                          </w:t>
      </w:r>
      <w:r w:rsidR="00DA51AC">
        <w:rPr>
          <w:sz w:val="27"/>
          <w:szCs w:val="27"/>
        </w:rPr>
        <w:t xml:space="preserve">                        </w:t>
      </w:r>
      <w:r w:rsidRPr="00DA51AC">
        <w:rPr>
          <w:sz w:val="27"/>
          <w:szCs w:val="27"/>
        </w:rPr>
        <w:t xml:space="preserve"> </w:t>
      </w:r>
      <w:r w:rsidR="00DA51AC">
        <w:rPr>
          <w:sz w:val="27"/>
          <w:szCs w:val="27"/>
        </w:rPr>
        <w:t>А.Н</w:t>
      </w:r>
      <w:bookmarkStart w:id="0" w:name="_GoBack"/>
      <w:bookmarkEnd w:id="0"/>
      <w:r w:rsidR="007B514A" w:rsidRPr="00DA51AC">
        <w:rPr>
          <w:sz w:val="27"/>
          <w:szCs w:val="27"/>
        </w:rPr>
        <w:t xml:space="preserve">. </w:t>
      </w:r>
      <w:proofErr w:type="spellStart"/>
      <w:r w:rsidR="007B514A" w:rsidRPr="00DA51AC">
        <w:rPr>
          <w:sz w:val="27"/>
          <w:szCs w:val="27"/>
        </w:rPr>
        <w:t>Андринович</w:t>
      </w:r>
      <w:proofErr w:type="spellEnd"/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CD0CAE" w:rsidRPr="00CD0CAE" w:rsidTr="00710741">
        <w:tc>
          <w:tcPr>
            <w:tcW w:w="4602" w:type="dxa"/>
            <w:shd w:val="clear" w:color="auto" w:fill="auto"/>
          </w:tcPr>
          <w:p w:rsidR="00CD0CAE" w:rsidRPr="00CD0CAE" w:rsidRDefault="00CD0CAE" w:rsidP="00CD0CAE">
            <w:pPr>
              <w:suppressAutoHyphens/>
              <w:ind w:firstLine="709"/>
              <w:jc w:val="both"/>
              <w:rPr>
                <w:sz w:val="28"/>
              </w:rPr>
            </w:pPr>
          </w:p>
        </w:tc>
        <w:tc>
          <w:tcPr>
            <w:tcW w:w="4602" w:type="dxa"/>
            <w:shd w:val="clear" w:color="auto" w:fill="auto"/>
          </w:tcPr>
          <w:p w:rsidR="00CD0CAE" w:rsidRPr="00CD0CAE" w:rsidRDefault="00CD0CAE" w:rsidP="00CD0CAE">
            <w:pPr>
              <w:suppressAutoHyphens/>
              <w:ind w:firstLine="709"/>
              <w:jc w:val="both"/>
              <w:rPr>
                <w:sz w:val="28"/>
              </w:rPr>
            </w:pPr>
            <w:r w:rsidRPr="00CD0CAE">
              <w:rPr>
                <w:sz w:val="28"/>
              </w:rPr>
              <w:t xml:space="preserve">Приложение к постановлению администрации </w:t>
            </w:r>
            <w:proofErr w:type="spellStart"/>
            <w:r w:rsidRPr="00CD0CAE">
              <w:rPr>
                <w:sz w:val="28"/>
              </w:rPr>
              <w:t>Кичменгско</w:t>
            </w:r>
            <w:proofErr w:type="spellEnd"/>
            <w:r w:rsidRPr="00CD0CAE">
              <w:rPr>
                <w:sz w:val="28"/>
              </w:rPr>
              <w:t>-Городецкого муниципального округа от</w:t>
            </w:r>
            <w:r w:rsidR="00DA51AC">
              <w:rPr>
                <w:sz w:val="28"/>
              </w:rPr>
              <w:t xml:space="preserve"> 29.01.2026</w:t>
            </w:r>
            <w:r w:rsidRPr="00CD0CAE">
              <w:rPr>
                <w:sz w:val="28"/>
              </w:rPr>
              <w:t xml:space="preserve"> №</w:t>
            </w:r>
            <w:r w:rsidR="00DA51AC">
              <w:rPr>
                <w:sz w:val="28"/>
              </w:rPr>
              <w:t xml:space="preserve"> 70</w:t>
            </w:r>
          </w:p>
        </w:tc>
      </w:tr>
    </w:tbl>
    <w:p w:rsidR="00CD0CAE" w:rsidRPr="00CD0CAE" w:rsidRDefault="00CD0CAE" w:rsidP="00CD0CAE">
      <w:pPr>
        <w:suppressAutoHyphens/>
        <w:ind w:firstLine="709"/>
        <w:jc w:val="both"/>
        <w:rPr>
          <w:sz w:val="28"/>
        </w:rPr>
      </w:pPr>
    </w:p>
    <w:p w:rsidR="00CD0CAE" w:rsidRPr="00CD0CAE" w:rsidRDefault="00CD0CAE" w:rsidP="00CD0CAE">
      <w:pPr>
        <w:suppressAutoHyphens/>
        <w:ind w:firstLine="709"/>
        <w:jc w:val="both"/>
        <w:rPr>
          <w:sz w:val="28"/>
        </w:rPr>
      </w:pPr>
    </w:p>
    <w:p w:rsidR="00CD0CAE" w:rsidRPr="00CD0CAE" w:rsidRDefault="00CD0CAE" w:rsidP="00CD0CAE">
      <w:pPr>
        <w:suppressAutoHyphens/>
        <w:ind w:firstLine="709"/>
        <w:jc w:val="both"/>
        <w:rPr>
          <w:b/>
          <w:sz w:val="28"/>
        </w:rPr>
      </w:pPr>
      <w:r w:rsidRPr="00CD0CAE">
        <w:rPr>
          <w:b/>
          <w:sz w:val="28"/>
        </w:rPr>
        <w:t>Изменения, которые вносятся в постановление администрации  Кичменгско-Городецкого муниципального округа от 21.03.2023 № 268 «Об утверждении административного регламента предоставления муниципальной услуги по выдаче разрешения на использование земель или земельных участков, находящихся в муниципальной собственности либо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AE5687">
        <w:rPr>
          <w:b/>
          <w:sz w:val="28"/>
        </w:rPr>
        <w:t xml:space="preserve"> (далее – постановление)</w:t>
      </w:r>
    </w:p>
    <w:p w:rsidR="00CD0CAE" w:rsidRPr="00CD0CAE" w:rsidRDefault="00CD0CAE" w:rsidP="00CD0CAE">
      <w:pPr>
        <w:suppressAutoHyphens/>
        <w:ind w:firstLine="709"/>
        <w:jc w:val="both"/>
        <w:rPr>
          <w:b/>
          <w:sz w:val="28"/>
        </w:rPr>
      </w:pPr>
    </w:p>
    <w:p w:rsidR="00AE5687" w:rsidRDefault="00CD0CAE" w:rsidP="00AE5687">
      <w:pPr>
        <w:suppressAutoHyphens/>
        <w:ind w:firstLine="709"/>
        <w:jc w:val="both"/>
        <w:rPr>
          <w:sz w:val="28"/>
        </w:rPr>
      </w:pPr>
      <w:r w:rsidRPr="00CD0CAE">
        <w:rPr>
          <w:sz w:val="28"/>
        </w:rPr>
        <w:t xml:space="preserve">1. </w:t>
      </w:r>
      <w:r w:rsidR="00AE5687" w:rsidRPr="00AE5687">
        <w:rPr>
          <w:sz w:val="28"/>
        </w:rPr>
        <w:t>В преамбуле постановления слова «Федеральными законами от 06.10.2003 № 131 «Об общих принципах организации местного самоуправления в Российской Федерации»</w:t>
      </w:r>
      <w:r w:rsidR="00E631EF">
        <w:rPr>
          <w:sz w:val="28"/>
        </w:rPr>
        <w:t>,</w:t>
      </w:r>
      <w:r w:rsidR="00AE5687" w:rsidRPr="00AE5687">
        <w:rPr>
          <w:sz w:val="28"/>
        </w:rPr>
        <w:t>» заменить словами «Федеральным законом».</w:t>
      </w:r>
    </w:p>
    <w:p w:rsidR="00CD0CAE" w:rsidRPr="00CD0CAE" w:rsidRDefault="00AE5687" w:rsidP="007B514A">
      <w:pPr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7B514A">
        <w:rPr>
          <w:sz w:val="28"/>
        </w:rPr>
        <w:t>В</w:t>
      </w:r>
      <w:r w:rsidR="007B514A" w:rsidRPr="007B514A">
        <w:rPr>
          <w:sz w:val="28"/>
        </w:rPr>
        <w:t xml:space="preserve"> абзаце пятом </w:t>
      </w:r>
      <w:r w:rsidR="007B514A">
        <w:rPr>
          <w:sz w:val="28"/>
        </w:rPr>
        <w:t>п</w:t>
      </w:r>
      <w:r w:rsidR="007B514A" w:rsidRPr="00CD0CAE">
        <w:rPr>
          <w:sz w:val="28"/>
        </w:rPr>
        <w:t>ункт</w:t>
      </w:r>
      <w:r w:rsidR="007B514A">
        <w:rPr>
          <w:sz w:val="28"/>
        </w:rPr>
        <w:t>а</w:t>
      </w:r>
      <w:r w:rsidR="007B514A" w:rsidRPr="00CD0CAE">
        <w:rPr>
          <w:sz w:val="28"/>
        </w:rPr>
        <w:t xml:space="preserve"> </w:t>
      </w:r>
      <w:r w:rsidR="007B514A">
        <w:rPr>
          <w:sz w:val="28"/>
        </w:rPr>
        <w:t>1.1</w:t>
      </w:r>
      <w:r w:rsidR="007B514A" w:rsidRPr="00CD0CAE">
        <w:rPr>
          <w:sz w:val="28"/>
        </w:rPr>
        <w:t xml:space="preserve"> приложения к постановлению </w:t>
      </w:r>
      <w:r w:rsidR="007B514A" w:rsidRPr="007B514A">
        <w:rPr>
          <w:sz w:val="28"/>
        </w:rPr>
        <w:t>слова «строительство временных или вспомогательных</w:t>
      </w:r>
      <w:r w:rsidR="007B514A">
        <w:rPr>
          <w:sz w:val="28"/>
        </w:rPr>
        <w:t xml:space="preserve"> </w:t>
      </w:r>
      <w:r w:rsidR="007B514A" w:rsidRPr="007B514A">
        <w:rPr>
          <w:sz w:val="28"/>
        </w:rPr>
        <w:t>сооружений» заменить словами «возведение некапитальных строений, сооружений»</w:t>
      </w:r>
      <w:r w:rsidR="00CD0CAE" w:rsidRPr="00CD0CAE">
        <w:rPr>
          <w:sz w:val="28"/>
        </w:rPr>
        <w:t>.</w:t>
      </w:r>
    </w:p>
    <w:p w:rsidR="00CD0CAE" w:rsidRPr="00CD0CAE" w:rsidRDefault="00AE5687" w:rsidP="007B514A">
      <w:pPr>
        <w:suppressAutoHyphens/>
        <w:ind w:firstLine="709"/>
        <w:jc w:val="both"/>
        <w:rPr>
          <w:sz w:val="28"/>
        </w:rPr>
      </w:pPr>
      <w:r>
        <w:rPr>
          <w:sz w:val="28"/>
        </w:rPr>
        <w:t>3</w:t>
      </w:r>
      <w:r w:rsidR="00CD0CAE" w:rsidRPr="00CD0CAE">
        <w:rPr>
          <w:sz w:val="28"/>
        </w:rPr>
        <w:t xml:space="preserve">. </w:t>
      </w:r>
      <w:r w:rsidR="007B514A" w:rsidRPr="007B514A">
        <w:rPr>
          <w:sz w:val="28"/>
        </w:rPr>
        <w:t xml:space="preserve"> </w:t>
      </w:r>
      <w:r w:rsidR="007B514A">
        <w:rPr>
          <w:sz w:val="28"/>
        </w:rPr>
        <w:t>А</w:t>
      </w:r>
      <w:r w:rsidR="007B514A" w:rsidRPr="007B514A">
        <w:rPr>
          <w:sz w:val="28"/>
        </w:rPr>
        <w:t>бзац седьмо</w:t>
      </w:r>
      <w:r w:rsidR="007B514A">
        <w:rPr>
          <w:sz w:val="28"/>
        </w:rPr>
        <w:t>й</w:t>
      </w:r>
      <w:r w:rsidR="007B514A" w:rsidRPr="007B514A">
        <w:rPr>
          <w:sz w:val="28"/>
        </w:rPr>
        <w:t xml:space="preserve"> </w:t>
      </w:r>
      <w:r w:rsidR="007B514A">
        <w:rPr>
          <w:sz w:val="28"/>
        </w:rPr>
        <w:t>п</w:t>
      </w:r>
      <w:r w:rsidR="007B514A" w:rsidRPr="00CD0CAE">
        <w:rPr>
          <w:sz w:val="28"/>
        </w:rPr>
        <w:t>ункт</w:t>
      </w:r>
      <w:r w:rsidR="007B514A">
        <w:rPr>
          <w:sz w:val="28"/>
        </w:rPr>
        <w:t>а</w:t>
      </w:r>
      <w:r w:rsidR="007B514A" w:rsidRPr="00CD0CAE">
        <w:rPr>
          <w:sz w:val="28"/>
        </w:rPr>
        <w:t xml:space="preserve"> </w:t>
      </w:r>
      <w:r w:rsidR="007B514A">
        <w:rPr>
          <w:sz w:val="28"/>
        </w:rPr>
        <w:t>1.1</w:t>
      </w:r>
      <w:r w:rsidR="007B514A" w:rsidRPr="00CD0CAE">
        <w:rPr>
          <w:sz w:val="28"/>
        </w:rPr>
        <w:t xml:space="preserve"> приложения к постановлению </w:t>
      </w:r>
      <w:r w:rsidR="007B514A" w:rsidRPr="007B514A">
        <w:rPr>
          <w:sz w:val="28"/>
        </w:rPr>
        <w:t>после слов «традиционной хозяйственной деятельности»</w:t>
      </w:r>
      <w:r w:rsidR="007B514A">
        <w:rPr>
          <w:sz w:val="28"/>
        </w:rPr>
        <w:t xml:space="preserve"> </w:t>
      </w:r>
      <w:r w:rsidR="007B514A" w:rsidRPr="007B514A">
        <w:rPr>
          <w:sz w:val="28"/>
        </w:rPr>
        <w:t>дополнить словами «, за исключением земель и земельных участков в границах</w:t>
      </w:r>
      <w:r w:rsidR="007B514A">
        <w:rPr>
          <w:sz w:val="28"/>
        </w:rPr>
        <w:t xml:space="preserve"> </w:t>
      </w:r>
      <w:r>
        <w:rPr>
          <w:sz w:val="28"/>
        </w:rPr>
        <w:t>з</w:t>
      </w:r>
      <w:r w:rsidR="007B514A" w:rsidRPr="007B514A">
        <w:rPr>
          <w:sz w:val="28"/>
        </w:rPr>
        <w:t>емель лесного фонда,»</w:t>
      </w:r>
      <w:r w:rsidR="007B514A">
        <w:rPr>
          <w:sz w:val="28"/>
        </w:rPr>
        <w:t>.</w:t>
      </w:r>
    </w:p>
    <w:p w:rsidR="00CD0CAE" w:rsidRPr="00CD0CAE" w:rsidRDefault="00AE5687" w:rsidP="00CD0CAE">
      <w:pPr>
        <w:suppressAutoHyphens/>
        <w:ind w:firstLine="709"/>
        <w:jc w:val="both"/>
        <w:rPr>
          <w:sz w:val="28"/>
        </w:rPr>
      </w:pPr>
      <w:r>
        <w:rPr>
          <w:sz w:val="28"/>
        </w:rPr>
        <w:t>4</w:t>
      </w:r>
      <w:r w:rsidR="00CD0CAE" w:rsidRPr="00CD0CAE">
        <w:rPr>
          <w:sz w:val="28"/>
        </w:rPr>
        <w:t xml:space="preserve">. </w:t>
      </w:r>
      <w:r w:rsidR="007B514A">
        <w:rPr>
          <w:sz w:val="28"/>
        </w:rPr>
        <w:t>А</w:t>
      </w:r>
      <w:r w:rsidR="007B514A" w:rsidRPr="007B514A">
        <w:rPr>
          <w:sz w:val="28"/>
        </w:rPr>
        <w:t xml:space="preserve">бзац девятый </w:t>
      </w:r>
      <w:r w:rsidR="007B514A">
        <w:rPr>
          <w:sz w:val="28"/>
        </w:rPr>
        <w:t>п</w:t>
      </w:r>
      <w:r w:rsidR="007B514A" w:rsidRPr="00CD0CAE">
        <w:rPr>
          <w:sz w:val="28"/>
        </w:rPr>
        <w:t>ункт</w:t>
      </w:r>
      <w:r w:rsidR="007B514A">
        <w:rPr>
          <w:sz w:val="28"/>
        </w:rPr>
        <w:t>а</w:t>
      </w:r>
      <w:r w:rsidR="007B514A" w:rsidRPr="00CD0CAE">
        <w:rPr>
          <w:sz w:val="28"/>
        </w:rPr>
        <w:t xml:space="preserve"> </w:t>
      </w:r>
      <w:r w:rsidR="007B514A">
        <w:rPr>
          <w:sz w:val="28"/>
        </w:rPr>
        <w:t>1.1</w:t>
      </w:r>
      <w:r w:rsidR="007B514A" w:rsidRPr="00CD0CAE">
        <w:rPr>
          <w:sz w:val="28"/>
        </w:rPr>
        <w:t xml:space="preserve"> приложения к постановлению </w:t>
      </w:r>
      <w:r>
        <w:rPr>
          <w:sz w:val="28"/>
        </w:rPr>
        <w:t>исключить</w:t>
      </w:r>
      <w:r w:rsidR="00CD0CAE" w:rsidRPr="00CD0CAE">
        <w:rPr>
          <w:sz w:val="28"/>
        </w:rPr>
        <w:t>.</w:t>
      </w:r>
    </w:p>
    <w:p w:rsidR="00FB268B" w:rsidRDefault="00FB268B" w:rsidP="000B5325">
      <w:pPr>
        <w:suppressAutoHyphens/>
        <w:ind w:firstLine="709"/>
        <w:jc w:val="both"/>
        <w:rPr>
          <w:sz w:val="28"/>
        </w:rPr>
      </w:pPr>
    </w:p>
    <w:p w:rsidR="008A6518" w:rsidRDefault="008A6518" w:rsidP="009C79BD">
      <w:pPr>
        <w:suppressAutoHyphens/>
        <w:jc w:val="both"/>
        <w:rPr>
          <w:sz w:val="28"/>
        </w:rPr>
      </w:pPr>
    </w:p>
    <w:sectPr w:rsidR="008A6518" w:rsidSect="009C79BD">
      <w:pgSz w:w="11906" w:h="16838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318F1B0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  <w:pPr>
        <w:ind w:left="0" w:firstLine="0"/>
      </w:pPr>
    </w:lvl>
    <w:lvl w:ilvl="1" w:tplc="ACD26F16">
      <w:numFmt w:val="decimal"/>
      <w:lvlText w:val=""/>
      <w:lvlJc w:val="left"/>
      <w:pPr>
        <w:ind w:left="0" w:firstLine="0"/>
      </w:pPr>
    </w:lvl>
    <w:lvl w:ilvl="2" w:tplc="41FA8C04">
      <w:numFmt w:val="decimal"/>
      <w:lvlText w:val=""/>
      <w:lvlJc w:val="left"/>
      <w:pPr>
        <w:ind w:left="0" w:firstLine="0"/>
      </w:pPr>
    </w:lvl>
    <w:lvl w:ilvl="3" w:tplc="193430E8">
      <w:numFmt w:val="decimal"/>
      <w:lvlText w:val=""/>
      <w:lvlJc w:val="left"/>
      <w:pPr>
        <w:ind w:left="0" w:firstLine="0"/>
      </w:pPr>
    </w:lvl>
    <w:lvl w:ilvl="4" w:tplc="B06EE3E4">
      <w:numFmt w:val="decimal"/>
      <w:lvlText w:val=""/>
      <w:lvlJc w:val="left"/>
      <w:pPr>
        <w:ind w:left="0" w:firstLine="0"/>
      </w:pPr>
    </w:lvl>
    <w:lvl w:ilvl="5" w:tplc="66762FF4">
      <w:numFmt w:val="decimal"/>
      <w:lvlText w:val=""/>
      <w:lvlJc w:val="left"/>
      <w:pPr>
        <w:ind w:left="0" w:firstLine="0"/>
      </w:pPr>
    </w:lvl>
    <w:lvl w:ilvl="6" w:tplc="214CA0F8">
      <w:numFmt w:val="decimal"/>
      <w:lvlText w:val=""/>
      <w:lvlJc w:val="left"/>
      <w:pPr>
        <w:ind w:left="0" w:firstLine="0"/>
      </w:pPr>
    </w:lvl>
    <w:lvl w:ilvl="7" w:tplc="C2A0EE3C">
      <w:numFmt w:val="decimal"/>
      <w:lvlText w:val=""/>
      <w:lvlJc w:val="left"/>
      <w:pPr>
        <w:ind w:left="0" w:firstLine="0"/>
      </w:pPr>
    </w:lvl>
    <w:lvl w:ilvl="8" w:tplc="22521C3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  <w:pPr>
        <w:ind w:left="0" w:firstLine="0"/>
      </w:pPr>
    </w:lvl>
    <w:lvl w:ilvl="1" w:tplc="F59AAE14">
      <w:numFmt w:val="decimal"/>
      <w:lvlText w:val=""/>
      <w:lvlJc w:val="left"/>
      <w:pPr>
        <w:ind w:left="0" w:firstLine="0"/>
      </w:pPr>
    </w:lvl>
    <w:lvl w:ilvl="2" w:tplc="A92CA6A0">
      <w:numFmt w:val="decimal"/>
      <w:lvlText w:val=""/>
      <w:lvlJc w:val="left"/>
      <w:pPr>
        <w:ind w:left="0" w:firstLine="0"/>
      </w:pPr>
    </w:lvl>
    <w:lvl w:ilvl="3" w:tplc="D794CA48">
      <w:numFmt w:val="decimal"/>
      <w:lvlText w:val=""/>
      <w:lvlJc w:val="left"/>
      <w:pPr>
        <w:ind w:left="0" w:firstLine="0"/>
      </w:pPr>
    </w:lvl>
    <w:lvl w:ilvl="4" w:tplc="ABBE0BA6">
      <w:numFmt w:val="decimal"/>
      <w:lvlText w:val=""/>
      <w:lvlJc w:val="left"/>
      <w:pPr>
        <w:ind w:left="0" w:firstLine="0"/>
      </w:pPr>
    </w:lvl>
    <w:lvl w:ilvl="5" w:tplc="3D0ECF16">
      <w:numFmt w:val="decimal"/>
      <w:lvlText w:val=""/>
      <w:lvlJc w:val="left"/>
      <w:pPr>
        <w:ind w:left="0" w:firstLine="0"/>
      </w:pPr>
    </w:lvl>
    <w:lvl w:ilvl="6" w:tplc="006A1C42">
      <w:numFmt w:val="decimal"/>
      <w:lvlText w:val=""/>
      <w:lvlJc w:val="left"/>
      <w:pPr>
        <w:ind w:left="0" w:firstLine="0"/>
      </w:pPr>
    </w:lvl>
    <w:lvl w:ilvl="7" w:tplc="7C881484">
      <w:numFmt w:val="decimal"/>
      <w:lvlText w:val=""/>
      <w:lvlJc w:val="left"/>
      <w:pPr>
        <w:ind w:left="0" w:firstLine="0"/>
      </w:pPr>
    </w:lvl>
    <w:lvl w:ilvl="8" w:tplc="5096072C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  <w:pPr>
        <w:ind w:left="0" w:firstLine="0"/>
      </w:pPr>
    </w:lvl>
    <w:lvl w:ilvl="1" w:tplc="B62AFBFE">
      <w:numFmt w:val="decimal"/>
      <w:lvlText w:val=""/>
      <w:lvlJc w:val="left"/>
      <w:pPr>
        <w:ind w:left="0" w:firstLine="0"/>
      </w:pPr>
    </w:lvl>
    <w:lvl w:ilvl="2" w:tplc="049C323A">
      <w:numFmt w:val="decimal"/>
      <w:lvlText w:val=""/>
      <w:lvlJc w:val="left"/>
      <w:pPr>
        <w:ind w:left="0" w:firstLine="0"/>
      </w:pPr>
    </w:lvl>
    <w:lvl w:ilvl="3" w:tplc="20AE3514">
      <w:numFmt w:val="decimal"/>
      <w:lvlText w:val=""/>
      <w:lvlJc w:val="left"/>
      <w:pPr>
        <w:ind w:left="0" w:firstLine="0"/>
      </w:pPr>
    </w:lvl>
    <w:lvl w:ilvl="4" w:tplc="9E746860">
      <w:numFmt w:val="decimal"/>
      <w:lvlText w:val=""/>
      <w:lvlJc w:val="left"/>
      <w:pPr>
        <w:ind w:left="0" w:firstLine="0"/>
      </w:pPr>
    </w:lvl>
    <w:lvl w:ilvl="5" w:tplc="925421E4">
      <w:numFmt w:val="decimal"/>
      <w:lvlText w:val=""/>
      <w:lvlJc w:val="left"/>
      <w:pPr>
        <w:ind w:left="0" w:firstLine="0"/>
      </w:pPr>
    </w:lvl>
    <w:lvl w:ilvl="6" w:tplc="AF06E4E0">
      <w:numFmt w:val="decimal"/>
      <w:lvlText w:val=""/>
      <w:lvlJc w:val="left"/>
      <w:pPr>
        <w:ind w:left="0" w:firstLine="0"/>
      </w:pPr>
    </w:lvl>
    <w:lvl w:ilvl="7" w:tplc="145E9EDC">
      <w:numFmt w:val="decimal"/>
      <w:lvlText w:val=""/>
      <w:lvlJc w:val="left"/>
      <w:pPr>
        <w:ind w:left="0" w:firstLine="0"/>
      </w:pPr>
    </w:lvl>
    <w:lvl w:ilvl="8" w:tplc="DF6CDFA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351D91"/>
    <w:multiLevelType w:val="hybridMultilevel"/>
    <w:tmpl w:val="401E3F90"/>
    <w:lvl w:ilvl="0" w:tplc="841A3FF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09610E3E"/>
    <w:multiLevelType w:val="hybridMultilevel"/>
    <w:tmpl w:val="8FA4269A"/>
    <w:lvl w:ilvl="0" w:tplc="1AF8FF8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0D94150A"/>
    <w:multiLevelType w:val="multilevel"/>
    <w:tmpl w:val="C100C2F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9" w15:restartNumberingAfterBreak="0">
    <w:nsid w:val="13375E85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66502"/>
    <w:multiLevelType w:val="hybridMultilevel"/>
    <w:tmpl w:val="A97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B412F"/>
    <w:multiLevelType w:val="hybridMultilevel"/>
    <w:tmpl w:val="0422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2284F"/>
    <w:multiLevelType w:val="hybridMultilevel"/>
    <w:tmpl w:val="86CA753A"/>
    <w:lvl w:ilvl="0" w:tplc="87D80636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B6680"/>
    <w:multiLevelType w:val="hybridMultilevel"/>
    <w:tmpl w:val="356C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5587C"/>
    <w:multiLevelType w:val="hybridMultilevel"/>
    <w:tmpl w:val="E3329A4A"/>
    <w:lvl w:ilvl="0" w:tplc="C84A56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512FEA"/>
    <w:multiLevelType w:val="hybridMultilevel"/>
    <w:tmpl w:val="5BAAE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4646"/>
    <w:multiLevelType w:val="hybridMultilevel"/>
    <w:tmpl w:val="BE72C8AE"/>
    <w:lvl w:ilvl="0" w:tplc="0104731E">
      <w:start w:val="1"/>
      <w:numFmt w:val="decimal"/>
      <w:lvlText w:val="%1.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47CB"/>
    <w:multiLevelType w:val="hybridMultilevel"/>
    <w:tmpl w:val="CAF0E3D4"/>
    <w:lvl w:ilvl="0" w:tplc="55EA661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6A70BCE"/>
    <w:multiLevelType w:val="hybridMultilevel"/>
    <w:tmpl w:val="E3049AD6"/>
    <w:lvl w:ilvl="0" w:tplc="09B49BA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EA4B01"/>
    <w:multiLevelType w:val="multilevel"/>
    <w:tmpl w:val="8F7E46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4"/>
      <w:numFmt w:val="decimal"/>
      <w:isLgl/>
      <w:lvlText w:val="%1.%2."/>
      <w:lvlJc w:val="left"/>
      <w:pPr>
        <w:ind w:left="2259" w:hanging="1545"/>
      </w:pPr>
    </w:lvl>
    <w:lvl w:ilvl="2">
      <w:start w:val="6"/>
      <w:numFmt w:val="decimal"/>
      <w:isLgl/>
      <w:lvlText w:val="%1.%2.%3."/>
      <w:lvlJc w:val="left"/>
      <w:pPr>
        <w:ind w:left="2264" w:hanging="1545"/>
      </w:pPr>
    </w:lvl>
    <w:lvl w:ilvl="3">
      <w:start w:val="1"/>
      <w:numFmt w:val="decimal"/>
      <w:isLgl/>
      <w:lvlText w:val="%1.%2.%3.%4."/>
      <w:lvlJc w:val="left"/>
      <w:pPr>
        <w:ind w:left="2269" w:hanging="1545"/>
      </w:pPr>
    </w:lvl>
    <w:lvl w:ilvl="4">
      <w:start w:val="1"/>
      <w:numFmt w:val="decimal"/>
      <w:isLgl/>
      <w:lvlText w:val="%1.%2.%3.%4.%5."/>
      <w:lvlJc w:val="left"/>
      <w:pPr>
        <w:ind w:left="2274" w:hanging="1545"/>
      </w:pPr>
    </w:lvl>
    <w:lvl w:ilvl="5">
      <w:start w:val="1"/>
      <w:numFmt w:val="decimal"/>
      <w:isLgl/>
      <w:lvlText w:val="%1.%2.%3.%4.%5.%6."/>
      <w:lvlJc w:val="left"/>
      <w:pPr>
        <w:ind w:left="2279" w:hanging="1545"/>
      </w:pPr>
    </w:lvl>
    <w:lvl w:ilvl="6">
      <w:start w:val="1"/>
      <w:numFmt w:val="decimal"/>
      <w:isLgl/>
      <w:lvlText w:val="%1.%2.%3.%4.%5.%6.%7."/>
      <w:lvlJc w:val="left"/>
      <w:pPr>
        <w:ind w:left="2539" w:hanging="1800"/>
      </w:p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</w:lvl>
  </w:abstractNum>
  <w:abstractNum w:abstractNumId="21" w15:restartNumberingAfterBreak="0">
    <w:nsid w:val="6B847C8B"/>
    <w:multiLevelType w:val="hybridMultilevel"/>
    <w:tmpl w:val="BCBAAFA8"/>
    <w:lvl w:ilvl="0" w:tplc="94783AA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F773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8"/>
  </w:num>
  <w:num w:numId="11">
    <w:abstractNumId w:val="20"/>
    <w:lvlOverride w:ilvl="0">
      <w:startOverride w:val="1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</w:num>
  <w:num w:numId="19">
    <w:abstractNumId w:val="19"/>
  </w:num>
  <w:num w:numId="20">
    <w:abstractNumId w:val="17"/>
  </w:num>
  <w:num w:numId="21">
    <w:abstractNumId w:val="7"/>
  </w:num>
  <w:num w:numId="22">
    <w:abstractNumId w:val="15"/>
  </w:num>
  <w:num w:numId="23">
    <w:abstractNumId w:val="0"/>
    <w:lvlOverride w:ilvl="0">
      <w:lvl w:ilvl="0">
        <w:numFmt w:val="bullet"/>
        <w:lvlText w:val="•"/>
        <w:legacy w:legacy="1" w:legacySpace="0" w:legacyIndent="348"/>
        <w:lvlJc w:val="left"/>
        <w:pPr>
          <w:ind w:left="360" w:firstLine="0"/>
        </w:pPr>
        <w:rPr>
          <w:rFonts w:ascii="Arial" w:hAnsi="Arial" w:cs="Arial" w:hint="default"/>
        </w:rPr>
      </w:lvl>
    </w:lvlOverride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C1E"/>
    <w:rsid w:val="000053E5"/>
    <w:rsid w:val="0001151B"/>
    <w:rsid w:val="00023C0E"/>
    <w:rsid w:val="00040923"/>
    <w:rsid w:val="00041F05"/>
    <w:rsid w:val="000663B7"/>
    <w:rsid w:val="00066D30"/>
    <w:rsid w:val="00091A55"/>
    <w:rsid w:val="000A5567"/>
    <w:rsid w:val="000B4EA4"/>
    <w:rsid w:val="000B5325"/>
    <w:rsid w:val="00102759"/>
    <w:rsid w:val="00103CFA"/>
    <w:rsid w:val="00104A37"/>
    <w:rsid w:val="00110C5E"/>
    <w:rsid w:val="0011149E"/>
    <w:rsid w:val="001243BD"/>
    <w:rsid w:val="0013587D"/>
    <w:rsid w:val="00136D57"/>
    <w:rsid w:val="00147443"/>
    <w:rsid w:val="0015178F"/>
    <w:rsid w:val="00152C61"/>
    <w:rsid w:val="0015434F"/>
    <w:rsid w:val="00161C1E"/>
    <w:rsid w:val="00166582"/>
    <w:rsid w:val="00177025"/>
    <w:rsid w:val="0018321D"/>
    <w:rsid w:val="00187C58"/>
    <w:rsid w:val="00192E4A"/>
    <w:rsid w:val="001962AD"/>
    <w:rsid w:val="001A3C18"/>
    <w:rsid w:val="001B2160"/>
    <w:rsid w:val="001B22F0"/>
    <w:rsid w:val="001B2B1C"/>
    <w:rsid w:val="001C30A6"/>
    <w:rsid w:val="001D36A5"/>
    <w:rsid w:val="001D4588"/>
    <w:rsid w:val="001E21FE"/>
    <w:rsid w:val="00205794"/>
    <w:rsid w:val="00206B5A"/>
    <w:rsid w:val="00225132"/>
    <w:rsid w:val="00232F07"/>
    <w:rsid w:val="002532DD"/>
    <w:rsid w:val="002B545F"/>
    <w:rsid w:val="002C0E0C"/>
    <w:rsid w:val="002D0647"/>
    <w:rsid w:val="002E3273"/>
    <w:rsid w:val="002E71CC"/>
    <w:rsid w:val="002F029F"/>
    <w:rsid w:val="003023C9"/>
    <w:rsid w:val="003121BC"/>
    <w:rsid w:val="00314D5A"/>
    <w:rsid w:val="00322036"/>
    <w:rsid w:val="00327FE3"/>
    <w:rsid w:val="00337518"/>
    <w:rsid w:val="003522C7"/>
    <w:rsid w:val="00360AC0"/>
    <w:rsid w:val="00373EDF"/>
    <w:rsid w:val="003A0729"/>
    <w:rsid w:val="003B47CD"/>
    <w:rsid w:val="003D121E"/>
    <w:rsid w:val="003D1380"/>
    <w:rsid w:val="003D4BEC"/>
    <w:rsid w:val="003E71C9"/>
    <w:rsid w:val="003E787C"/>
    <w:rsid w:val="004031EA"/>
    <w:rsid w:val="00413E85"/>
    <w:rsid w:val="00444451"/>
    <w:rsid w:val="0049049B"/>
    <w:rsid w:val="00494917"/>
    <w:rsid w:val="004B622B"/>
    <w:rsid w:val="004D308C"/>
    <w:rsid w:val="004D5768"/>
    <w:rsid w:val="004E7158"/>
    <w:rsid w:val="004F029E"/>
    <w:rsid w:val="004F53CE"/>
    <w:rsid w:val="00506985"/>
    <w:rsid w:val="00510C33"/>
    <w:rsid w:val="00515822"/>
    <w:rsid w:val="00543246"/>
    <w:rsid w:val="0054396C"/>
    <w:rsid w:val="00555225"/>
    <w:rsid w:val="00563E85"/>
    <w:rsid w:val="00565C63"/>
    <w:rsid w:val="00571B79"/>
    <w:rsid w:val="00574774"/>
    <w:rsid w:val="00574B3D"/>
    <w:rsid w:val="005869ED"/>
    <w:rsid w:val="005A4238"/>
    <w:rsid w:val="005B6CFC"/>
    <w:rsid w:val="005D1D5D"/>
    <w:rsid w:val="005E3B41"/>
    <w:rsid w:val="005F473C"/>
    <w:rsid w:val="00614475"/>
    <w:rsid w:val="00620C53"/>
    <w:rsid w:val="00625E57"/>
    <w:rsid w:val="00640E95"/>
    <w:rsid w:val="00653DF5"/>
    <w:rsid w:val="00653FB3"/>
    <w:rsid w:val="00655141"/>
    <w:rsid w:val="00661F1D"/>
    <w:rsid w:val="0067128C"/>
    <w:rsid w:val="00676046"/>
    <w:rsid w:val="006906C3"/>
    <w:rsid w:val="006D4A1C"/>
    <w:rsid w:val="006E2D79"/>
    <w:rsid w:val="00705539"/>
    <w:rsid w:val="00714549"/>
    <w:rsid w:val="0074020F"/>
    <w:rsid w:val="00747F84"/>
    <w:rsid w:val="00760B12"/>
    <w:rsid w:val="00784910"/>
    <w:rsid w:val="0078551A"/>
    <w:rsid w:val="007A3597"/>
    <w:rsid w:val="007B0788"/>
    <w:rsid w:val="007B514A"/>
    <w:rsid w:val="007D36BF"/>
    <w:rsid w:val="007E28D5"/>
    <w:rsid w:val="00806CFD"/>
    <w:rsid w:val="0081224D"/>
    <w:rsid w:val="00824464"/>
    <w:rsid w:val="00827938"/>
    <w:rsid w:val="0083631A"/>
    <w:rsid w:val="00842E65"/>
    <w:rsid w:val="00845165"/>
    <w:rsid w:val="00847428"/>
    <w:rsid w:val="0085280A"/>
    <w:rsid w:val="0086493A"/>
    <w:rsid w:val="008A06B9"/>
    <w:rsid w:val="008A6518"/>
    <w:rsid w:val="009001C0"/>
    <w:rsid w:val="0091349E"/>
    <w:rsid w:val="00920580"/>
    <w:rsid w:val="00932115"/>
    <w:rsid w:val="00945F76"/>
    <w:rsid w:val="00947C2F"/>
    <w:rsid w:val="00956360"/>
    <w:rsid w:val="009937A3"/>
    <w:rsid w:val="009951E8"/>
    <w:rsid w:val="009A0212"/>
    <w:rsid w:val="009A1DCF"/>
    <w:rsid w:val="009A47BD"/>
    <w:rsid w:val="009B2D3D"/>
    <w:rsid w:val="009C79BD"/>
    <w:rsid w:val="009D2E25"/>
    <w:rsid w:val="009E6649"/>
    <w:rsid w:val="00A068E3"/>
    <w:rsid w:val="00A23BF3"/>
    <w:rsid w:val="00A31A77"/>
    <w:rsid w:val="00A4083A"/>
    <w:rsid w:val="00A50A16"/>
    <w:rsid w:val="00A52854"/>
    <w:rsid w:val="00A709A0"/>
    <w:rsid w:val="00A81C21"/>
    <w:rsid w:val="00A82A36"/>
    <w:rsid w:val="00A85491"/>
    <w:rsid w:val="00A86D6D"/>
    <w:rsid w:val="00A930B4"/>
    <w:rsid w:val="00AC19C3"/>
    <w:rsid w:val="00AE1A80"/>
    <w:rsid w:val="00AE5687"/>
    <w:rsid w:val="00B155DE"/>
    <w:rsid w:val="00B37E05"/>
    <w:rsid w:val="00B4609D"/>
    <w:rsid w:val="00B46655"/>
    <w:rsid w:val="00B47A02"/>
    <w:rsid w:val="00B47D2A"/>
    <w:rsid w:val="00B53B50"/>
    <w:rsid w:val="00B61B1F"/>
    <w:rsid w:val="00B636D2"/>
    <w:rsid w:val="00B66E8A"/>
    <w:rsid w:val="00B72704"/>
    <w:rsid w:val="00B934AB"/>
    <w:rsid w:val="00B948C1"/>
    <w:rsid w:val="00BC0970"/>
    <w:rsid w:val="00BC30D2"/>
    <w:rsid w:val="00BC75C1"/>
    <w:rsid w:val="00BD15EF"/>
    <w:rsid w:val="00BE1211"/>
    <w:rsid w:val="00BE1D41"/>
    <w:rsid w:val="00C12A65"/>
    <w:rsid w:val="00C13671"/>
    <w:rsid w:val="00C217F4"/>
    <w:rsid w:val="00C2757D"/>
    <w:rsid w:val="00C30B1D"/>
    <w:rsid w:val="00C471CD"/>
    <w:rsid w:val="00C54589"/>
    <w:rsid w:val="00C65341"/>
    <w:rsid w:val="00C748B9"/>
    <w:rsid w:val="00C832EB"/>
    <w:rsid w:val="00C924B2"/>
    <w:rsid w:val="00CA5EC0"/>
    <w:rsid w:val="00CA5FFF"/>
    <w:rsid w:val="00CC11E6"/>
    <w:rsid w:val="00CD0CAE"/>
    <w:rsid w:val="00CD4AAC"/>
    <w:rsid w:val="00CE4FD4"/>
    <w:rsid w:val="00CE739B"/>
    <w:rsid w:val="00D17099"/>
    <w:rsid w:val="00D23619"/>
    <w:rsid w:val="00D41417"/>
    <w:rsid w:val="00D64A39"/>
    <w:rsid w:val="00D772AC"/>
    <w:rsid w:val="00D961BF"/>
    <w:rsid w:val="00DA51AC"/>
    <w:rsid w:val="00DA71C0"/>
    <w:rsid w:val="00DA7B4F"/>
    <w:rsid w:val="00DA7F98"/>
    <w:rsid w:val="00DB053C"/>
    <w:rsid w:val="00DB26C6"/>
    <w:rsid w:val="00DC3390"/>
    <w:rsid w:val="00DD09FD"/>
    <w:rsid w:val="00DE5905"/>
    <w:rsid w:val="00E00C0C"/>
    <w:rsid w:val="00E24445"/>
    <w:rsid w:val="00E3206C"/>
    <w:rsid w:val="00E53C3A"/>
    <w:rsid w:val="00E54F28"/>
    <w:rsid w:val="00E631EF"/>
    <w:rsid w:val="00E65EB2"/>
    <w:rsid w:val="00E8019B"/>
    <w:rsid w:val="00E82E5F"/>
    <w:rsid w:val="00EC619A"/>
    <w:rsid w:val="00ED03C0"/>
    <w:rsid w:val="00EF64F4"/>
    <w:rsid w:val="00EF7AFA"/>
    <w:rsid w:val="00F02ED8"/>
    <w:rsid w:val="00F079F5"/>
    <w:rsid w:val="00F14810"/>
    <w:rsid w:val="00F16904"/>
    <w:rsid w:val="00F24805"/>
    <w:rsid w:val="00F354CA"/>
    <w:rsid w:val="00F630BF"/>
    <w:rsid w:val="00F70D4A"/>
    <w:rsid w:val="00F8003F"/>
    <w:rsid w:val="00F8198F"/>
    <w:rsid w:val="00F91C06"/>
    <w:rsid w:val="00FA30BD"/>
    <w:rsid w:val="00FA59D8"/>
    <w:rsid w:val="00FB268B"/>
    <w:rsid w:val="00FC2694"/>
    <w:rsid w:val="00FE33D3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3DAF"/>
  <w15:docId w15:val="{BB352EE6-7AAD-46DC-A821-34A32649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1149E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114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3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C3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30D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nhideWhenUsed/>
    <w:rsid w:val="00E8019B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C217F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8">
    <w:name w:val="List Paragraph"/>
    <w:basedOn w:val="a"/>
    <w:uiPriority w:val="34"/>
    <w:qFormat/>
    <w:rsid w:val="00F8003F"/>
    <w:pPr>
      <w:ind w:left="720"/>
      <w:contextualSpacing/>
    </w:pPr>
  </w:style>
  <w:style w:type="paragraph" w:customStyle="1" w:styleId="Style62">
    <w:name w:val="Style62"/>
    <w:basedOn w:val="a"/>
    <w:rsid w:val="00F8003F"/>
    <w:pPr>
      <w:widowControl w:val="0"/>
      <w:suppressAutoHyphens/>
      <w:autoSpaceDE w:val="0"/>
      <w:spacing w:line="322" w:lineRule="exact"/>
    </w:pPr>
    <w:rPr>
      <w:lang w:eastAsia="ar-SA"/>
    </w:rPr>
  </w:style>
  <w:style w:type="character" w:customStyle="1" w:styleId="FontStyle83">
    <w:name w:val="Font Style83"/>
    <w:rsid w:val="00F8003F"/>
    <w:rPr>
      <w:rFonts w:ascii="Times New Roman" w:hAnsi="Times New Roman" w:cs="Times New Roman" w:hint="default"/>
      <w:sz w:val="26"/>
      <w:szCs w:val="26"/>
    </w:rPr>
  </w:style>
  <w:style w:type="paragraph" w:styleId="2">
    <w:name w:val="Body Text 2"/>
    <w:basedOn w:val="a"/>
    <w:link w:val="20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C12A65"/>
    <w:pPr>
      <w:overflowPunct w:val="0"/>
      <w:autoSpaceDE w:val="0"/>
      <w:autoSpaceDN w:val="0"/>
      <w:adjustRightInd w:val="0"/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C12A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semiHidden/>
    <w:unhideWhenUsed/>
    <w:rsid w:val="00A4083A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A4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DB05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053C"/>
    <w:pPr>
      <w:widowControl w:val="0"/>
      <w:shd w:val="clear" w:color="auto" w:fill="FFFFFF"/>
      <w:spacing w:before="720" w:after="540" w:line="306" w:lineRule="exact"/>
      <w:jc w:val="center"/>
    </w:pPr>
    <w:rPr>
      <w:b/>
      <w:bCs/>
      <w:sz w:val="26"/>
      <w:szCs w:val="26"/>
      <w:lang w:eastAsia="en-US"/>
    </w:rPr>
  </w:style>
  <w:style w:type="paragraph" w:styleId="ab">
    <w:name w:val="No Spacing"/>
    <w:uiPriority w:val="1"/>
    <w:qFormat/>
    <w:rsid w:val="00DB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locked/>
    <w:rsid w:val="00DB05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c"/>
    <w:rsid w:val="00DB053C"/>
    <w:pPr>
      <w:widowControl w:val="0"/>
      <w:shd w:val="clear" w:color="auto" w:fill="FFFFFF"/>
      <w:spacing w:line="360" w:lineRule="auto"/>
      <w:ind w:firstLine="400"/>
    </w:pPr>
    <w:rPr>
      <w:sz w:val="22"/>
      <w:szCs w:val="22"/>
      <w:lang w:eastAsia="en-US"/>
    </w:rPr>
  </w:style>
  <w:style w:type="paragraph" w:styleId="ad">
    <w:name w:val="header"/>
    <w:basedOn w:val="a"/>
    <w:link w:val="ae"/>
    <w:unhideWhenUsed/>
    <w:rsid w:val="003E78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E7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06B5A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E65E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FB2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5869ED"/>
  </w:style>
  <w:style w:type="paragraph" w:styleId="af1">
    <w:name w:val="Body Text"/>
    <w:basedOn w:val="a"/>
    <w:link w:val="af2"/>
    <w:uiPriority w:val="99"/>
    <w:semiHidden/>
    <w:unhideWhenUsed/>
    <w:rsid w:val="00DA51AC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A51A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2026-02-03T07:05:00Z</cp:lastPrinted>
  <dcterms:created xsi:type="dcterms:W3CDTF">2026-02-03T07:05:00Z</dcterms:created>
  <dcterms:modified xsi:type="dcterms:W3CDTF">2026-02-03T07:05:00Z</dcterms:modified>
</cp:coreProperties>
</file>