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8AA" w:rsidRDefault="002B58AA" w:rsidP="002B58AA">
      <w:pPr>
        <w:pStyle w:val="a9"/>
        <w:rPr>
          <w:sz w:val="28"/>
        </w:rPr>
      </w:pPr>
    </w:p>
    <w:p w:rsidR="002B58AA" w:rsidRDefault="002B58AA" w:rsidP="002B58AA">
      <w:pPr>
        <w:pStyle w:val="a9"/>
        <w:rPr>
          <w:sz w:val="28"/>
        </w:rPr>
      </w:pPr>
    </w:p>
    <w:p w:rsidR="002B58AA" w:rsidRDefault="002B58AA" w:rsidP="002B58AA">
      <w:pPr>
        <w:pStyle w:val="a9"/>
        <w:rPr>
          <w:sz w:val="28"/>
        </w:rPr>
      </w:pPr>
    </w:p>
    <w:p w:rsidR="002B58AA" w:rsidRDefault="002B58AA" w:rsidP="002B58AA">
      <w:pPr>
        <w:pStyle w:val="a9"/>
      </w:pPr>
      <w:r>
        <w:t xml:space="preserve"> </w:t>
      </w:r>
    </w:p>
    <w:p w:rsidR="002B58AA" w:rsidRDefault="002B58AA" w:rsidP="002B58AA">
      <w:pPr>
        <w:pStyle w:val="a9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2621915</wp:posOffset>
            </wp:positionH>
            <wp:positionV relativeFrom="paragraph">
              <wp:posOffset>-492760</wp:posOffset>
            </wp:positionV>
            <wp:extent cx="549910" cy="520065"/>
            <wp:effectExtent l="0" t="0" r="2540" b="0"/>
            <wp:wrapSquare wrapText="left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2621280</wp:posOffset>
            </wp:positionH>
            <wp:positionV relativeFrom="paragraph">
              <wp:posOffset>-494030</wp:posOffset>
            </wp:positionV>
            <wp:extent cx="551180" cy="520065"/>
            <wp:effectExtent l="0" t="0" r="1270" b="0"/>
            <wp:wrapSquare wrapText="lef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58AA" w:rsidRDefault="002B58AA" w:rsidP="002B58AA">
      <w:pPr>
        <w:jc w:val="center"/>
        <w:rPr>
          <w:sz w:val="22"/>
          <w:szCs w:val="22"/>
        </w:rPr>
      </w:pPr>
    </w:p>
    <w:p w:rsidR="002B58AA" w:rsidRDefault="002B58AA" w:rsidP="002B58AA">
      <w:pPr>
        <w:ind w:left="-142"/>
        <w:jc w:val="center"/>
      </w:pPr>
      <w:r>
        <w:rPr>
          <w:sz w:val="28"/>
        </w:rPr>
        <w:t>АДМИНИСТРАЦИЯ КИЧМЕНГСКО-ГОРОДЕЦКОГО МУНИЦИПАЛЬНОГО ОКРУГА ВОЛОГОДСКОЙ ОБЛАСТИ</w:t>
      </w:r>
      <w:r>
        <w:rPr>
          <w:sz w:val="40"/>
          <w:szCs w:val="40"/>
        </w:rPr>
        <w:t xml:space="preserve"> </w:t>
      </w:r>
    </w:p>
    <w:p w:rsidR="002B58AA" w:rsidRDefault="002B58AA" w:rsidP="002B58AA">
      <w:pPr>
        <w:keepNext/>
        <w:keepLines/>
        <w:spacing w:before="40"/>
        <w:outlineLvl w:val="2"/>
        <w:rPr>
          <w:rFonts w:asciiTheme="majorHAnsi" w:eastAsiaTheme="majorEastAsia" w:hAnsiTheme="majorHAnsi" w:cstheme="majorBidi"/>
          <w:b/>
          <w:color w:val="1F4D78" w:themeColor="accent1" w:themeShade="7F"/>
          <w:sz w:val="40"/>
          <w:szCs w:val="40"/>
        </w:rPr>
      </w:pPr>
    </w:p>
    <w:p w:rsidR="002B58AA" w:rsidRDefault="002B58AA" w:rsidP="002B58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2B58AA" w:rsidRDefault="002B58AA" w:rsidP="002B58AA">
      <w:pPr>
        <w:jc w:val="center"/>
        <w:rPr>
          <w:b/>
          <w:color w:val="000000"/>
          <w:sz w:val="28"/>
          <w:szCs w:val="28"/>
        </w:rPr>
      </w:pPr>
    </w:p>
    <w:p w:rsidR="002B58AA" w:rsidRDefault="002B58AA" w:rsidP="002B58AA">
      <w:pPr>
        <w:tabs>
          <w:tab w:val="left" w:pos="4215"/>
        </w:tabs>
        <w:rPr>
          <w:sz w:val="28"/>
          <w:szCs w:val="28"/>
        </w:rPr>
      </w:pPr>
      <w:r>
        <w:t xml:space="preserve">                    </w:t>
      </w: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02.02</w:t>
      </w:r>
      <w:bookmarkStart w:id="0" w:name="_GoBack"/>
      <w:bookmarkEnd w:id="0"/>
      <w:r>
        <w:rPr>
          <w:sz w:val="28"/>
          <w:szCs w:val="28"/>
        </w:rPr>
        <w:t>.2026 № 7</w:t>
      </w:r>
      <w:r>
        <w:rPr>
          <w:sz w:val="28"/>
          <w:szCs w:val="28"/>
        </w:rPr>
        <w:t>8</w:t>
      </w:r>
    </w:p>
    <w:p w:rsidR="002B58AA" w:rsidRDefault="002B58AA" w:rsidP="002B58AA">
      <w:pPr>
        <w:rPr>
          <w:sz w:val="20"/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299" distR="114299" simplePos="0" relativeHeight="251661312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143510</wp:posOffset>
                </wp:positionV>
                <wp:extent cx="0" cy="114300"/>
                <wp:effectExtent l="0" t="0" r="38100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1D6085" id="Прямая соединительная линия 24" o:spid="_x0000_s1026" style="position:absolute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4pt,11.3pt" to="26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"/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143510</wp:posOffset>
                </wp:positionV>
                <wp:extent cx="228600" cy="0"/>
                <wp:effectExtent l="0" t="0" r="0" b="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4D222E" id="Прямая соединительная линия 2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pt,11.3pt" to="26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"/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20320</wp:posOffset>
                </wp:positionV>
                <wp:extent cx="1257300" cy="0"/>
                <wp:effectExtent l="0" t="0" r="0" b="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66F262" id="Прямая соединительная линия 2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.6pt" to="136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"/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1960245</wp:posOffset>
                </wp:positionH>
                <wp:positionV relativeFrom="paragraph">
                  <wp:posOffset>20320</wp:posOffset>
                </wp:positionV>
                <wp:extent cx="685800" cy="0"/>
                <wp:effectExtent l="0" t="0" r="0" b="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2A831E" id="Прямая соединительная линия 21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.35pt,1.6pt" to="208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"/>
            </w:pict>
          </mc:Fallback>
        </mc:AlternateContent>
      </w:r>
      <w:r>
        <w:t xml:space="preserve">                            с. </w:t>
      </w:r>
      <w:proofErr w:type="spellStart"/>
      <w:r>
        <w:t>Кичменгский</w:t>
      </w:r>
      <w:proofErr w:type="spellEnd"/>
      <w:r>
        <w:t xml:space="preserve"> Городок</w:t>
      </w:r>
    </w:p>
    <w:p w:rsidR="002B58AA" w:rsidRDefault="002B58AA" w:rsidP="002B58AA">
      <w:pPr>
        <w:shd w:val="clear" w:color="auto" w:fill="FFFFFF"/>
        <w:spacing w:line="281" w:lineRule="exact"/>
        <w:ind w:left="14" w:right="2913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228600" cy="0"/>
                <wp:effectExtent l="0" t="0" r="0" b="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01D947" id="Прямая соединительная линия 20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85pt,-.2pt" to="15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6432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0" cy="114300"/>
                <wp:effectExtent l="0" t="0" r="38100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2B8E27" id="Прямая соединительная линия 8" o:spid="_x0000_s1026" style="position:absolute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2.85pt,-.2pt" to="-2.8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"/>
            </w:pict>
          </mc:Fallback>
        </mc:AlternateContent>
      </w:r>
      <w:r>
        <w:rPr>
          <w:sz w:val="28"/>
          <w:szCs w:val="28"/>
        </w:rPr>
        <w:t xml:space="preserve">     </w:t>
      </w:r>
    </w:p>
    <w:p w:rsidR="00E67FA5" w:rsidRPr="002B58AA" w:rsidRDefault="00E67FA5" w:rsidP="00E67FA5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>О внесении изменений в административный регламент</w:t>
      </w:r>
    </w:p>
    <w:p w:rsidR="00544723" w:rsidRPr="002B58AA" w:rsidRDefault="00E67FA5" w:rsidP="00544723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>предост</w:t>
      </w:r>
      <w:r w:rsidR="00C95BA8" w:rsidRPr="002B58AA">
        <w:rPr>
          <w:sz w:val="28"/>
          <w:szCs w:val="27"/>
        </w:rPr>
        <w:t>авления муниципальной услуги по</w:t>
      </w:r>
    </w:p>
    <w:p w:rsidR="00985D8F" w:rsidRPr="002B58AA" w:rsidRDefault="00985D8F" w:rsidP="00E67FA5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>выдаче разрешения на строительство объекта капитального</w:t>
      </w:r>
    </w:p>
    <w:p w:rsidR="00985D8F" w:rsidRPr="002B58AA" w:rsidRDefault="00985D8F" w:rsidP="00E67FA5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>строительства (в том числе внесение изменений в разрешение</w:t>
      </w:r>
    </w:p>
    <w:p w:rsidR="00985D8F" w:rsidRPr="002B58AA" w:rsidRDefault="00985D8F" w:rsidP="00E67FA5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 xml:space="preserve">на строительство объекта капитального строительства и </w:t>
      </w:r>
    </w:p>
    <w:p w:rsidR="00985D8F" w:rsidRPr="002B58AA" w:rsidRDefault="00985D8F" w:rsidP="00E67FA5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>внесение изменений в разрешение на строительство объекта</w:t>
      </w:r>
    </w:p>
    <w:p w:rsidR="00985D8F" w:rsidRPr="002B58AA" w:rsidRDefault="00985D8F" w:rsidP="00E67FA5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>капитального строительства в связи с продлением срока</w:t>
      </w:r>
    </w:p>
    <w:p w:rsidR="00985D8F" w:rsidRPr="002B58AA" w:rsidRDefault="00985D8F" w:rsidP="00E67FA5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>действия такого разрешения)</w:t>
      </w:r>
      <w:r w:rsidR="00E67FA5" w:rsidRPr="002B58AA">
        <w:rPr>
          <w:sz w:val="28"/>
          <w:szCs w:val="27"/>
        </w:rPr>
        <w:t>,</w:t>
      </w:r>
      <w:r w:rsidRPr="002B58AA">
        <w:rPr>
          <w:sz w:val="28"/>
          <w:szCs w:val="27"/>
        </w:rPr>
        <w:t xml:space="preserve"> </w:t>
      </w:r>
      <w:r w:rsidR="00E67FA5" w:rsidRPr="002B58AA">
        <w:rPr>
          <w:sz w:val="28"/>
          <w:szCs w:val="27"/>
        </w:rPr>
        <w:t>утвержденный</w:t>
      </w:r>
      <w:r w:rsidR="00544723" w:rsidRPr="002B58AA">
        <w:rPr>
          <w:sz w:val="28"/>
          <w:szCs w:val="27"/>
        </w:rPr>
        <w:t xml:space="preserve"> </w:t>
      </w:r>
      <w:r w:rsidR="00E67FA5" w:rsidRPr="002B58AA">
        <w:rPr>
          <w:sz w:val="28"/>
          <w:szCs w:val="27"/>
        </w:rPr>
        <w:t>п</w:t>
      </w:r>
      <w:r w:rsidR="00544723" w:rsidRPr="002B58AA">
        <w:rPr>
          <w:sz w:val="28"/>
          <w:szCs w:val="27"/>
        </w:rPr>
        <w:t>остановлением</w:t>
      </w:r>
    </w:p>
    <w:p w:rsidR="00FA50FE" w:rsidRPr="002B58AA" w:rsidRDefault="00FA50FE" w:rsidP="00E67FA5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>администрации</w:t>
      </w:r>
      <w:r w:rsidR="00985D8F" w:rsidRPr="002B58AA">
        <w:rPr>
          <w:sz w:val="28"/>
          <w:szCs w:val="27"/>
        </w:rPr>
        <w:t xml:space="preserve"> </w:t>
      </w:r>
      <w:r w:rsidR="00E67FA5" w:rsidRPr="002B58AA">
        <w:rPr>
          <w:sz w:val="28"/>
          <w:szCs w:val="27"/>
        </w:rPr>
        <w:t xml:space="preserve">Кичменгско-Городецкого </w:t>
      </w:r>
      <w:r w:rsidR="00C95BA8" w:rsidRPr="002B58AA">
        <w:rPr>
          <w:sz w:val="28"/>
          <w:szCs w:val="27"/>
        </w:rPr>
        <w:t xml:space="preserve">муниципального </w:t>
      </w:r>
      <w:r w:rsidRPr="002B58AA">
        <w:rPr>
          <w:sz w:val="28"/>
          <w:szCs w:val="27"/>
        </w:rPr>
        <w:t>округа</w:t>
      </w:r>
    </w:p>
    <w:p w:rsidR="00E67FA5" w:rsidRPr="002B58AA" w:rsidRDefault="00985D8F" w:rsidP="00E67FA5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>от 01.10</w:t>
      </w:r>
      <w:r w:rsidR="00E67FA5" w:rsidRPr="002B58AA">
        <w:rPr>
          <w:sz w:val="28"/>
          <w:szCs w:val="27"/>
        </w:rPr>
        <w:t xml:space="preserve">.2025 № </w:t>
      </w:r>
      <w:r w:rsidRPr="002B58AA">
        <w:rPr>
          <w:sz w:val="28"/>
          <w:szCs w:val="27"/>
        </w:rPr>
        <w:t>911</w:t>
      </w:r>
    </w:p>
    <w:p w:rsidR="00E67FA5" w:rsidRPr="002B58AA" w:rsidRDefault="00E67FA5" w:rsidP="00E67FA5">
      <w:pPr>
        <w:pStyle w:val="ConsNormal"/>
        <w:widowControl/>
        <w:ind w:firstLine="0"/>
        <w:rPr>
          <w:rFonts w:ascii="Times New Roman" w:hAnsi="Times New Roman"/>
          <w:sz w:val="28"/>
          <w:szCs w:val="27"/>
        </w:rPr>
      </w:pPr>
    </w:p>
    <w:p w:rsidR="002B58AA" w:rsidRPr="002B58AA" w:rsidRDefault="00E67FA5" w:rsidP="00E67FA5">
      <w:pPr>
        <w:jc w:val="both"/>
        <w:rPr>
          <w:sz w:val="28"/>
          <w:szCs w:val="27"/>
        </w:rPr>
      </w:pPr>
      <w:r w:rsidRPr="002B58AA">
        <w:rPr>
          <w:sz w:val="28"/>
          <w:szCs w:val="27"/>
        </w:rPr>
        <w:t xml:space="preserve">      </w:t>
      </w:r>
      <w:r w:rsidR="002B58AA">
        <w:rPr>
          <w:sz w:val="28"/>
          <w:szCs w:val="27"/>
        </w:rPr>
        <w:tab/>
      </w:r>
      <w:r w:rsidRPr="002B58AA">
        <w:rPr>
          <w:sz w:val="28"/>
          <w:szCs w:val="27"/>
        </w:rPr>
        <w:t>В соответствии с</w:t>
      </w:r>
      <w:r w:rsidR="001661E8" w:rsidRPr="002B58AA">
        <w:rPr>
          <w:sz w:val="28"/>
          <w:szCs w:val="27"/>
        </w:rPr>
        <w:t xml:space="preserve"> Федеральным законом от 27 июля 2010 года № 210-ФЗ «Об организации предоставления государственных и муниципальных услуг»</w:t>
      </w:r>
      <w:r w:rsidR="00CB00C3" w:rsidRPr="002B58AA">
        <w:rPr>
          <w:sz w:val="28"/>
          <w:szCs w:val="27"/>
        </w:rPr>
        <w:t>,</w:t>
      </w:r>
      <w:r w:rsidRPr="002B58AA">
        <w:rPr>
          <w:sz w:val="28"/>
          <w:szCs w:val="27"/>
        </w:rPr>
        <w:t xml:space="preserve"> </w:t>
      </w:r>
      <w:r w:rsidR="008227E8" w:rsidRPr="002B58AA">
        <w:rPr>
          <w:sz w:val="28"/>
          <w:szCs w:val="27"/>
        </w:rPr>
        <w:t>постановлением администрации Кичменгско-Городецкого муниципального округа от 14.09.2023 № 964 «Об утверждении Порядка разработки и утверждения административных регламентов предоставления муниципальных услуг»</w:t>
      </w:r>
      <w:r w:rsidRPr="002B58AA">
        <w:rPr>
          <w:sz w:val="28"/>
          <w:szCs w:val="27"/>
        </w:rPr>
        <w:t xml:space="preserve"> администрация Кичменгско-Городецкого муниципального округа </w:t>
      </w:r>
    </w:p>
    <w:p w:rsidR="00E67FA5" w:rsidRPr="002B58AA" w:rsidRDefault="00E67FA5" w:rsidP="00E67FA5">
      <w:pPr>
        <w:jc w:val="both"/>
        <w:rPr>
          <w:b/>
          <w:sz w:val="28"/>
          <w:szCs w:val="27"/>
        </w:rPr>
      </w:pPr>
      <w:r w:rsidRPr="002B58AA">
        <w:rPr>
          <w:b/>
          <w:sz w:val="28"/>
          <w:szCs w:val="27"/>
        </w:rPr>
        <w:t>ПОСТАНОВЛЯЕТ:</w:t>
      </w:r>
    </w:p>
    <w:p w:rsidR="00E67FA5" w:rsidRPr="002B58AA" w:rsidRDefault="00E67FA5" w:rsidP="00E67FA5">
      <w:pPr>
        <w:ind w:left="357"/>
        <w:contextualSpacing/>
        <w:jc w:val="both"/>
        <w:rPr>
          <w:sz w:val="28"/>
          <w:szCs w:val="27"/>
        </w:rPr>
      </w:pPr>
    </w:p>
    <w:p w:rsidR="00E67FA5" w:rsidRPr="002B58AA" w:rsidRDefault="00E67FA5" w:rsidP="00E67FA5">
      <w:pPr>
        <w:numPr>
          <w:ilvl w:val="0"/>
          <w:numId w:val="1"/>
        </w:numPr>
        <w:ind w:left="0" w:firstLine="567"/>
        <w:contextualSpacing/>
        <w:jc w:val="both"/>
        <w:rPr>
          <w:sz w:val="28"/>
          <w:szCs w:val="27"/>
        </w:rPr>
      </w:pPr>
      <w:r w:rsidRPr="002B58AA">
        <w:rPr>
          <w:sz w:val="28"/>
          <w:szCs w:val="27"/>
        </w:rPr>
        <w:t xml:space="preserve">Внести в административный регламент предоставления муниципальной услуги по </w:t>
      </w:r>
      <w:r w:rsidR="00985D8F" w:rsidRPr="002B58AA">
        <w:rPr>
          <w:sz w:val="28"/>
          <w:szCs w:val="27"/>
        </w:rPr>
        <w:t>выдаче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Pr="002B58AA">
        <w:rPr>
          <w:sz w:val="28"/>
          <w:szCs w:val="27"/>
        </w:rPr>
        <w:t>, утвержденный постановлением администрации Кичменгско-Городец</w:t>
      </w:r>
      <w:r w:rsidR="00985D8F" w:rsidRPr="002B58AA">
        <w:rPr>
          <w:sz w:val="28"/>
          <w:szCs w:val="27"/>
        </w:rPr>
        <w:t>кого мун</w:t>
      </w:r>
      <w:r w:rsidR="00FA51E6" w:rsidRPr="002B58AA">
        <w:rPr>
          <w:sz w:val="28"/>
          <w:szCs w:val="27"/>
        </w:rPr>
        <w:t>иципального округа от 01.10.2025</w:t>
      </w:r>
      <w:r w:rsidRPr="002B58AA">
        <w:rPr>
          <w:sz w:val="28"/>
          <w:szCs w:val="27"/>
        </w:rPr>
        <w:t xml:space="preserve"> № </w:t>
      </w:r>
      <w:r w:rsidR="00985D8F" w:rsidRPr="002B58AA">
        <w:rPr>
          <w:sz w:val="28"/>
          <w:szCs w:val="27"/>
        </w:rPr>
        <w:t>911</w:t>
      </w:r>
      <w:r w:rsidRPr="002B58AA">
        <w:rPr>
          <w:sz w:val="28"/>
          <w:szCs w:val="27"/>
        </w:rPr>
        <w:t>, изменения</w:t>
      </w:r>
      <w:r w:rsidR="00FA51E6" w:rsidRPr="002B58AA">
        <w:rPr>
          <w:sz w:val="28"/>
          <w:szCs w:val="27"/>
        </w:rPr>
        <w:t>, заменив в подпункте 8 подпункта 2.7.4 пункта 2.7</w:t>
      </w:r>
      <w:r w:rsidR="00A821A3" w:rsidRPr="002B58AA">
        <w:rPr>
          <w:sz w:val="28"/>
          <w:szCs w:val="27"/>
        </w:rPr>
        <w:t xml:space="preserve"> слова «государственного земельного надзора» словами «федерального государственного земельного контроля (надзора)»</w:t>
      </w:r>
      <w:r w:rsidRPr="002B58AA">
        <w:rPr>
          <w:sz w:val="28"/>
          <w:szCs w:val="27"/>
        </w:rPr>
        <w:t>.</w:t>
      </w:r>
    </w:p>
    <w:p w:rsidR="00E67FA5" w:rsidRPr="002B58AA" w:rsidRDefault="00E67FA5" w:rsidP="00E67FA5">
      <w:pPr>
        <w:ind w:firstLine="567"/>
        <w:contextualSpacing/>
        <w:jc w:val="both"/>
        <w:rPr>
          <w:sz w:val="28"/>
          <w:szCs w:val="27"/>
        </w:rPr>
      </w:pPr>
      <w:r w:rsidRPr="002B58AA">
        <w:rPr>
          <w:sz w:val="28"/>
          <w:szCs w:val="27"/>
        </w:rPr>
        <w:lastRenderedPageBreak/>
        <w:t>2. Настоящее постановление вступает в силу после его официального опубликования в газете «Заря Севера» и подлежит размещению на официальном сайте Кичменгско-Городецкого муниципального округа в информационно-телекоммуникационной сети «Интернет».</w:t>
      </w:r>
    </w:p>
    <w:p w:rsidR="00E67FA5" w:rsidRPr="002B58AA" w:rsidRDefault="00E67FA5" w:rsidP="00E67FA5">
      <w:pPr>
        <w:ind w:firstLine="360"/>
        <w:contextualSpacing/>
        <w:jc w:val="both"/>
        <w:rPr>
          <w:sz w:val="28"/>
          <w:szCs w:val="27"/>
        </w:rPr>
      </w:pPr>
    </w:p>
    <w:p w:rsidR="00A1231B" w:rsidRPr="002B58AA" w:rsidRDefault="00E67FA5" w:rsidP="00E67FA5">
      <w:pPr>
        <w:contextualSpacing/>
        <w:jc w:val="both"/>
        <w:rPr>
          <w:sz w:val="28"/>
          <w:szCs w:val="27"/>
        </w:rPr>
      </w:pPr>
      <w:r w:rsidRPr="002B58AA">
        <w:rPr>
          <w:sz w:val="28"/>
          <w:szCs w:val="27"/>
        </w:rPr>
        <w:t xml:space="preserve">Глава </w:t>
      </w:r>
      <w:r w:rsidR="00A1231B" w:rsidRPr="002B58AA">
        <w:rPr>
          <w:sz w:val="28"/>
          <w:szCs w:val="27"/>
        </w:rPr>
        <w:t xml:space="preserve">Кичменгско-Городецкого </w:t>
      </w:r>
    </w:p>
    <w:p w:rsidR="00E67FA5" w:rsidRDefault="00A1231B" w:rsidP="00E67FA5">
      <w:pPr>
        <w:contextualSpacing/>
        <w:jc w:val="both"/>
        <w:rPr>
          <w:sz w:val="28"/>
          <w:szCs w:val="28"/>
        </w:rPr>
      </w:pPr>
      <w:r w:rsidRPr="002B58AA">
        <w:rPr>
          <w:sz w:val="28"/>
          <w:szCs w:val="27"/>
        </w:rPr>
        <w:t xml:space="preserve">муниципального </w:t>
      </w:r>
      <w:r w:rsidR="00E67FA5" w:rsidRPr="002B58AA">
        <w:rPr>
          <w:sz w:val="28"/>
          <w:szCs w:val="27"/>
        </w:rPr>
        <w:t xml:space="preserve">округа                                                    </w:t>
      </w:r>
      <w:r w:rsidR="00AE13A8" w:rsidRPr="002B58AA">
        <w:rPr>
          <w:sz w:val="28"/>
          <w:szCs w:val="27"/>
        </w:rPr>
        <w:t xml:space="preserve">                 </w:t>
      </w:r>
      <w:r w:rsidR="00AE13A8">
        <w:rPr>
          <w:sz w:val="28"/>
          <w:szCs w:val="28"/>
        </w:rPr>
        <w:t>А.Н</w:t>
      </w:r>
      <w:r w:rsidR="00E67FA5">
        <w:rPr>
          <w:sz w:val="28"/>
          <w:szCs w:val="28"/>
        </w:rPr>
        <w:t xml:space="preserve">. </w:t>
      </w:r>
      <w:r w:rsidR="00AE13A8">
        <w:rPr>
          <w:sz w:val="28"/>
          <w:szCs w:val="28"/>
        </w:rPr>
        <w:t>Андринович</w:t>
      </w:r>
    </w:p>
    <w:sectPr w:rsidR="00E67FA5" w:rsidSect="002B58A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7881"/>
    <w:multiLevelType w:val="hybridMultilevel"/>
    <w:tmpl w:val="49103B2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859BE"/>
    <w:multiLevelType w:val="multilevel"/>
    <w:tmpl w:val="C402F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60851DC7"/>
    <w:multiLevelType w:val="hybridMultilevel"/>
    <w:tmpl w:val="50E24BB4"/>
    <w:lvl w:ilvl="0" w:tplc="E2427B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D09CD"/>
    <w:multiLevelType w:val="hybridMultilevel"/>
    <w:tmpl w:val="68CA917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0A225E"/>
    <w:multiLevelType w:val="hybridMultilevel"/>
    <w:tmpl w:val="2384CD68"/>
    <w:lvl w:ilvl="0" w:tplc="63A66E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FA5"/>
    <w:rsid w:val="000D0A82"/>
    <w:rsid w:val="001661E8"/>
    <w:rsid w:val="002021DC"/>
    <w:rsid w:val="0027539C"/>
    <w:rsid w:val="002B58AA"/>
    <w:rsid w:val="00425C92"/>
    <w:rsid w:val="00544723"/>
    <w:rsid w:val="00667710"/>
    <w:rsid w:val="006D35EA"/>
    <w:rsid w:val="008227E8"/>
    <w:rsid w:val="00985D8F"/>
    <w:rsid w:val="00A1231B"/>
    <w:rsid w:val="00A821A3"/>
    <w:rsid w:val="00AE13A8"/>
    <w:rsid w:val="00AF3FBB"/>
    <w:rsid w:val="00B71C70"/>
    <w:rsid w:val="00BE2193"/>
    <w:rsid w:val="00BF3AD7"/>
    <w:rsid w:val="00C55402"/>
    <w:rsid w:val="00C66626"/>
    <w:rsid w:val="00C95BA8"/>
    <w:rsid w:val="00CB00C3"/>
    <w:rsid w:val="00D23C17"/>
    <w:rsid w:val="00E43648"/>
    <w:rsid w:val="00E4368F"/>
    <w:rsid w:val="00E67FA5"/>
    <w:rsid w:val="00F86943"/>
    <w:rsid w:val="00FA50FE"/>
    <w:rsid w:val="00FA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9B20D"/>
  <w15:chartTrackingRefBased/>
  <w15:docId w15:val="{2F289AC3-0F0C-4C77-A1FD-26D51E758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7F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E67FA5"/>
    <w:pPr>
      <w:jc w:val="center"/>
    </w:pPr>
    <w:rPr>
      <w:b/>
      <w:sz w:val="28"/>
      <w:szCs w:val="20"/>
    </w:rPr>
  </w:style>
  <w:style w:type="character" w:customStyle="1" w:styleId="a4">
    <w:name w:val="Подзаголовок Знак"/>
    <w:basedOn w:val="a0"/>
    <w:link w:val="a3"/>
    <w:rsid w:val="00E67FA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Hyperlink"/>
    <w:basedOn w:val="a0"/>
    <w:unhideWhenUsed/>
    <w:rsid w:val="00E67FA5"/>
    <w:rPr>
      <w:rFonts w:ascii="Verdana" w:hAnsi="Verdana" w:cs="Verdana" w:hint="default"/>
      <w:color w:val="0000FF"/>
      <w:u w:val="single"/>
      <w:lang w:val="en-US" w:eastAsia="en-US"/>
    </w:rPr>
  </w:style>
  <w:style w:type="paragraph" w:customStyle="1" w:styleId="ConsNormal">
    <w:name w:val="ConsNormal"/>
    <w:rsid w:val="00E67FA5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  <w:lang w:eastAsia="ru-RU"/>
    </w:rPr>
  </w:style>
  <w:style w:type="paragraph" w:styleId="a6">
    <w:name w:val="List Paragraph"/>
    <w:basedOn w:val="a"/>
    <w:uiPriority w:val="34"/>
    <w:qFormat/>
    <w:rsid w:val="00E67F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8227E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227E8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1"/>
    <w:semiHidden/>
    <w:unhideWhenUsed/>
    <w:rsid w:val="002B58AA"/>
    <w:pPr>
      <w:jc w:val="both"/>
    </w:pPr>
    <w:rPr>
      <w:color w:val="000000"/>
      <w:sz w:val="26"/>
      <w:szCs w:val="20"/>
    </w:rPr>
  </w:style>
  <w:style w:type="character" w:customStyle="1" w:styleId="aa">
    <w:name w:val="Основной текст Знак"/>
    <w:basedOn w:val="a0"/>
    <w:uiPriority w:val="99"/>
    <w:semiHidden/>
    <w:rsid w:val="002B58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9"/>
    <w:semiHidden/>
    <w:locked/>
    <w:rsid w:val="002B58AA"/>
    <w:rPr>
      <w:rFonts w:ascii="Times New Roman" w:eastAsia="Times New Roman" w:hAnsi="Times New Roman" w:cs="Times New Roman"/>
      <w:color w:val="000000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2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</dc:creator>
  <cp:keywords/>
  <dc:description/>
  <cp:lastModifiedBy>User</cp:lastModifiedBy>
  <cp:revision>2</cp:revision>
  <cp:lastPrinted>2026-02-10T06:09:00Z</cp:lastPrinted>
  <dcterms:created xsi:type="dcterms:W3CDTF">2026-02-10T06:09:00Z</dcterms:created>
  <dcterms:modified xsi:type="dcterms:W3CDTF">2026-02-10T06:09:00Z</dcterms:modified>
</cp:coreProperties>
</file>