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EE9" w:rsidRPr="00767EE9" w:rsidRDefault="00767EE9" w:rsidP="00767EE9">
      <w:pPr>
        <w:ind w:left="-142"/>
        <w:rPr>
          <w:b/>
          <w:color w:val="auto"/>
          <w:sz w:val="28"/>
        </w:rPr>
      </w:pPr>
      <w:r w:rsidRPr="00767EE9">
        <w:rPr>
          <w:b/>
          <w:noProof/>
          <w:color w:val="auto"/>
          <w:sz w:val="28"/>
        </w:rPr>
        <w:drawing>
          <wp:anchor distT="0" distB="0" distL="114300" distR="114300" simplePos="0" relativeHeight="251665408" behindDoc="0" locked="0" layoutInCell="1" allowOverlap="1" wp14:anchorId="32116539" wp14:editId="7AD0F9F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EE9">
        <w:rPr>
          <w:b/>
          <w:color w:val="auto"/>
          <w:sz w:val="28"/>
        </w:rPr>
        <w:br w:type="textWrapping" w:clear="all"/>
      </w:r>
    </w:p>
    <w:p w:rsidR="00767EE9" w:rsidRPr="00767EE9" w:rsidRDefault="00767EE9" w:rsidP="00767EE9">
      <w:pPr>
        <w:ind w:left="-142"/>
        <w:jc w:val="center"/>
        <w:rPr>
          <w:b/>
          <w:color w:val="auto"/>
          <w:sz w:val="28"/>
        </w:rPr>
      </w:pPr>
    </w:p>
    <w:p w:rsidR="00767EE9" w:rsidRPr="00767EE9" w:rsidRDefault="00767EE9" w:rsidP="00767EE9">
      <w:pPr>
        <w:ind w:left="-142"/>
        <w:jc w:val="center"/>
        <w:rPr>
          <w:color w:val="auto"/>
          <w:sz w:val="24"/>
          <w:szCs w:val="24"/>
        </w:rPr>
      </w:pPr>
      <w:r w:rsidRPr="00767EE9">
        <w:rPr>
          <w:color w:val="auto"/>
          <w:sz w:val="28"/>
        </w:rPr>
        <w:t>АДМИНИСТРАЦИЯ КИЧМЕНГСКО-ГОРОДЕЦКОГО МУНИЦИПАЛЬНОГО ОКРУГА ВОЛОГОДСКОЙ ОБЛАСТИ</w:t>
      </w:r>
      <w:r w:rsidRPr="00767EE9">
        <w:rPr>
          <w:color w:val="auto"/>
          <w:sz w:val="40"/>
          <w:szCs w:val="40"/>
        </w:rPr>
        <w:t xml:space="preserve"> </w:t>
      </w:r>
    </w:p>
    <w:p w:rsidR="00767EE9" w:rsidRPr="00767EE9" w:rsidRDefault="00767EE9" w:rsidP="00767EE9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color w:val="auto"/>
          <w:sz w:val="40"/>
          <w:szCs w:val="40"/>
        </w:rPr>
      </w:pPr>
    </w:p>
    <w:p w:rsidR="00767EE9" w:rsidRPr="00767EE9" w:rsidRDefault="00767EE9" w:rsidP="00767EE9">
      <w:pPr>
        <w:jc w:val="center"/>
        <w:rPr>
          <w:b/>
          <w:color w:val="auto"/>
          <w:sz w:val="36"/>
          <w:szCs w:val="36"/>
        </w:rPr>
      </w:pPr>
      <w:r w:rsidRPr="00767EE9">
        <w:rPr>
          <w:b/>
          <w:color w:val="auto"/>
          <w:sz w:val="36"/>
          <w:szCs w:val="36"/>
        </w:rPr>
        <w:t>ПОСТАНОВЛЕНИЕ</w:t>
      </w:r>
    </w:p>
    <w:p w:rsidR="00767EE9" w:rsidRPr="00767EE9" w:rsidRDefault="00767EE9" w:rsidP="00767EE9">
      <w:pPr>
        <w:jc w:val="center"/>
        <w:rPr>
          <w:b/>
          <w:color w:val="auto"/>
          <w:sz w:val="28"/>
          <w:szCs w:val="28"/>
        </w:rPr>
      </w:pPr>
    </w:p>
    <w:p w:rsidR="00767EE9" w:rsidRPr="00767EE9" w:rsidRDefault="00767EE9" w:rsidP="00767EE9">
      <w:pPr>
        <w:tabs>
          <w:tab w:val="left" w:pos="4215"/>
        </w:tabs>
        <w:rPr>
          <w:color w:val="auto"/>
          <w:sz w:val="28"/>
          <w:szCs w:val="28"/>
        </w:rPr>
      </w:pPr>
      <w:r w:rsidRPr="00767EE9">
        <w:rPr>
          <w:color w:val="auto"/>
          <w:sz w:val="24"/>
          <w:szCs w:val="24"/>
        </w:rPr>
        <w:t xml:space="preserve">                </w:t>
      </w:r>
      <w:r>
        <w:rPr>
          <w:color w:val="auto"/>
          <w:sz w:val="28"/>
          <w:szCs w:val="28"/>
        </w:rPr>
        <w:t>От 11.10.2024 г      № 87</w:t>
      </w:r>
      <w:r w:rsidRPr="00767EE9">
        <w:rPr>
          <w:color w:val="auto"/>
          <w:sz w:val="28"/>
          <w:szCs w:val="28"/>
        </w:rPr>
        <w:t>1</w:t>
      </w:r>
    </w:p>
    <w:p w:rsidR="00767EE9" w:rsidRPr="00767EE9" w:rsidRDefault="00767EE9" w:rsidP="00767EE9">
      <w:pPr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0" b="0"/>
                <wp:wrapNone/>
                <wp:docPr id="1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B567D" id="Line 7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YGCEg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RbYKRI&#10;Bxo9C8XRY2hNb1wBHpXa2lAcPalX86zpd4eUrlqi9jxSfDsbCMtCRPIuJGycgQS7/otm4EMOXsc+&#10;nRrbBUjoADpFOc43OfjJIzocUjjNsvwhjUolpLjGGev8Z647FIwSS6Acccnx2fnAgxRXl5BG6Y2Q&#10;MootFepLvJhOpjHAaSlYuAxuzu53lbToSMK4xC8WBTf3blYfFItgLSdsfbE9EXKwIblUAQ8qAToX&#10;a5iHH4t0sZ6v5/kon8zWozyt69GnTZWPZpvscVo/1FVVZz8DtSwvWsEYV4HddTaz/O+0v7ySYapu&#10;03lrQ/IePfYLyF7/kXSUMqg3zMFOs/PWXiWGcYzOl6cT5v1+D/b9A1/9Ag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CcmB&#10;gh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14F5A" id="Line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YsEgIAACg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QCmJ&#10;O9BoxyVDM9+aXtsCIiq5N744cpEveqfId4ukqlosjyxQfL1qSEt9RvwmxW+shgsO/RdFIQafnAp9&#10;ujSm85DQAXQJclzvcrCLQwQOs2wxT0A0MrpiXIx52lj3makOeaOMBFAOuPi8s87zwMUY4q+RasuF&#10;CGILifoyWs6yWUiwSnDqnT7MmuOhEgadsR+X8IWiwPMYZtRJ0gDWMkw3g+0wFzcbLhfS40ElQGew&#10;bvPwY5ksN4vNIp/k2XwzyZO6nnzaVvlkvk0/zuoPdVXV6U9PLc2LllPKpGc3zmaa/532wyu5TdV9&#10;Ou9tiN+ih34B2fEfSAcpvXq3OTgoet2bUWIYxxA8PB0/7497sB8f+PoX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SKwYs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B1B5C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E88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2eMFKk&#10;BY22QnE0Dq3pjMsholQ7G4qjZ/Vqtpp+d0jpsiHqwCPFt4uBtCxkJO9SwsYZuGDffdEMYsjR69in&#10;c23bAAkdQOcox+UuBz97ROEwG02fximoRntfQvI+0VjnP3PdomAUWALnCExOW+cDEZL3IeEepTdC&#10;yqi2VKgr8GI6msYEp6VgwRnCnD3sS2nRiYR5iV+sCjyPYVYfFYtgDSdsfbM9EfJqw+VSBTwoBejc&#10;rOtA/Fiki/V8PZ8MJqPZejBJq2rwaVNOBrNN9jStxlVZVtnPQC2b5I1gjKvArh/ObPJ34t+eyXWs&#10;7uN5b0PyHj32C8j2/0g6ahnkuw7CXrPLzvYawzzG4NvbCQP/uAf78YWvfgE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9XhPPBMC&#10;AAAp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1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4DC6E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e4d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ZRop0&#10;oNFWKI4moTW9cQVEVGpnQ3H0rF7MVtPvDildtUQdeKT4ejGQloWM5E1K2DgDF+z7L5pBDDl6Hft0&#10;bmwXIKED6BzluNzl4GePKBzO5tN5CqLRwZWQYsgz1vnPXHcoGCWWQDniktPW+cCDFENIuEbpjZAy&#10;ii0V6ku8mE6mMcFpKVhwhjBnD/tKWnQiYVziF4sCz2OY1UfFIljLCVvfbE+EvNpwuVQBDyoBOjfr&#10;Og8/FuliPV/P81E+ma1HeVrXo0+bKh/NNtnHaf2hrqo6+xmoZXnRCsa4CuyG2czyv9P+9kquU3Wf&#10;znsbkrfosV9AdvhH0lHKoN51DvaaXXZ2kBjGMQbfnk6Y98c92I8PfPUL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Bk2e4dEQIA&#10;ACg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767EE9">
        <w:rPr>
          <w:color w:val="auto"/>
          <w:sz w:val="24"/>
          <w:szCs w:val="24"/>
        </w:rPr>
        <w:t xml:space="preserve">                            с. </w:t>
      </w:r>
      <w:proofErr w:type="spellStart"/>
      <w:r w:rsidRPr="00767EE9">
        <w:rPr>
          <w:color w:val="auto"/>
          <w:sz w:val="24"/>
          <w:szCs w:val="24"/>
        </w:rPr>
        <w:t>Кичменгский</w:t>
      </w:r>
      <w:proofErr w:type="spellEnd"/>
      <w:r w:rsidRPr="00767EE9">
        <w:rPr>
          <w:color w:val="auto"/>
          <w:sz w:val="24"/>
          <w:szCs w:val="24"/>
        </w:rPr>
        <w:t xml:space="preserve"> Городок</w:t>
      </w:r>
    </w:p>
    <w:p w:rsidR="00767EE9" w:rsidRPr="00767EE9" w:rsidRDefault="00767EE9" w:rsidP="00767EE9">
      <w:pPr>
        <w:shd w:val="clear" w:color="auto" w:fill="FFFFFF"/>
        <w:spacing w:line="281" w:lineRule="exact"/>
        <w:ind w:left="14" w:right="2913"/>
        <w:rPr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1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32ABF" id="Line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SX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JRop0&#10;oNFWKI6K0JreuBIiVmpnQ3H0rF7MVtPvDim9aok68Ejx9WIgLQsZyZuUsHEGLtj3XzSDGHL0Ovbp&#10;3NguQEIH0DnKcbnLwc8eUTjM89k0BdHo4EpIOeQZ6/xnrjsUjApLoBxxyWnrfOBByiEkXKP0RkgZ&#10;xZYK9RWeT/JJTHBaChacIczZw34lLTqRMC7xi0WB5zHM6qNiEazlhK1vtidCXm24XKqAB5UAnZt1&#10;nYcf83S+nq1nxajIp+tRkdb16NNmVYymm+zjpP5Qr1Z19jNQy4qyFYxxFdgNs5kVf6f97ZVcp+o+&#10;nfc2JG/RY7+A7PCPpKOUQb3rHOw1u+zsIDGMYwy+PZ0w7497sB8f+PIXAAAA//8DAFBLAwQUAAYA&#10;CAAAACEAgkJpb9kAAAAFAQAADwAAAGRycy9kb3ducmV2LnhtbEyOzU7DMBCE70i8g7VIXKrWpuFP&#10;IU6FgNy4UEBct/GSRMTrNHbbwNOzcIHTaDSjma9YTb5XexpjF9jC2cKAIq6D67ix8PJcza9BxYTs&#10;sA9MFj4pwqo8Piowd+HAT7Rfp0bJCMccLbQpDbnWsW7JY1yEgViy9zB6TGLHRrsRDzLue7005lJ7&#10;7FgeWhzorqX6Y73zFmL1Stvqa1bPzFvWBFpu7x8f0NrTk+n2BlSiKf2V4Qdf0KEUpk3YsYuqtzC/&#10;uJKm6DkoiTOTgdr8Wl0W+j99+Q0AAP//AwBQSwECLQAUAAYACAAAACEAtoM4kv4AAADhAQAAEwAA&#10;AAAAAAAAAAAAAAAAAAAAW0NvbnRlbnRfVHlwZXNdLnhtbFBLAQItABQABgAIAAAAIQA4/SH/1gAA&#10;AJQBAAALAAAAAAAAAAAAAAAAAC8BAABfcmVscy8ucmVsc1BLAQItABQABgAIAAAAIQDkzBSXEgIA&#10;ACgEAAAOAAAAAAAAAAAAAAAAAC4CAABkcnMvZTJvRG9jLnhtbFBLAQItABQABgAIAAAAIQCCQmlv&#10;2QAAAAUBAAAPAAAAAAAAAAAAAAAAAGw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0" b="0"/>
                <wp:wrapNone/>
                <wp:docPr id="1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22BE0" id="Line 6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pM5EQ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5Rop0&#10;oNFWKI5moTW9cQV4VGpnQ3H0rF7MVtPvDildtUQdeKT4ejEQloWI5E1I2DgDCfb9Z83Ahxy9jn06&#10;N7YLkNABdI5yXO5y8LNHdDikcJpl+VMalUpIcYsz1vlPXHcoGCWWQDniktPW+cCDFDeXkEbpjZAy&#10;ii0V6ku8mE6mMcBpKVi4DG7OHvaVtOhEwrjELxYFN49uVh8Vi2AtJ2x9tT0RcrAhuVQBDyoBOldr&#10;mIcfi3Sxnq/n+SifzNajPK3r0cdNlY9mm+zDtH6qq6rOfgZqWV60gjGuArvbbGb532l/fSXDVN2n&#10;896G5C167BeQvf0j6ShlUG+Yg71ml529SQzjGJ2vTyfM++Me7McHvvoF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C/LpM5EQIA&#10;ACg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Pr="00767EE9">
        <w:rPr>
          <w:color w:val="auto"/>
          <w:sz w:val="28"/>
          <w:szCs w:val="28"/>
        </w:rPr>
        <w:t xml:space="preserve">     </w:t>
      </w:r>
    </w:p>
    <w:p w:rsidR="00767EE9" w:rsidRDefault="00696F06" w:rsidP="00767EE9">
      <w:pPr>
        <w:spacing w:line="281" w:lineRule="exact"/>
        <w:ind w:right="2913"/>
        <w:rPr>
          <w:sz w:val="28"/>
        </w:rPr>
      </w:pPr>
      <w:r>
        <w:rPr>
          <w:sz w:val="28"/>
        </w:rPr>
        <w:t>О внес</w:t>
      </w:r>
      <w:r w:rsidR="00767EE9">
        <w:rPr>
          <w:sz w:val="28"/>
        </w:rPr>
        <w:t xml:space="preserve">ении изменений в постановление </w:t>
      </w:r>
    </w:p>
    <w:p w:rsidR="00467464" w:rsidRDefault="00767EE9" w:rsidP="00767EE9">
      <w:pPr>
        <w:spacing w:line="281" w:lineRule="exact"/>
        <w:ind w:right="2913"/>
        <w:rPr>
          <w:sz w:val="28"/>
        </w:rPr>
      </w:pPr>
      <w:r>
        <w:rPr>
          <w:sz w:val="28"/>
        </w:rPr>
        <w:t>а</w:t>
      </w:r>
      <w:r w:rsidR="00696F06">
        <w:rPr>
          <w:sz w:val="28"/>
        </w:rPr>
        <w:t xml:space="preserve">дминистрации от 13.01.2023 года № 33                                                                                             </w:t>
      </w:r>
    </w:p>
    <w:p w:rsidR="00467464" w:rsidRDefault="00467464">
      <w:pPr>
        <w:rPr>
          <w:sz w:val="28"/>
        </w:rPr>
      </w:pPr>
    </w:p>
    <w:p w:rsidR="00467464" w:rsidRDefault="00696F06">
      <w:pPr>
        <w:jc w:val="both"/>
        <w:rPr>
          <w:sz w:val="28"/>
        </w:rPr>
      </w:pPr>
      <w:r>
        <w:rPr>
          <w:sz w:val="28"/>
        </w:rPr>
        <w:t xml:space="preserve">    </w:t>
      </w:r>
      <w:r w:rsidR="00767EE9">
        <w:rPr>
          <w:sz w:val="28"/>
        </w:rPr>
        <w:tab/>
      </w:r>
      <w:r>
        <w:rPr>
          <w:sz w:val="28"/>
        </w:rPr>
        <w:t xml:space="preserve">Администрация </w:t>
      </w: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 xml:space="preserve">-Городецкого муниципального округа      </w:t>
      </w:r>
      <w:r>
        <w:rPr>
          <w:b/>
          <w:sz w:val="28"/>
        </w:rPr>
        <w:t>ПОСТАНОВЛЯЕТ:</w:t>
      </w:r>
    </w:p>
    <w:p w:rsidR="00467464" w:rsidRDefault="00467464">
      <w:pPr>
        <w:jc w:val="both"/>
        <w:rPr>
          <w:sz w:val="28"/>
        </w:rPr>
      </w:pPr>
    </w:p>
    <w:p w:rsidR="00850E03" w:rsidRPr="00850E03" w:rsidRDefault="00885395">
      <w:pPr>
        <w:pStyle w:val="af2"/>
        <w:numPr>
          <w:ilvl w:val="0"/>
          <w:numId w:val="2"/>
        </w:numPr>
        <w:spacing w:after="200"/>
        <w:contextualSpacing/>
        <w:jc w:val="both"/>
        <w:rPr>
          <w:rFonts w:ascii="Arial Black" w:hAnsi="Arial Black"/>
          <w:b/>
          <w:sz w:val="28"/>
        </w:rPr>
      </w:pPr>
      <w:r>
        <w:rPr>
          <w:sz w:val="28"/>
        </w:rPr>
        <w:t>Внести в м</w:t>
      </w:r>
      <w:r w:rsidR="00696F06">
        <w:rPr>
          <w:sz w:val="28"/>
        </w:rPr>
        <w:t xml:space="preserve">униципальную программу «Комплексное развитие сельских территорий </w:t>
      </w:r>
      <w:proofErr w:type="spellStart"/>
      <w:r w:rsidR="00696F06">
        <w:rPr>
          <w:sz w:val="28"/>
        </w:rPr>
        <w:t>Кичменгско</w:t>
      </w:r>
      <w:proofErr w:type="spellEnd"/>
      <w:r w:rsidR="00696F06">
        <w:rPr>
          <w:sz w:val="28"/>
        </w:rPr>
        <w:t>-Городецкого муниципального округа Вологодской области», утвержденную постановлением администрации округа от 13.01.2023 года № 3</w:t>
      </w:r>
      <w:r w:rsidR="00850E03">
        <w:rPr>
          <w:sz w:val="28"/>
        </w:rPr>
        <w:t>3 (в редакции постановления администрации от 19.04.2024 года</w:t>
      </w:r>
      <w:r>
        <w:rPr>
          <w:sz w:val="28"/>
        </w:rPr>
        <w:t xml:space="preserve"> № 289</w:t>
      </w:r>
      <w:r w:rsidR="00850E03">
        <w:rPr>
          <w:sz w:val="28"/>
        </w:rPr>
        <w:t>»</w:t>
      </w:r>
      <w:r w:rsidR="00696F06">
        <w:rPr>
          <w:sz w:val="28"/>
        </w:rPr>
        <w:t xml:space="preserve">, </w:t>
      </w:r>
      <w:r w:rsidR="00850E03">
        <w:rPr>
          <w:sz w:val="28"/>
        </w:rPr>
        <w:t>следующие изменения:</w:t>
      </w:r>
    </w:p>
    <w:p w:rsidR="00850E03" w:rsidRPr="00850E03" w:rsidRDefault="00850E03" w:rsidP="00850E03">
      <w:pPr>
        <w:pStyle w:val="af2"/>
        <w:numPr>
          <w:ilvl w:val="1"/>
          <w:numId w:val="2"/>
        </w:numPr>
        <w:spacing w:after="200"/>
        <w:contextualSpacing/>
        <w:jc w:val="both"/>
        <w:rPr>
          <w:rFonts w:ascii="Arial Black" w:hAnsi="Arial Black"/>
          <w:b/>
          <w:sz w:val="28"/>
        </w:rPr>
      </w:pPr>
      <w:r>
        <w:rPr>
          <w:sz w:val="28"/>
        </w:rPr>
        <w:t>Паспорт программы изложить в новой редакции согласно приложению 1 к настоящему постановлению.</w:t>
      </w:r>
    </w:p>
    <w:p w:rsidR="00467464" w:rsidRDefault="00343291" w:rsidP="00850E03">
      <w:pPr>
        <w:pStyle w:val="af2"/>
        <w:numPr>
          <w:ilvl w:val="1"/>
          <w:numId w:val="2"/>
        </w:numPr>
        <w:spacing w:after="200"/>
        <w:contextualSpacing/>
        <w:jc w:val="both"/>
        <w:rPr>
          <w:rFonts w:ascii="Arial Black" w:hAnsi="Arial Black"/>
          <w:b/>
          <w:sz w:val="28"/>
        </w:rPr>
      </w:pPr>
      <w:r>
        <w:rPr>
          <w:sz w:val="28"/>
        </w:rPr>
        <w:t>Таблицы 1,2,3</w:t>
      </w:r>
      <w:r w:rsidR="008A01ED">
        <w:rPr>
          <w:sz w:val="28"/>
        </w:rPr>
        <w:t>,4,5,6,7</w:t>
      </w:r>
      <w:r>
        <w:rPr>
          <w:sz w:val="28"/>
        </w:rPr>
        <w:t xml:space="preserve"> изложить в новой редакции</w:t>
      </w:r>
      <w:r w:rsidR="0008643A">
        <w:rPr>
          <w:sz w:val="28"/>
        </w:rPr>
        <w:t xml:space="preserve">, </w:t>
      </w:r>
      <w:r w:rsidR="00885395">
        <w:rPr>
          <w:sz w:val="28"/>
        </w:rPr>
        <w:t>согласно приложению 2</w:t>
      </w:r>
      <w:r w:rsidR="008A01ED">
        <w:rPr>
          <w:sz w:val="28"/>
        </w:rPr>
        <w:t xml:space="preserve"> </w:t>
      </w:r>
      <w:r w:rsidR="0008643A">
        <w:rPr>
          <w:sz w:val="28"/>
        </w:rPr>
        <w:t>к настоящему постановлению.</w:t>
      </w:r>
    </w:p>
    <w:p w:rsidR="00467464" w:rsidRDefault="00696F06">
      <w:pPr>
        <w:pStyle w:val="af2"/>
        <w:numPr>
          <w:ilvl w:val="0"/>
          <w:numId w:val="2"/>
        </w:numPr>
        <w:spacing w:after="200"/>
        <w:contextualSpacing/>
        <w:jc w:val="both"/>
        <w:rPr>
          <w:rFonts w:ascii="Arial Black" w:hAnsi="Arial Black"/>
          <w:b/>
          <w:sz w:val="28"/>
        </w:rPr>
      </w:pPr>
      <w:r>
        <w:rPr>
          <w:sz w:val="28"/>
        </w:rPr>
        <w:t>Настоящее постановление вступает в силу со дня опубликования в газете «Заря Севера»</w:t>
      </w:r>
      <w:r w:rsidR="0008643A">
        <w:rPr>
          <w:sz w:val="28"/>
        </w:rPr>
        <w:t xml:space="preserve">, </w:t>
      </w:r>
      <w:r w:rsidR="00885395">
        <w:rPr>
          <w:sz w:val="28"/>
        </w:rPr>
        <w:t>но не ранее</w:t>
      </w:r>
      <w:r w:rsidR="0008643A">
        <w:rPr>
          <w:sz w:val="28"/>
        </w:rPr>
        <w:t xml:space="preserve"> 1 января 2025 года,</w:t>
      </w:r>
      <w:r>
        <w:rPr>
          <w:sz w:val="28"/>
        </w:rPr>
        <w:t xml:space="preserve"> и подлежит размещению на официальном сайте </w:t>
      </w: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 xml:space="preserve">-Городецкого муниципального округа в сети «Интернет».  </w:t>
      </w:r>
    </w:p>
    <w:p w:rsidR="00467464" w:rsidRPr="00767EE9" w:rsidRDefault="00467464" w:rsidP="00767EE9">
      <w:pPr>
        <w:spacing w:after="200"/>
        <w:jc w:val="both"/>
        <w:rPr>
          <w:sz w:val="28"/>
        </w:rPr>
      </w:pPr>
    </w:p>
    <w:p w:rsidR="00767EE9" w:rsidRDefault="00696F06" w:rsidP="00767EE9">
      <w:pPr>
        <w:pStyle w:val="af2"/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>-Городецкого</w:t>
      </w:r>
    </w:p>
    <w:p w:rsidR="00467464" w:rsidRPr="00767EE9" w:rsidRDefault="00767EE9" w:rsidP="00767EE9">
      <w:pPr>
        <w:pStyle w:val="af2"/>
        <w:jc w:val="both"/>
        <w:rPr>
          <w:sz w:val="28"/>
        </w:rPr>
      </w:pPr>
      <w:r>
        <w:rPr>
          <w:sz w:val="28"/>
        </w:rPr>
        <w:t>м</w:t>
      </w:r>
      <w:r w:rsidR="00696F06" w:rsidRPr="00767EE9">
        <w:rPr>
          <w:sz w:val="28"/>
        </w:rPr>
        <w:t xml:space="preserve">униципального округа                                                         </w:t>
      </w:r>
      <w:r>
        <w:rPr>
          <w:sz w:val="28"/>
        </w:rPr>
        <w:t xml:space="preserve">            </w:t>
      </w:r>
      <w:proofErr w:type="spellStart"/>
      <w:r w:rsidR="00696F06" w:rsidRPr="00767EE9">
        <w:rPr>
          <w:sz w:val="28"/>
        </w:rPr>
        <w:t>С.А.Ордин</w:t>
      </w:r>
      <w:proofErr w:type="spellEnd"/>
    </w:p>
    <w:p w:rsidR="00467464" w:rsidRDefault="00467464">
      <w:pPr>
        <w:pStyle w:val="af2"/>
        <w:spacing w:after="200"/>
        <w:ind w:left="1080"/>
        <w:contextualSpacing/>
        <w:jc w:val="both"/>
        <w:rPr>
          <w:rFonts w:ascii="Arial Black" w:hAnsi="Arial Black"/>
          <w:b/>
          <w:sz w:val="28"/>
        </w:rPr>
      </w:pPr>
    </w:p>
    <w:p w:rsidR="00467464" w:rsidRDefault="00467464"/>
    <w:p w:rsidR="00467464" w:rsidRDefault="00696F06">
      <w:pPr>
        <w:rPr>
          <w:sz w:val="28"/>
        </w:rPr>
      </w:pPr>
      <w:r>
        <w:rPr>
          <w:sz w:val="28"/>
        </w:rPr>
        <w:br w:type="page"/>
      </w:r>
    </w:p>
    <w:p w:rsidR="00467464" w:rsidRDefault="00467464">
      <w:pPr>
        <w:sectPr w:rsidR="00467464">
          <w:headerReference w:type="default" r:id="rId9"/>
          <w:pgSz w:w="11907" w:h="16840"/>
          <w:pgMar w:top="1276" w:right="680" w:bottom="851" w:left="1418" w:header="510" w:footer="720" w:gutter="0"/>
          <w:cols w:space="720"/>
          <w:titlePg/>
        </w:sectPr>
      </w:pPr>
    </w:p>
    <w:p w:rsidR="007C265A" w:rsidRDefault="007C265A" w:rsidP="007C265A">
      <w:pPr>
        <w:ind w:left="6379"/>
        <w:jc w:val="right"/>
        <w:outlineLvl w:val="1"/>
        <w:rPr>
          <w:sz w:val="28"/>
        </w:rPr>
      </w:pPr>
      <w:r>
        <w:rPr>
          <w:sz w:val="28"/>
        </w:rPr>
        <w:lastRenderedPageBreak/>
        <w:t xml:space="preserve">Приложение 1 </w:t>
      </w:r>
    </w:p>
    <w:p w:rsidR="007C265A" w:rsidRDefault="007C265A" w:rsidP="007C265A">
      <w:pPr>
        <w:ind w:left="6379"/>
        <w:jc w:val="right"/>
        <w:outlineLvl w:val="1"/>
        <w:rPr>
          <w:sz w:val="28"/>
        </w:rPr>
      </w:pPr>
      <w:r>
        <w:rPr>
          <w:sz w:val="28"/>
        </w:rPr>
        <w:t xml:space="preserve">к постановлению </w:t>
      </w:r>
    </w:p>
    <w:p w:rsidR="007C265A" w:rsidRDefault="00767EE9" w:rsidP="007C265A">
      <w:pPr>
        <w:ind w:left="6379"/>
        <w:jc w:val="right"/>
        <w:outlineLvl w:val="1"/>
        <w:rPr>
          <w:sz w:val="28"/>
        </w:rPr>
      </w:pPr>
      <w:r>
        <w:rPr>
          <w:sz w:val="28"/>
        </w:rPr>
        <w:t xml:space="preserve">от 11.10.2024 </w:t>
      </w:r>
      <w:r w:rsidR="007C265A">
        <w:rPr>
          <w:sz w:val="28"/>
        </w:rPr>
        <w:t xml:space="preserve">№ </w:t>
      </w:r>
      <w:r>
        <w:rPr>
          <w:sz w:val="28"/>
        </w:rPr>
        <w:t>871</w:t>
      </w:r>
    </w:p>
    <w:p w:rsidR="007C265A" w:rsidRDefault="007C265A" w:rsidP="007C265A">
      <w:pPr>
        <w:pStyle w:val="a3"/>
        <w:ind w:left="360"/>
        <w:jc w:val="right"/>
        <w:rPr>
          <w:sz w:val="28"/>
        </w:rPr>
      </w:pPr>
    </w:p>
    <w:p w:rsidR="00467464" w:rsidRDefault="00696F06" w:rsidP="007C265A">
      <w:pPr>
        <w:pStyle w:val="a3"/>
        <w:ind w:left="360"/>
        <w:jc w:val="center"/>
        <w:rPr>
          <w:sz w:val="28"/>
        </w:rPr>
      </w:pPr>
      <w:r>
        <w:rPr>
          <w:sz w:val="28"/>
        </w:rPr>
        <w:t>П А С П О Р Т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>муниципальной программы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 xml:space="preserve">«Комплексное развитие сельских территорий </w:t>
      </w: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 xml:space="preserve">-Городецкого муниципального округа Вологодской области» </w:t>
      </w:r>
    </w:p>
    <w:p w:rsidR="00467464" w:rsidRDefault="00467464">
      <w:pPr>
        <w:jc w:val="both"/>
        <w:rPr>
          <w:sz w:val="28"/>
        </w:rPr>
      </w:pPr>
    </w:p>
    <w:p w:rsidR="00467464" w:rsidRDefault="00696F06">
      <w:pPr>
        <w:jc w:val="center"/>
        <w:outlineLvl w:val="2"/>
        <w:rPr>
          <w:sz w:val="28"/>
        </w:rPr>
      </w:pPr>
      <w:r>
        <w:rPr>
          <w:sz w:val="28"/>
        </w:rPr>
        <w:t>1. Основные положения</w:t>
      </w:r>
    </w:p>
    <w:p w:rsidR="00467464" w:rsidRDefault="00467464">
      <w:pPr>
        <w:jc w:val="both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84"/>
        <w:gridCol w:w="8625"/>
      </w:tblGrid>
      <w:tr w:rsidR="00467464"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Куратор муниципальной программы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696F06">
            <w:pPr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Заместитель руководителя администрации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 xml:space="preserve">-Городецкого муниципального округа </w:t>
            </w:r>
            <w:proofErr w:type="spellStart"/>
            <w:r>
              <w:rPr>
                <w:sz w:val="24"/>
              </w:rPr>
              <w:t>Рябева</w:t>
            </w:r>
            <w:proofErr w:type="spellEnd"/>
            <w:r>
              <w:rPr>
                <w:sz w:val="24"/>
              </w:rPr>
              <w:t xml:space="preserve"> Е.М.</w:t>
            </w:r>
          </w:p>
        </w:tc>
      </w:tr>
      <w:tr w:rsidR="00467464"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 xml:space="preserve">-Городецкого муниципального округа </w:t>
            </w:r>
          </w:p>
        </w:tc>
      </w:tr>
      <w:tr w:rsidR="00467464"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Соисполнители муниципальной программы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  <w:tr w:rsidR="00467464"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Исполнители муниципальной программы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  <w:tr w:rsidR="00467464">
        <w:trPr>
          <w:trHeight w:val="711"/>
        </w:trPr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Период реализации муниципальной программы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both"/>
              <w:rPr>
                <w:sz w:val="24"/>
              </w:rPr>
            </w:pPr>
            <w:r>
              <w:rPr>
                <w:sz w:val="24"/>
              </w:rPr>
              <w:t>этап I: 2023 – 2024 гг.</w:t>
            </w:r>
          </w:p>
          <w:p w:rsidR="00467464" w:rsidRDefault="00696F06">
            <w:pPr>
              <w:jc w:val="both"/>
              <w:rPr>
                <w:sz w:val="24"/>
              </w:rPr>
            </w:pPr>
            <w:r>
              <w:rPr>
                <w:sz w:val="24"/>
              </w:rPr>
              <w:t>этап II: 2025-2026 гг.</w:t>
            </w:r>
          </w:p>
          <w:p w:rsidR="00467464" w:rsidRDefault="00467464">
            <w:pPr>
              <w:rPr>
                <w:sz w:val="24"/>
              </w:rPr>
            </w:pPr>
          </w:p>
        </w:tc>
      </w:tr>
      <w:tr w:rsidR="00467464"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Цели государственной программы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Цель 1 «Улучшение жилищных условий сельского населения муниципального округа и обеспечение доступным жильем граждан, проживающих на территории муниципального округа»</w:t>
            </w:r>
          </w:p>
          <w:p w:rsidR="00467464" w:rsidRDefault="00DE570A">
            <w:pPr>
              <w:pStyle w:val="a3"/>
              <w:spacing w:line="201" w:lineRule="atLeast"/>
            </w:pPr>
            <w:r>
              <w:t>Цель 2</w:t>
            </w:r>
            <w:r w:rsidR="00696F06">
              <w:t xml:space="preserve"> «Предотвращение распространения сорного растения борщевик Сосновского на территории </w:t>
            </w:r>
            <w:proofErr w:type="spellStart"/>
            <w:r w:rsidR="00696F06">
              <w:t>Кичменгско</w:t>
            </w:r>
            <w:proofErr w:type="spellEnd"/>
            <w:r w:rsidR="00696F06">
              <w:t>-Городецкого муниципального округа»</w:t>
            </w:r>
          </w:p>
          <w:p w:rsidR="00467464" w:rsidRDefault="00696F06" w:rsidP="0026312D">
            <w:pPr>
              <w:pStyle w:val="a3"/>
              <w:spacing w:line="201" w:lineRule="atLeast"/>
            </w:pPr>
            <w:r>
              <w:lastRenderedPageBreak/>
              <w:t>Цель 3  «Вовлечение в оборот земель сельскохозяйственного назначения»</w:t>
            </w:r>
          </w:p>
        </w:tc>
      </w:tr>
      <w:tr w:rsidR="00467464"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 w:rsidP="004077B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Направления </w:t>
            </w:r>
            <w:r w:rsidR="00D7283C">
              <w:rPr>
                <w:sz w:val="24"/>
              </w:rPr>
              <w:t>(подпрограмма)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tbl>
            <w:tblPr>
              <w:tblW w:w="0" w:type="auto"/>
              <w:tblInd w:w="1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4"/>
            </w:tblGrid>
            <w:tr w:rsidR="00467464">
              <w:tc>
                <w:tcPr>
                  <w:tcW w:w="85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:rsidR="00AC414C" w:rsidRDefault="001936B5" w:rsidP="004077B2">
                  <w:pPr>
                    <w:pStyle w:val="a3"/>
                    <w:spacing w:line="201" w:lineRule="atLeast"/>
                  </w:pPr>
                  <w:r>
                    <w:t>-</w:t>
                  </w:r>
                </w:p>
              </w:tc>
            </w:tr>
          </w:tbl>
          <w:p w:rsidR="00467464" w:rsidRDefault="00467464">
            <w:pPr>
              <w:spacing w:line="201" w:lineRule="atLeast"/>
              <w:rPr>
                <w:sz w:val="24"/>
              </w:rPr>
            </w:pPr>
          </w:p>
        </w:tc>
      </w:tr>
      <w:tr w:rsidR="00467464"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Связь с национальными целями развития Российской Федерации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pStyle w:val="a3"/>
              <w:spacing w:before="117" w:line="201" w:lineRule="atLeast"/>
              <w:jc w:val="both"/>
            </w:pPr>
            <w:r>
              <w:t>достойный, эффективный труд и успешное предпринимательство</w:t>
            </w:r>
          </w:p>
        </w:tc>
      </w:tr>
      <w:tr w:rsidR="00467464"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Связь с государственными программами Российской Федерации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pStyle w:val="a3"/>
              <w:spacing w:line="201" w:lineRule="atLeast"/>
              <w:jc w:val="both"/>
            </w:pPr>
            <w:r>
              <w:t>Государственная программа «Комплексное развитие сельских территорий»;</w:t>
            </w:r>
          </w:p>
          <w:p w:rsidR="00467464" w:rsidRDefault="00696F06">
            <w:pPr>
              <w:pStyle w:val="a3"/>
              <w:spacing w:line="201" w:lineRule="atLeast"/>
              <w:jc w:val="both"/>
            </w:pPr>
            <w:r>
              <w:t>Государственная программа «Комплексное развитие сельских территорий Вологодской области»;</w:t>
            </w:r>
          </w:p>
          <w:p w:rsidR="00467464" w:rsidRDefault="00696F06">
            <w:pPr>
              <w:pStyle w:val="a3"/>
              <w:spacing w:line="201" w:lineRule="atLeast"/>
              <w:jc w:val="both"/>
            </w:pPr>
            <w:r>
              <w:t>Государственная программа 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</w:p>
        </w:tc>
      </w:tr>
    </w:tbl>
    <w:p w:rsidR="00467464" w:rsidRDefault="00467464">
      <w:pPr>
        <w:jc w:val="both"/>
      </w:pPr>
    </w:p>
    <w:p w:rsidR="00467464" w:rsidRDefault="00467464">
      <w:pPr>
        <w:jc w:val="center"/>
        <w:outlineLvl w:val="2"/>
        <w:rPr>
          <w:sz w:val="24"/>
        </w:rPr>
      </w:pPr>
      <w:bookmarkStart w:id="0" w:name="Par38"/>
      <w:bookmarkEnd w:id="0"/>
    </w:p>
    <w:p w:rsidR="00467464" w:rsidRDefault="00467464">
      <w:pPr>
        <w:jc w:val="center"/>
        <w:outlineLvl w:val="2"/>
        <w:rPr>
          <w:sz w:val="24"/>
        </w:rPr>
      </w:pPr>
    </w:p>
    <w:p w:rsidR="00467464" w:rsidRDefault="00467464">
      <w:pPr>
        <w:jc w:val="center"/>
        <w:outlineLvl w:val="2"/>
        <w:rPr>
          <w:sz w:val="24"/>
        </w:rPr>
      </w:pPr>
    </w:p>
    <w:p w:rsidR="00467464" w:rsidRDefault="00696F06">
      <w:pPr>
        <w:jc w:val="center"/>
        <w:outlineLvl w:val="2"/>
        <w:rPr>
          <w:sz w:val="24"/>
        </w:rPr>
      </w:pPr>
      <w:r>
        <w:rPr>
          <w:sz w:val="24"/>
        </w:rPr>
        <w:br w:type="page"/>
      </w:r>
    </w:p>
    <w:p w:rsidR="00265555" w:rsidRDefault="00265555" w:rsidP="00265555">
      <w:pPr>
        <w:ind w:left="6379"/>
        <w:jc w:val="right"/>
        <w:outlineLvl w:val="1"/>
        <w:rPr>
          <w:sz w:val="28"/>
        </w:rPr>
      </w:pPr>
      <w:r>
        <w:rPr>
          <w:sz w:val="28"/>
        </w:rPr>
        <w:lastRenderedPageBreak/>
        <w:t xml:space="preserve">Приложение 2 </w:t>
      </w:r>
    </w:p>
    <w:p w:rsidR="00265555" w:rsidRDefault="00265555" w:rsidP="00265555">
      <w:pPr>
        <w:ind w:left="6379"/>
        <w:jc w:val="right"/>
        <w:outlineLvl w:val="1"/>
        <w:rPr>
          <w:sz w:val="28"/>
        </w:rPr>
      </w:pPr>
      <w:r>
        <w:rPr>
          <w:sz w:val="28"/>
        </w:rPr>
        <w:t xml:space="preserve">к постановлению </w:t>
      </w:r>
    </w:p>
    <w:p w:rsidR="00265555" w:rsidRDefault="005260EB" w:rsidP="00265555">
      <w:pPr>
        <w:ind w:left="6379"/>
        <w:jc w:val="right"/>
        <w:outlineLvl w:val="1"/>
        <w:rPr>
          <w:sz w:val="28"/>
        </w:rPr>
      </w:pPr>
      <w:r>
        <w:rPr>
          <w:sz w:val="28"/>
        </w:rPr>
        <w:t>от 11.10.2024 № 871</w:t>
      </w:r>
      <w:bookmarkStart w:id="1" w:name="_GoBack"/>
      <w:bookmarkEnd w:id="1"/>
    </w:p>
    <w:p w:rsidR="00265555" w:rsidRDefault="00265555" w:rsidP="00265555">
      <w:pPr>
        <w:jc w:val="right"/>
        <w:outlineLvl w:val="2"/>
        <w:rPr>
          <w:sz w:val="28"/>
        </w:rPr>
      </w:pPr>
    </w:p>
    <w:p w:rsidR="00265555" w:rsidRDefault="001E5810" w:rsidP="001E5810">
      <w:pPr>
        <w:jc w:val="right"/>
        <w:outlineLvl w:val="2"/>
        <w:rPr>
          <w:sz w:val="28"/>
        </w:rPr>
      </w:pPr>
      <w:r>
        <w:rPr>
          <w:sz w:val="28"/>
        </w:rPr>
        <w:t>Таблица 1</w:t>
      </w:r>
    </w:p>
    <w:p w:rsidR="00467464" w:rsidRDefault="00696F06">
      <w:pPr>
        <w:jc w:val="center"/>
        <w:outlineLvl w:val="2"/>
        <w:rPr>
          <w:sz w:val="28"/>
        </w:rPr>
      </w:pPr>
      <w:r>
        <w:rPr>
          <w:sz w:val="28"/>
        </w:rPr>
        <w:t xml:space="preserve"> Показатели муниципальной программы</w:t>
      </w:r>
    </w:p>
    <w:p w:rsidR="00467464" w:rsidRDefault="00467464">
      <w:pPr>
        <w:jc w:val="both"/>
      </w:pPr>
    </w:p>
    <w:tbl>
      <w:tblPr>
        <w:tblW w:w="154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5"/>
        <w:gridCol w:w="1895"/>
        <w:gridCol w:w="1081"/>
        <w:gridCol w:w="1133"/>
        <w:gridCol w:w="989"/>
        <w:gridCol w:w="772"/>
        <w:gridCol w:w="756"/>
        <w:gridCol w:w="753"/>
        <w:gridCol w:w="756"/>
        <w:gridCol w:w="2034"/>
        <w:gridCol w:w="2508"/>
        <w:gridCol w:w="2342"/>
        <w:gridCol w:w="14"/>
      </w:tblGrid>
      <w:tr w:rsidR="00467464" w:rsidTr="0014321E">
        <w:trPr>
          <w:gridAfter w:val="1"/>
          <w:wAfter w:w="14" w:type="dxa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Уровень показате-ля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  <w:highlight w:val="yellow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Значение показателя по годам 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Органы исполнительной государственной власти области, ответственные за достижение показателя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Связь с показателями национальных целей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Связь с показателями государственной программы Вологодской области</w:t>
            </w:r>
          </w:p>
        </w:tc>
      </w:tr>
      <w:tr w:rsidR="00467464" w:rsidTr="0014321E">
        <w:trPr>
          <w:gridAfter w:val="1"/>
          <w:wAfter w:w="14" w:type="dxa"/>
        </w:trPr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2024 год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2025 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</w:tr>
      <w:tr w:rsidR="00467464" w:rsidTr="0014321E">
        <w:trPr>
          <w:gridAfter w:val="1"/>
          <w:wAfter w:w="14" w:type="dxa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67464" w:rsidTr="0014321E">
        <w:tc>
          <w:tcPr>
            <w:tcW w:w="154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Цель 1 «Улучшение жилищных условий сельского населения муниципального округа и обеспечение доступным жильем граждан, проживающих на территории муниципального округа»</w:t>
            </w:r>
          </w:p>
        </w:tc>
      </w:tr>
      <w:tr w:rsidR="00467464" w:rsidTr="0014321E">
        <w:trPr>
          <w:gridAfter w:val="1"/>
          <w:wAfter w:w="14" w:type="dxa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Объем ввода (приобретения жилья для граждан, проживающих на сельских территориях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ГП  </w:t>
            </w:r>
          </w:p>
          <w:p w:rsidR="00467464" w:rsidRDefault="00467464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тыс.кв.м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pStyle w:val="a3"/>
              <w:jc w:val="center"/>
            </w:pPr>
            <w:r>
              <w:t>0,5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pStyle w:val="a3"/>
              <w:jc w:val="center"/>
            </w:pPr>
            <w:r>
              <w:t>0,3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55CF5">
            <w:pPr>
              <w:pStyle w:val="a3"/>
              <w:jc w:val="center"/>
            </w:pPr>
            <w: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pStyle w:val="a3"/>
              <w:jc w:val="center"/>
            </w:pPr>
            <w:r>
              <w:t>-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4; показатели:  «Улучшение жилищных условий не менее 30 семей ежегодно»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spacing w:line="224" w:lineRule="atLeast"/>
              <w:jc w:val="both"/>
              <w:rPr>
                <w:sz w:val="24"/>
              </w:rPr>
            </w:pPr>
            <w:r>
              <w:rPr>
                <w:sz w:val="24"/>
              </w:rPr>
              <w:t>Доля сельского населения в общей численности населения Вологодской области госпрограмма Вологодской области «Комплексно</w:t>
            </w:r>
            <w:r w:rsidR="000D4086">
              <w:rPr>
                <w:sz w:val="24"/>
              </w:rPr>
              <w:t>е развитие сельских территорий»</w:t>
            </w:r>
          </w:p>
        </w:tc>
      </w:tr>
      <w:tr w:rsidR="00467464" w:rsidTr="0014321E">
        <w:tc>
          <w:tcPr>
            <w:tcW w:w="154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pStyle w:val="a3"/>
              <w:spacing w:line="201" w:lineRule="atLeast"/>
            </w:pPr>
            <w:r>
              <w:t xml:space="preserve">Цель 2  «Предотвращение распространения сорного растения борщевик Сосновского на территории </w:t>
            </w:r>
            <w:proofErr w:type="spellStart"/>
            <w:r>
              <w:t>Кичменгско</w:t>
            </w:r>
            <w:proofErr w:type="spellEnd"/>
            <w:r>
              <w:t>-Городецкого муниципального округа»</w:t>
            </w:r>
          </w:p>
        </w:tc>
      </w:tr>
      <w:tr w:rsidR="00BC21A8" w:rsidTr="0014321E">
        <w:trPr>
          <w:gridAfter w:val="1"/>
          <w:wAfter w:w="14" w:type="dxa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Площадь земельных участков, обработанная химическим способом для предотвращения распространения сорного растения борщевик Сосновского</w:t>
            </w:r>
          </w:p>
          <w:p w:rsidR="00BC21A8" w:rsidRDefault="00BC21A8" w:rsidP="00BC21A8">
            <w:pPr>
              <w:spacing w:line="201" w:lineRule="atLeast"/>
              <w:rPr>
                <w:sz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ГП  </w:t>
            </w:r>
          </w:p>
          <w:p w:rsidR="00BC21A8" w:rsidRDefault="00BC21A8" w:rsidP="00BC21A8">
            <w:pPr>
              <w:spacing w:line="228" w:lineRule="auto"/>
              <w:jc w:val="center"/>
              <w:rPr>
                <w:spacing w:val="-2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pStyle w:val="a3"/>
              <w:jc w:val="center"/>
            </w:pPr>
            <w:r>
              <w:t>4,95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Pr="00655CF5" w:rsidRDefault="00BC21A8" w:rsidP="00BC21A8">
            <w:pPr>
              <w:rPr>
                <w:sz w:val="24"/>
                <w:szCs w:val="24"/>
              </w:rPr>
            </w:pPr>
            <w:r w:rsidRPr="00655CF5">
              <w:rPr>
                <w:sz w:val="24"/>
                <w:szCs w:val="24"/>
              </w:rPr>
              <w:t>5,1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pStyle w:val="a3"/>
              <w:jc w:val="center"/>
            </w:pPr>
            <w:r>
              <w:t>-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14321E">
            <w:pPr>
              <w:pStyle w:val="a3"/>
              <w:spacing w:line="258" w:lineRule="atLeast"/>
              <w:jc w:val="center"/>
            </w:pPr>
            <w:r>
              <w:t>4; показатели: «Достойный, эффективный труд и успешное предпринимательство»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Площадь земельных участков, обработанная химическим способом для предотвращения распространения сорного растения борщевик Сосновского</w:t>
            </w:r>
          </w:p>
          <w:p w:rsidR="000D4086" w:rsidRDefault="000D4086" w:rsidP="00BC21A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Вологодской области «Комплексное развитие сельских территорий»</w:t>
            </w:r>
          </w:p>
          <w:p w:rsidR="00BC21A8" w:rsidRDefault="00BC21A8" w:rsidP="00BC21A8">
            <w:pPr>
              <w:spacing w:line="201" w:lineRule="atLeast"/>
              <w:rPr>
                <w:sz w:val="24"/>
              </w:rPr>
            </w:pPr>
          </w:p>
        </w:tc>
      </w:tr>
      <w:tr w:rsidR="00BC21A8" w:rsidTr="0014321E">
        <w:tc>
          <w:tcPr>
            <w:tcW w:w="154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spacing w:line="224" w:lineRule="atLeast"/>
              <w:jc w:val="both"/>
              <w:rPr>
                <w:sz w:val="24"/>
              </w:rPr>
            </w:pPr>
            <w:r>
              <w:rPr>
                <w:sz w:val="24"/>
              </w:rPr>
              <w:t>Цель 3 «Достижение к концу 2026 года  вовлечения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0,31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га»</w:t>
            </w:r>
          </w:p>
        </w:tc>
      </w:tr>
      <w:tr w:rsidR="00BC21A8" w:rsidTr="0014321E">
        <w:trPr>
          <w:gridAfter w:val="1"/>
          <w:wAfter w:w="14" w:type="dxa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C62C09" w:rsidP="00BC21A8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Пл</w:t>
            </w:r>
            <w:r w:rsidR="00BC21A8">
              <w:rPr>
                <w:sz w:val="24"/>
              </w:rPr>
              <w:t>ощадь вовлеченных</w:t>
            </w:r>
            <w:r w:rsidR="00BC21A8">
              <w:rPr>
                <w:spacing w:val="-3"/>
                <w:sz w:val="24"/>
              </w:rPr>
              <w:t xml:space="preserve"> </w:t>
            </w:r>
            <w:r w:rsidR="00BC21A8">
              <w:rPr>
                <w:sz w:val="24"/>
              </w:rPr>
              <w:t>в</w:t>
            </w:r>
            <w:r w:rsidR="00BC21A8">
              <w:rPr>
                <w:spacing w:val="-2"/>
                <w:sz w:val="24"/>
              </w:rPr>
              <w:t xml:space="preserve"> </w:t>
            </w:r>
            <w:r w:rsidR="00BC21A8">
              <w:rPr>
                <w:sz w:val="24"/>
              </w:rPr>
              <w:t>оборот</w:t>
            </w:r>
            <w:r w:rsidR="00BC21A8">
              <w:rPr>
                <w:spacing w:val="-3"/>
                <w:sz w:val="24"/>
              </w:rPr>
              <w:t xml:space="preserve"> </w:t>
            </w:r>
            <w:r w:rsidR="00BC21A8">
              <w:rPr>
                <w:sz w:val="24"/>
              </w:rPr>
              <w:t>земель</w:t>
            </w:r>
            <w:r w:rsidR="00BC21A8">
              <w:rPr>
                <w:spacing w:val="-2"/>
                <w:sz w:val="24"/>
              </w:rPr>
              <w:t xml:space="preserve"> </w:t>
            </w:r>
            <w:r w:rsidR="00BC21A8">
              <w:rPr>
                <w:sz w:val="24"/>
              </w:rPr>
              <w:t>сельскохозяйственного</w:t>
            </w:r>
            <w:r w:rsidR="00BC21A8">
              <w:rPr>
                <w:spacing w:val="-2"/>
                <w:sz w:val="24"/>
              </w:rPr>
              <w:t xml:space="preserve"> </w:t>
            </w:r>
            <w:r w:rsidR="00BC21A8">
              <w:rPr>
                <w:sz w:val="24"/>
              </w:rPr>
              <w:t>назначения, нарастающим итогом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ГП РФ </w:t>
            </w:r>
          </w:p>
          <w:p w:rsidR="00BC21A8" w:rsidRDefault="00BC21A8" w:rsidP="00BC21A8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тыс.гектар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pStyle w:val="a3"/>
              <w:jc w:val="center"/>
            </w:pPr>
            <w:r>
              <w:t>0,1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ind w:left="97"/>
              <w:rPr>
                <w:sz w:val="24"/>
              </w:rPr>
            </w:pPr>
            <w:r>
              <w:rPr>
                <w:sz w:val="24"/>
              </w:rPr>
              <w:t xml:space="preserve">4; показатели6 </w:t>
            </w:r>
            <w:r>
              <w:t>«</w:t>
            </w:r>
            <w:r>
              <w:rPr>
                <w:sz w:val="24"/>
              </w:rPr>
              <w:t>Достойный, эффективный труд и успешное предпринимательство</w:t>
            </w:r>
            <w:r>
              <w:t>»,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21A8" w:rsidRDefault="00BC21A8" w:rsidP="00BC21A8">
            <w:pPr>
              <w:spacing w:line="224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площадь вовлеченных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 (госпрограмма эффективного вовлечения в оборот земель сельскохозяйственного назначения и развития мелиоративного комплекса Российской Федерации)</w:t>
            </w:r>
          </w:p>
        </w:tc>
      </w:tr>
    </w:tbl>
    <w:p w:rsidR="00467464" w:rsidRDefault="00467464">
      <w:pPr>
        <w:jc w:val="both"/>
        <w:rPr>
          <w:sz w:val="24"/>
          <w:vertAlign w:val="superscript"/>
        </w:rPr>
      </w:pPr>
    </w:p>
    <w:p w:rsidR="00467464" w:rsidRDefault="00696F06">
      <w:pPr>
        <w:jc w:val="both"/>
        <w:rPr>
          <w:sz w:val="24"/>
        </w:rPr>
      </w:pPr>
      <w:r>
        <w:rPr>
          <w:sz w:val="24"/>
          <w:vertAlign w:val="superscript"/>
        </w:rPr>
        <w:t>1</w:t>
      </w:r>
      <w:proofErr w:type="gramStart"/>
      <w:r>
        <w:rPr>
          <w:sz w:val="24"/>
        </w:rPr>
        <w:t>ГП  –</w:t>
      </w:r>
      <w:proofErr w:type="gramEnd"/>
      <w:r>
        <w:rPr>
          <w:sz w:val="24"/>
        </w:rPr>
        <w:t xml:space="preserve"> Государственная программа Вологодской области;</w:t>
      </w:r>
    </w:p>
    <w:p w:rsidR="00467464" w:rsidRDefault="00696F06">
      <w:pPr>
        <w:jc w:val="both"/>
      </w:pPr>
      <w:r>
        <w:rPr>
          <w:sz w:val="24"/>
          <w:vertAlign w:val="superscript"/>
        </w:rPr>
        <w:t>2</w:t>
      </w:r>
      <w:r>
        <w:rPr>
          <w:sz w:val="24"/>
        </w:rPr>
        <w:t xml:space="preserve">Указываются наименования целевых показателей национальных целей в соответствии с </w:t>
      </w:r>
      <w:hyperlink r:id="rId10" w:history="1">
        <w:r>
          <w:rPr>
            <w:rStyle w:val="1d"/>
            <w:color w:val="000000"/>
            <w:sz w:val="24"/>
            <w:u w:val="none"/>
          </w:rPr>
          <w:t>Указом</w:t>
        </w:r>
      </w:hyperlink>
      <w:r>
        <w:rPr>
          <w:sz w:val="24"/>
        </w:rPr>
        <w:t xml:space="preserve"> Президента Российской Федерации от 21.07.2020 </w:t>
      </w:r>
      <w:r>
        <w:t>№ 474 «</w:t>
      </w:r>
      <w:r>
        <w:rPr>
          <w:sz w:val="24"/>
        </w:rPr>
        <w:t>О национальных целях развития Российской Федерации на период до 2030 года</w:t>
      </w:r>
      <w:r>
        <w:t>»</w:t>
      </w:r>
      <w:r>
        <w:rPr>
          <w:sz w:val="24"/>
        </w:rPr>
        <w:t>, вклад в достижение которых обеспечивает показатель государственной программы (комплексной программы), с обозначением принадлежности показателей к национальным целям в виде индексов: 1 – «Сохранение населения, здоровье и благополучие людей</w:t>
      </w:r>
      <w:r>
        <w:t>»</w:t>
      </w:r>
      <w:r>
        <w:rPr>
          <w:sz w:val="24"/>
        </w:rPr>
        <w:t xml:space="preserve">, 2 </w:t>
      </w:r>
      <w:r>
        <w:t>–</w:t>
      </w:r>
      <w:r>
        <w:rPr>
          <w:sz w:val="24"/>
        </w:rPr>
        <w:t xml:space="preserve"> </w:t>
      </w:r>
      <w:r>
        <w:t>«</w:t>
      </w:r>
      <w:r>
        <w:rPr>
          <w:sz w:val="24"/>
        </w:rPr>
        <w:t>Возможности для самореализации и развития талантов</w:t>
      </w:r>
      <w:r>
        <w:t>», 3 – «</w:t>
      </w:r>
      <w:r>
        <w:rPr>
          <w:sz w:val="24"/>
        </w:rPr>
        <w:t>Комфортная и безопасная среда для жизни</w:t>
      </w:r>
      <w:r>
        <w:t>»</w:t>
      </w:r>
      <w:r>
        <w:rPr>
          <w:sz w:val="24"/>
        </w:rPr>
        <w:t xml:space="preserve">, 4 </w:t>
      </w:r>
      <w:r>
        <w:t>–</w:t>
      </w:r>
      <w:r>
        <w:rPr>
          <w:sz w:val="24"/>
        </w:rPr>
        <w:t xml:space="preserve"> </w:t>
      </w:r>
      <w:r>
        <w:t>«</w:t>
      </w:r>
      <w:r>
        <w:rPr>
          <w:sz w:val="24"/>
        </w:rPr>
        <w:t>Достойный, эффективный труд и успешное предпринимательство</w:t>
      </w:r>
      <w:r>
        <w:t>», 5 – «</w:t>
      </w:r>
      <w:r>
        <w:rPr>
          <w:sz w:val="24"/>
        </w:rPr>
        <w:t>Цифровая трансформация</w:t>
      </w:r>
      <w:r>
        <w:t>»</w:t>
      </w:r>
    </w:p>
    <w:p w:rsidR="00467464" w:rsidRDefault="00467464">
      <w:pPr>
        <w:jc w:val="both"/>
      </w:pPr>
    </w:p>
    <w:p w:rsidR="00ED67E6" w:rsidRDefault="00ED67E6">
      <w:pPr>
        <w:jc w:val="both"/>
      </w:pPr>
    </w:p>
    <w:p w:rsidR="001E5810" w:rsidRDefault="001E5810" w:rsidP="001E5810">
      <w:pPr>
        <w:jc w:val="right"/>
        <w:outlineLvl w:val="2"/>
        <w:rPr>
          <w:sz w:val="28"/>
        </w:rPr>
      </w:pPr>
      <w:r>
        <w:rPr>
          <w:sz w:val="28"/>
        </w:rPr>
        <w:t>Таблица 2</w:t>
      </w:r>
    </w:p>
    <w:p w:rsidR="00467464" w:rsidRDefault="00696F06">
      <w:pPr>
        <w:jc w:val="center"/>
        <w:outlineLvl w:val="2"/>
        <w:rPr>
          <w:sz w:val="28"/>
        </w:rPr>
      </w:pPr>
      <w:r>
        <w:rPr>
          <w:sz w:val="28"/>
        </w:rPr>
        <w:t xml:space="preserve"> Структура государственной программы</w:t>
      </w:r>
    </w:p>
    <w:p w:rsidR="00467464" w:rsidRDefault="00467464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8"/>
        <w:gridCol w:w="3432"/>
        <w:gridCol w:w="2302"/>
        <w:gridCol w:w="1598"/>
        <w:gridCol w:w="3328"/>
        <w:gridCol w:w="3950"/>
      </w:tblGrid>
      <w:tr w:rsidR="00467464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структурного элемента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 w:rsidP="001C1F0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орган </w:t>
            </w:r>
            <w:r w:rsidR="001C1F02">
              <w:rPr>
                <w:sz w:val="24"/>
              </w:rPr>
              <w:t>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Период реализации (год начала - год окончания)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задачи структурного элемента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 w:rsidP="001C1F02">
            <w:pPr>
              <w:rPr>
                <w:sz w:val="24"/>
              </w:rPr>
            </w:pPr>
            <w:r>
              <w:rPr>
                <w:sz w:val="24"/>
              </w:rPr>
              <w:t xml:space="preserve">Связь с показателями </w:t>
            </w:r>
            <w:r w:rsidR="001C1F02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программы </w:t>
            </w:r>
          </w:p>
        </w:tc>
      </w:tr>
      <w:tr w:rsidR="00467464">
        <w:trPr>
          <w:trHeight w:val="26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467464">
        <w:trPr>
          <w:trHeight w:val="252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 w:rsidP="00D7283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 w:rsidP="00065193">
            <w:pPr>
              <w:pStyle w:val="a3"/>
              <w:spacing w:line="224" w:lineRule="atLeast"/>
              <w:jc w:val="both"/>
            </w:pPr>
            <w:r>
              <w:t xml:space="preserve">Муниципальный проект </w:t>
            </w:r>
            <w:r w:rsidR="004077B2">
              <w:t xml:space="preserve">связанный с региональным проектом </w:t>
            </w:r>
            <w:r>
              <w:t xml:space="preserve">«Развитие жилищного строительства на </w:t>
            </w:r>
            <w:r w:rsidR="004C7E60">
              <w:t>сельских территориях и повышение уровня благоустройства домовладений</w:t>
            </w:r>
            <w:r w:rsidR="00065193">
              <w:t>»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2024-2026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spacing w:line="18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концу 2026 года создать возможности для улучшения жилищных условий 10 семей, проживающих </w:t>
            </w:r>
            <w:proofErr w:type="gramStart"/>
            <w:r>
              <w:rPr>
                <w:sz w:val="24"/>
              </w:rPr>
              <w:t>на  территории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  <w:p w:rsidR="00467464" w:rsidRDefault="00467464">
            <w:pPr>
              <w:spacing w:line="280" w:lineRule="atLeast"/>
              <w:ind w:left="123"/>
              <w:rPr>
                <w:highlight w:val="yellow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spacing w:line="258" w:lineRule="atLeast"/>
              <w:jc w:val="both"/>
              <w:rPr>
                <w:sz w:val="24"/>
              </w:rPr>
            </w:pPr>
            <w:r>
              <w:rPr>
                <w:sz w:val="24"/>
              </w:rPr>
              <w:t>доля общей площади благоустроенных жилых помещений в сельских населенных пунктах;</w:t>
            </w:r>
          </w:p>
          <w:p w:rsidR="00467464" w:rsidRDefault="00696F06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доля сельского населения в общей численности населения;</w:t>
            </w:r>
          </w:p>
          <w:p w:rsidR="00467464" w:rsidRDefault="00696F06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соотношение среднемесячных располагаемых ресурсов сельского и городского домохозяйств</w:t>
            </w:r>
          </w:p>
          <w:p w:rsidR="00467464" w:rsidRDefault="00467464">
            <w:pPr>
              <w:spacing w:line="201" w:lineRule="atLeast"/>
              <w:rPr>
                <w:sz w:val="24"/>
              </w:rPr>
            </w:pPr>
          </w:p>
        </w:tc>
      </w:tr>
      <w:tr w:rsidR="00467464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 w:rsidP="00D7283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7B3C2E">
            <w:pPr>
              <w:pStyle w:val="a3"/>
              <w:spacing w:line="224" w:lineRule="atLeast"/>
            </w:pPr>
            <w:r>
              <w:t>Муниципальный</w:t>
            </w:r>
            <w:r w:rsidR="00696F06">
              <w:t xml:space="preserve"> проект </w:t>
            </w:r>
            <w:r w:rsidR="00163B3C">
              <w:t xml:space="preserve">связанный с региональным проектом </w:t>
            </w:r>
            <w:r w:rsidR="00696F06">
              <w:t>«Оказание государственной поддержки муниципальным образованиям, направленной на предотвращение распространения сорного растения борщевик Сосновского»</w:t>
            </w:r>
          </w:p>
          <w:p w:rsidR="00467464" w:rsidRDefault="00467464">
            <w:pPr>
              <w:pStyle w:val="a3"/>
              <w:spacing w:line="224" w:lineRule="atLeas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2024-2026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 на предотвращение распространения сорного растения борщевик Сосновского</w:t>
            </w:r>
          </w:p>
          <w:p w:rsidR="00467464" w:rsidRDefault="00467464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доля сельского населения в общей численности населения;</w:t>
            </w:r>
          </w:p>
          <w:p w:rsidR="00467464" w:rsidRDefault="00467464">
            <w:pPr>
              <w:rPr>
                <w:sz w:val="24"/>
              </w:rPr>
            </w:pPr>
          </w:p>
        </w:tc>
      </w:tr>
      <w:tr w:rsidR="00467464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D7283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pStyle w:val="a3"/>
              <w:spacing w:line="224" w:lineRule="atLeast"/>
            </w:pPr>
            <w:r>
              <w:t xml:space="preserve">Муниципальный проект </w:t>
            </w:r>
            <w:r w:rsidR="00163B3C">
              <w:t xml:space="preserve">связанный с региональным проектом </w:t>
            </w:r>
            <w:r>
              <w:t>«</w:t>
            </w:r>
            <w:r>
              <w:rPr>
                <w:spacing w:val="-2"/>
              </w:rPr>
              <w:t>Вовлечение в оборот земель сельскохозяйственного назначения</w:t>
            </w:r>
            <w:r>
              <w:t>»</w:t>
            </w:r>
          </w:p>
          <w:p w:rsidR="00467464" w:rsidRDefault="00467464">
            <w:pPr>
              <w:pStyle w:val="a3"/>
              <w:spacing w:line="224" w:lineRule="atLeast"/>
            </w:pP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2024-2026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both"/>
              <w:rPr>
                <w:sz w:val="24"/>
              </w:rPr>
            </w:pPr>
            <w:r>
              <w:rPr>
                <w:sz w:val="24"/>
              </w:rPr>
              <w:t>к концу 2026 года осуществить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кадастровый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участков, 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собственность на которые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разграничена, из состава 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 назначения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участков, выделяемых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 невостребованных 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долей, находящихся в собственности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внесением сведений в 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реестр недвижимости, с границами, соответствующими требованиям законодательства Российской Федерации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spacing w:line="201" w:lineRule="atLeast"/>
              <w:jc w:val="both"/>
            </w:pPr>
            <w:r>
              <w:rPr>
                <w:sz w:val="24"/>
              </w:rPr>
              <w:t>площадь вовлеченных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467464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both"/>
              <w:rPr>
                <w:sz w:val="24"/>
              </w:rPr>
            </w:pPr>
            <w:r>
              <w:rPr>
                <w:sz w:val="24"/>
              </w:rPr>
              <w:t>к концу 2026 года подготовить проекты межевания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участков, выделяемых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 невостребованных 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долей, находящихся в собственности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spacing w:line="201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площадь вовлеченных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84569F" w:rsidTr="00741A16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569F" w:rsidRDefault="00D7283C" w:rsidP="00741A1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569F" w:rsidRPr="00ED67E6" w:rsidRDefault="009C21A9" w:rsidP="006E632F">
            <w:pPr>
              <w:pStyle w:val="a3"/>
              <w:spacing w:line="224" w:lineRule="atLeast"/>
              <w:rPr>
                <w:szCs w:val="24"/>
              </w:rPr>
            </w:pPr>
            <w:r w:rsidRPr="00ED67E6">
              <w:rPr>
                <w:szCs w:val="24"/>
              </w:rPr>
              <w:t xml:space="preserve">Комплекс процессных мероприятий «Проведение конкурсов профессионального мастерства работников </w:t>
            </w:r>
            <w:r w:rsidR="00B30052">
              <w:rPr>
                <w:szCs w:val="24"/>
              </w:rPr>
              <w:t xml:space="preserve">и торжественных мероприятий </w:t>
            </w:r>
            <w:r w:rsidRPr="00ED67E6">
              <w:rPr>
                <w:szCs w:val="24"/>
              </w:rPr>
              <w:t xml:space="preserve">агропромышленного комплекса </w:t>
            </w:r>
            <w:proofErr w:type="spellStart"/>
            <w:r w:rsidR="00B30052">
              <w:rPr>
                <w:szCs w:val="24"/>
              </w:rPr>
              <w:t>Кичменгско</w:t>
            </w:r>
            <w:proofErr w:type="spellEnd"/>
            <w:r w:rsidR="00B30052">
              <w:rPr>
                <w:szCs w:val="24"/>
              </w:rPr>
              <w:t xml:space="preserve">-Городецкого </w:t>
            </w:r>
            <w:r w:rsidRPr="00ED67E6">
              <w:rPr>
                <w:szCs w:val="24"/>
              </w:rPr>
              <w:t>муниципального округа»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569F" w:rsidRDefault="0084569F" w:rsidP="00741A16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569F" w:rsidRDefault="0084569F" w:rsidP="00741A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2024-2026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569F" w:rsidRDefault="00104888" w:rsidP="00741A16">
            <w:pPr>
              <w:jc w:val="both"/>
              <w:rPr>
                <w:sz w:val="24"/>
              </w:rPr>
            </w:pPr>
            <w:r w:rsidRPr="00DD5E4E">
              <w:rPr>
                <w:sz w:val="24"/>
                <w:szCs w:val="24"/>
              </w:rPr>
              <w:t>Увеличение среднесписочной численности работников организаций муниципального округа к 2027 году до 2608 человек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569F" w:rsidRDefault="00937CC1" w:rsidP="00741A16">
            <w:pPr>
              <w:spacing w:line="201" w:lineRule="atLeast"/>
              <w:jc w:val="both"/>
            </w:pPr>
            <w:r w:rsidRPr="00040A67">
              <w:rPr>
                <w:sz w:val="24"/>
                <w:szCs w:val="24"/>
              </w:rPr>
              <w:t>Среднесписочная численность работников</w:t>
            </w:r>
            <w:r>
              <w:rPr>
                <w:sz w:val="24"/>
                <w:szCs w:val="24"/>
              </w:rPr>
              <w:t xml:space="preserve"> </w:t>
            </w:r>
            <w:r w:rsidRPr="00040A67">
              <w:rPr>
                <w:sz w:val="24"/>
                <w:szCs w:val="24"/>
              </w:rPr>
              <w:t>организаций муниципального округа</w:t>
            </w:r>
          </w:p>
        </w:tc>
      </w:tr>
    </w:tbl>
    <w:p w:rsidR="00467464" w:rsidRDefault="00467464">
      <w:pPr>
        <w:jc w:val="both"/>
      </w:pPr>
    </w:p>
    <w:p w:rsidR="00ED67E6" w:rsidRDefault="00ED67E6" w:rsidP="001E5810">
      <w:pPr>
        <w:jc w:val="right"/>
        <w:outlineLvl w:val="2"/>
        <w:rPr>
          <w:sz w:val="28"/>
        </w:rPr>
      </w:pPr>
    </w:p>
    <w:p w:rsidR="00ED67E6" w:rsidRDefault="00ED67E6" w:rsidP="001E5810">
      <w:pPr>
        <w:jc w:val="right"/>
        <w:outlineLvl w:val="2"/>
        <w:rPr>
          <w:sz w:val="28"/>
        </w:rPr>
      </w:pPr>
    </w:p>
    <w:p w:rsidR="00ED67E6" w:rsidRDefault="00ED67E6" w:rsidP="001E5810">
      <w:pPr>
        <w:jc w:val="right"/>
        <w:outlineLvl w:val="2"/>
        <w:rPr>
          <w:sz w:val="28"/>
        </w:rPr>
      </w:pPr>
    </w:p>
    <w:p w:rsidR="00782ECC" w:rsidRDefault="00782ECC" w:rsidP="001E5810">
      <w:pPr>
        <w:jc w:val="right"/>
        <w:outlineLvl w:val="2"/>
        <w:rPr>
          <w:sz w:val="28"/>
        </w:rPr>
      </w:pPr>
    </w:p>
    <w:p w:rsidR="00782ECC" w:rsidRDefault="00782ECC" w:rsidP="001E5810">
      <w:pPr>
        <w:jc w:val="right"/>
        <w:outlineLvl w:val="2"/>
        <w:rPr>
          <w:sz w:val="28"/>
        </w:rPr>
      </w:pPr>
    </w:p>
    <w:p w:rsidR="00782ECC" w:rsidRDefault="00782ECC" w:rsidP="001E5810">
      <w:pPr>
        <w:jc w:val="right"/>
        <w:outlineLvl w:val="2"/>
        <w:rPr>
          <w:sz w:val="28"/>
        </w:rPr>
      </w:pPr>
    </w:p>
    <w:p w:rsidR="00782ECC" w:rsidRDefault="00782ECC" w:rsidP="001E5810">
      <w:pPr>
        <w:jc w:val="right"/>
        <w:outlineLvl w:val="2"/>
        <w:rPr>
          <w:sz w:val="28"/>
        </w:rPr>
      </w:pPr>
    </w:p>
    <w:p w:rsidR="00782ECC" w:rsidRDefault="00782ECC" w:rsidP="001E5810">
      <w:pPr>
        <w:jc w:val="right"/>
        <w:outlineLvl w:val="2"/>
        <w:rPr>
          <w:sz w:val="28"/>
        </w:rPr>
      </w:pPr>
    </w:p>
    <w:p w:rsidR="00782ECC" w:rsidRDefault="00782ECC" w:rsidP="001E5810">
      <w:pPr>
        <w:jc w:val="right"/>
        <w:outlineLvl w:val="2"/>
        <w:rPr>
          <w:sz w:val="28"/>
        </w:rPr>
      </w:pPr>
    </w:p>
    <w:p w:rsidR="00782ECC" w:rsidRDefault="00782ECC" w:rsidP="001E5810">
      <w:pPr>
        <w:jc w:val="right"/>
        <w:outlineLvl w:val="2"/>
        <w:rPr>
          <w:sz w:val="28"/>
        </w:rPr>
      </w:pPr>
    </w:p>
    <w:p w:rsidR="00782ECC" w:rsidRDefault="00782ECC" w:rsidP="001E5810">
      <w:pPr>
        <w:jc w:val="right"/>
        <w:outlineLvl w:val="2"/>
        <w:rPr>
          <w:sz w:val="28"/>
        </w:rPr>
      </w:pPr>
    </w:p>
    <w:p w:rsidR="00DB6A4B" w:rsidRDefault="00DB6A4B" w:rsidP="001E5810">
      <w:pPr>
        <w:jc w:val="right"/>
        <w:outlineLvl w:val="2"/>
        <w:rPr>
          <w:sz w:val="28"/>
        </w:rPr>
      </w:pPr>
    </w:p>
    <w:p w:rsidR="00DB6A4B" w:rsidRDefault="00DB6A4B" w:rsidP="001E5810">
      <w:pPr>
        <w:jc w:val="right"/>
        <w:outlineLvl w:val="2"/>
        <w:rPr>
          <w:sz w:val="28"/>
        </w:rPr>
      </w:pPr>
    </w:p>
    <w:p w:rsidR="00DB6A4B" w:rsidRDefault="00DB6A4B" w:rsidP="001E5810">
      <w:pPr>
        <w:jc w:val="right"/>
        <w:outlineLvl w:val="2"/>
        <w:rPr>
          <w:sz w:val="28"/>
        </w:rPr>
      </w:pPr>
    </w:p>
    <w:p w:rsidR="00ED67E6" w:rsidRDefault="00ED67E6" w:rsidP="001E5810">
      <w:pPr>
        <w:jc w:val="right"/>
        <w:outlineLvl w:val="2"/>
        <w:rPr>
          <w:sz w:val="28"/>
        </w:rPr>
      </w:pPr>
    </w:p>
    <w:p w:rsidR="001E5810" w:rsidRDefault="001E5810" w:rsidP="001E5810">
      <w:pPr>
        <w:jc w:val="right"/>
        <w:outlineLvl w:val="2"/>
        <w:rPr>
          <w:sz w:val="28"/>
        </w:rPr>
      </w:pPr>
      <w:r>
        <w:rPr>
          <w:sz w:val="28"/>
        </w:rPr>
        <w:t>Таблица 3</w:t>
      </w:r>
    </w:p>
    <w:p w:rsidR="00467464" w:rsidRDefault="00696F06">
      <w:pPr>
        <w:jc w:val="center"/>
        <w:outlineLvl w:val="2"/>
        <w:rPr>
          <w:sz w:val="28"/>
        </w:rPr>
      </w:pPr>
      <w:r>
        <w:rPr>
          <w:sz w:val="28"/>
        </w:rPr>
        <w:t xml:space="preserve"> Финансовое обеспечение муниципальной программы</w:t>
      </w:r>
    </w:p>
    <w:p w:rsidR="00467464" w:rsidRDefault="00467464">
      <w:pPr>
        <w:jc w:val="center"/>
        <w:rPr>
          <w:sz w:val="28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30"/>
        <w:gridCol w:w="5356"/>
        <w:gridCol w:w="1276"/>
        <w:gridCol w:w="77"/>
        <w:gridCol w:w="1571"/>
        <w:gridCol w:w="53"/>
        <w:gridCol w:w="1232"/>
        <w:gridCol w:w="44"/>
        <w:gridCol w:w="1521"/>
        <w:gridCol w:w="38"/>
      </w:tblGrid>
      <w:tr w:rsidR="00467464" w:rsidTr="00782ECC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исполнитель, соисполнитель, исполнитель государственной программы, направление, структурный элемент, мероприятие (результат) </w:t>
            </w:r>
          </w:p>
        </w:tc>
        <w:tc>
          <w:tcPr>
            <w:tcW w:w="5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Источник финансового обеспечения </w:t>
            </w:r>
          </w:p>
        </w:tc>
        <w:tc>
          <w:tcPr>
            <w:tcW w:w="5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годам, тыс. руб.</w:t>
            </w:r>
          </w:p>
        </w:tc>
      </w:tr>
      <w:tr w:rsidR="00467464" w:rsidTr="00782ECC">
        <w:trPr>
          <w:gridAfter w:val="1"/>
          <w:wAfter w:w="38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5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696F06">
            <w:pPr>
              <w:pStyle w:val="a3"/>
              <w:ind w:left="38" w:hanging="38"/>
              <w:jc w:val="center"/>
            </w:pPr>
            <w:r>
              <w:t>2024 год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696F06">
            <w:pPr>
              <w:pStyle w:val="a3"/>
              <w:ind w:left="38" w:hanging="38"/>
              <w:jc w:val="center"/>
            </w:pPr>
            <w:r>
              <w:t>2025 год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696F06">
            <w:pPr>
              <w:pStyle w:val="a3"/>
              <w:ind w:left="38" w:hanging="38"/>
              <w:jc w:val="center"/>
            </w:pPr>
            <w:r>
              <w:t>2026 год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696F06">
            <w:pPr>
              <w:pStyle w:val="a3"/>
              <w:ind w:left="38" w:right="33" w:hanging="38"/>
              <w:jc w:val="center"/>
            </w:pPr>
            <w:r>
              <w:t>всего</w:t>
            </w:r>
          </w:p>
        </w:tc>
      </w:tr>
      <w:tr w:rsidR="00467464" w:rsidTr="00782ECC">
        <w:trPr>
          <w:gridAfter w:val="1"/>
          <w:wAfter w:w="38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82ECC" w:rsidTr="00FA6654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по муниципальной программе, в том числе: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4944,9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4944,9</w:t>
            </w:r>
          </w:p>
        </w:tc>
      </w:tr>
      <w:tr w:rsidR="00782ECC" w:rsidTr="00FA6654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282,2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282,2</w:t>
            </w:r>
          </w:p>
        </w:tc>
      </w:tr>
      <w:tr w:rsidR="00782ECC" w:rsidTr="00FA6654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4662,7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4662,7</w:t>
            </w:r>
          </w:p>
        </w:tc>
      </w:tr>
      <w:tr w:rsidR="00782ECC" w:rsidTr="00FA6654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2ECC" w:rsidTr="00A46597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4944,9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Pr="00741A16" w:rsidRDefault="00782ECC">
            <w:pPr>
              <w:jc w:val="center"/>
              <w:rPr>
                <w:sz w:val="24"/>
                <w:szCs w:val="24"/>
              </w:rPr>
            </w:pPr>
            <w:r w:rsidRPr="00741A16">
              <w:rPr>
                <w:sz w:val="24"/>
                <w:szCs w:val="24"/>
              </w:rPr>
              <w:t>4944,9</w:t>
            </w:r>
          </w:p>
        </w:tc>
      </w:tr>
      <w:tr w:rsidR="00782ECC" w:rsidTr="00A46597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282,2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282,2</w:t>
            </w:r>
          </w:p>
        </w:tc>
      </w:tr>
      <w:tr w:rsidR="00782ECC" w:rsidTr="00A46597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4662,7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462,7</w:t>
            </w:r>
          </w:p>
        </w:tc>
      </w:tr>
      <w:tr w:rsidR="00782ECC" w:rsidTr="00A46597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  <w:p w:rsidR="00782ECC" w:rsidRDefault="00782ECC">
            <w:pPr>
              <w:rPr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lastRenderedPageBreak/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pStyle w:val="a3"/>
              <w:jc w:val="center"/>
            </w:pPr>
            <w: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82ECC" w:rsidTr="000C6AF6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Pr="00D066A4" w:rsidRDefault="00782ECC" w:rsidP="0069264C">
            <w:pPr>
              <w:rPr>
                <w:sz w:val="24"/>
                <w:szCs w:val="24"/>
              </w:rPr>
            </w:pPr>
            <w:r w:rsidRPr="00D066A4">
              <w:rPr>
                <w:sz w:val="24"/>
                <w:szCs w:val="24"/>
              </w:rPr>
              <w:t>Муниципальный проект связанный с региональным проектом «Развитие жилищного строительства на сельских территориях и повышение уровня благоустройства домовладений», в том числе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3923,7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3923,7</w:t>
            </w:r>
          </w:p>
        </w:tc>
      </w:tr>
      <w:tr w:rsidR="00782ECC" w:rsidTr="000C6AF6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196,2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196,2</w:t>
            </w:r>
          </w:p>
        </w:tc>
      </w:tr>
      <w:tr w:rsidR="00782ECC" w:rsidTr="000C6AF6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3727,5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3727,5</w:t>
            </w:r>
          </w:p>
        </w:tc>
      </w:tr>
      <w:tr w:rsidR="00782ECC" w:rsidTr="000C6AF6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2ECC" w:rsidTr="00953EFD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0979B0">
            <w:pPr>
              <w:rPr>
                <w:sz w:val="24"/>
              </w:rPr>
            </w:pPr>
            <w:r>
              <w:rPr>
                <w:sz w:val="24"/>
              </w:rPr>
              <w:t>«Улучшение жилищных условий граждан, проживающих на сельских территориях»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3923,7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3923,7</w:t>
            </w:r>
          </w:p>
        </w:tc>
      </w:tr>
      <w:tr w:rsidR="00782ECC" w:rsidTr="00953EFD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196,2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741A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196,2</w:t>
            </w:r>
          </w:p>
        </w:tc>
      </w:tr>
      <w:tr w:rsidR="00782ECC" w:rsidTr="00953EFD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3727,5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3727,5</w:t>
            </w:r>
          </w:p>
        </w:tc>
      </w:tr>
      <w:tr w:rsidR="00782ECC" w:rsidTr="00953EFD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6F06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2ECC" w:rsidTr="00F823B0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69264C">
            <w:r w:rsidRPr="0080665C">
              <w:rPr>
                <w:sz w:val="24"/>
                <w:szCs w:val="24"/>
              </w:rPr>
              <w:t>Муниципальный проект связанный с региональным пр</w:t>
            </w:r>
            <w:r>
              <w:rPr>
                <w:sz w:val="24"/>
                <w:szCs w:val="24"/>
              </w:rPr>
              <w:t>о</w:t>
            </w:r>
            <w:r w:rsidRPr="0080665C">
              <w:rPr>
                <w:sz w:val="24"/>
                <w:szCs w:val="24"/>
              </w:rPr>
              <w:t>ектом «Предотвращение распространения сорног</w:t>
            </w:r>
            <w:r w:rsidR="0069264C">
              <w:rPr>
                <w:sz w:val="24"/>
                <w:szCs w:val="24"/>
              </w:rPr>
              <w:t>о растения борщевик Сосновского</w:t>
            </w:r>
            <w:r w:rsidRPr="0080665C">
              <w:rPr>
                <w:sz w:val="24"/>
                <w:szCs w:val="24"/>
              </w:rPr>
              <w:t>»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</w:tc>
      </w:tr>
      <w:tr w:rsidR="00782ECC" w:rsidTr="00F823B0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Pr="0080665C" w:rsidRDefault="00782ECC" w:rsidP="0080665C">
            <w:pPr>
              <w:rPr>
                <w:sz w:val="24"/>
                <w:szCs w:val="24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 w:rsidR="00782ECC" w:rsidTr="00F823B0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177,3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177,3</w:t>
            </w:r>
          </w:p>
        </w:tc>
      </w:tr>
      <w:tr w:rsidR="00782ECC" w:rsidTr="00F823B0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2ECC" w:rsidTr="00726999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pStyle w:val="a3"/>
            </w:pPr>
            <w:r>
              <w:t>«Обработка земельных участков  химическими способом для предотвращения распространения сорного растения борщевик Сосновского»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</w:tc>
      </w:tr>
      <w:tr w:rsidR="00782ECC" w:rsidTr="00726999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 w:rsidR="00782ECC" w:rsidTr="00726999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177,3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177,3</w:t>
            </w:r>
          </w:p>
        </w:tc>
      </w:tr>
      <w:tr w:rsidR="00782ECC" w:rsidTr="00726999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2ECC" w:rsidTr="0049089C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 xml:space="preserve">Муниципальный проект </w:t>
            </w:r>
            <w:r w:rsidRPr="00E72320">
              <w:rPr>
                <w:sz w:val="24"/>
                <w:szCs w:val="24"/>
              </w:rPr>
              <w:t>связанный с региональным проектом</w:t>
            </w:r>
            <w:r>
              <w:rPr>
                <w:sz w:val="24"/>
              </w:rPr>
              <w:t xml:space="preserve"> «</w:t>
            </w:r>
            <w:r>
              <w:rPr>
                <w:spacing w:val="-2"/>
                <w:sz w:val="24"/>
              </w:rPr>
              <w:t>Вовлечение в оборот земель сельскохозяйственного назначения</w:t>
            </w:r>
            <w:r>
              <w:rPr>
                <w:sz w:val="24"/>
              </w:rPr>
              <w:t>», в том числе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842,1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842,1</w:t>
            </w:r>
          </w:p>
        </w:tc>
      </w:tr>
      <w:tr w:rsidR="00782ECC" w:rsidTr="0049089C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84,2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84,2</w:t>
            </w:r>
          </w:p>
        </w:tc>
      </w:tr>
      <w:tr w:rsidR="00782ECC" w:rsidTr="0049089C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757,9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757,9</w:t>
            </w:r>
          </w:p>
        </w:tc>
      </w:tr>
      <w:tr w:rsidR="00782ECC" w:rsidTr="0049089C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2ECC" w:rsidTr="007B796E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Подготовка проектов межевания земельных участков и на проведение кадастровых работ (подготовка проектов межевания земельных участков)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280,7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280,7</w:t>
            </w:r>
          </w:p>
        </w:tc>
      </w:tr>
      <w:tr w:rsidR="00782ECC" w:rsidTr="007B796E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28,1</w:t>
            </w:r>
          </w:p>
        </w:tc>
      </w:tr>
      <w:tr w:rsidR="00782ECC" w:rsidTr="007B796E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252,6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252,6</w:t>
            </w:r>
          </w:p>
        </w:tc>
      </w:tr>
      <w:tr w:rsidR="00782ECC" w:rsidTr="007B796E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2ECC" w:rsidTr="00E73BC8">
        <w:trPr>
          <w:gridAfter w:val="1"/>
          <w:wAfter w:w="38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 xml:space="preserve">Подготовка проектов межевания земельных </w:t>
            </w:r>
            <w:r>
              <w:rPr>
                <w:sz w:val="24"/>
              </w:rPr>
              <w:lastRenderedPageBreak/>
              <w:t>участков и на проведение кадастровых работ (проведение кадастровых работ)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всего, в том числе: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561,4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561,4</w:t>
            </w:r>
          </w:p>
        </w:tc>
      </w:tr>
      <w:tr w:rsidR="00782ECC" w:rsidTr="00E73BC8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56,1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56,1</w:t>
            </w:r>
          </w:p>
        </w:tc>
      </w:tr>
      <w:tr w:rsidR="00782ECC" w:rsidTr="00E73BC8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505,3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505,3</w:t>
            </w:r>
          </w:p>
        </w:tc>
      </w:tr>
      <w:tr w:rsidR="00782ECC" w:rsidTr="00E73BC8">
        <w:trPr>
          <w:gridAfter w:val="1"/>
          <w:wAfter w:w="38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/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ECC" w:rsidRDefault="00782ECC" w:rsidP="008066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2ECC" w:rsidRPr="00ED67E6" w:rsidTr="002142AF">
        <w:tblPrEx>
          <w:tblLook w:val="0000" w:firstRow="0" w:lastRow="0" w:firstColumn="0" w:lastColumn="0" w:noHBand="0" w:noVBand="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</w:t>
            </w:r>
            <w:r w:rsidRPr="00ED67E6">
              <w:rPr>
                <w:sz w:val="24"/>
                <w:szCs w:val="24"/>
              </w:rPr>
              <w:t xml:space="preserve"> «Проведение конкурсов профессионального мастерства работников </w:t>
            </w:r>
            <w:r>
              <w:rPr>
                <w:sz w:val="24"/>
                <w:szCs w:val="24"/>
              </w:rPr>
              <w:t xml:space="preserve">и проведение торжественных мероприятий </w:t>
            </w:r>
            <w:r w:rsidRPr="00ED67E6">
              <w:rPr>
                <w:sz w:val="24"/>
                <w:szCs w:val="24"/>
              </w:rPr>
              <w:t xml:space="preserve">агропромышленного комплекса </w:t>
            </w:r>
            <w:proofErr w:type="spellStart"/>
            <w:r>
              <w:rPr>
                <w:sz w:val="24"/>
                <w:szCs w:val="24"/>
              </w:rPr>
              <w:t>Кичменгско</w:t>
            </w:r>
            <w:proofErr w:type="spellEnd"/>
            <w:r>
              <w:rPr>
                <w:sz w:val="24"/>
                <w:szCs w:val="24"/>
              </w:rPr>
              <w:t xml:space="preserve">-Городецкого </w:t>
            </w:r>
            <w:r w:rsidRPr="00ED67E6">
              <w:rPr>
                <w:sz w:val="24"/>
                <w:szCs w:val="24"/>
              </w:rPr>
              <w:t>муниципального округа», в том числе: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b/>
                <w:bCs/>
                <w:sz w:val="24"/>
                <w:szCs w:val="24"/>
              </w:rPr>
            </w:pPr>
            <w:r w:rsidRPr="00ED67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b/>
                <w:bCs/>
                <w:sz w:val="24"/>
                <w:szCs w:val="24"/>
              </w:rPr>
            </w:pPr>
            <w:r w:rsidRPr="00ED67E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82ECC" w:rsidRPr="00ED67E6" w:rsidTr="002142AF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82ECC" w:rsidRPr="00ED67E6" w:rsidTr="002142AF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</w:tr>
      <w:tr w:rsidR="00782ECC" w:rsidRPr="00ED67E6" w:rsidTr="002142AF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</w:tr>
      <w:tr w:rsidR="00782ECC" w:rsidRPr="00ED67E6" w:rsidTr="00A76875">
        <w:tblPrEx>
          <w:tblLook w:val="0000" w:firstRow="0" w:lastRow="0" w:firstColumn="0" w:lastColumn="0" w:noHBand="0" w:noVBand="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Проведены муниципальные конкурсы профессионального мастерства работников агропромышленного комплекса</w:t>
            </w:r>
            <w:r>
              <w:rPr>
                <w:sz w:val="24"/>
                <w:szCs w:val="24"/>
              </w:rPr>
              <w:t xml:space="preserve"> и  торжественные мероприятия связанные с празднованием дня сельского хозяйства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82ECC" w:rsidRPr="00ED67E6" w:rsidTr="00A76875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82ECC" w:rsidRPr="00ED67E6" w:rsidTr="00A76875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</w:tr>
      <w:tr w:rsidR="00782ECC" w:rsidRPr="00ED67E6" w:rsidTr="00A76875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CC" w:rsidRPr="00ED67E6" w:rsidRDefault="00782ECC" w:rsidP="0080665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</w:tr>
    </w:tbl>
    <w:p w:rsidR="00467464" w:rsidRPr="00ED67E6" w:rsidRDefault="00696F06">
      <w:pPr>
        <w:jc w:val="center"/>
        <w:rPr>
          <w:sz w:val="24"/>
          <w:szCs w:val="24"/>
        </w:rPr>
      </w:pPr>
      <w:r w:rsidRPr="00ED67E6">
        <w:rPr>
          <w:sz w:val="24"/>
          <w:szCs w:val="24"/>
        </w:rPr>
        <w:br w:type="page"/>
      </w:r>
    </w:p>
    <w:p w:rsidR="003039F9" w:rsidRDefault="003039F9" w:rsidP="003039F9">
      <w:pPr>
        <w:ind w:left="6379"/>
        <w:jc w:val="right"/>
        <w:outlineLvl w:val="1"/>
        <w:rPr>
          <w:sz w:val="28"/>
        </w:rPr>
      </w:pPr>
      <w:r>
        <w:rPr>
          <w:sz w:val="28"/>
        </w:rPr>
        <w:lastRenderedPageBreak/>
        <w:t>Таблица 4</w:t>
      </w:r>
    </w:p>
    <w:p w:rsidR="00467464" w:rsidRDefault="00467464" w:rsidP="003039F9">
      <w:pPr>
        <w:ind w:left="11482"/>
        <w:jc w:val="right"/>
        <w:rPr>
          <w:sz w:val="28"/>
        </w:rPr>
      </w:pPr>
    </w:p>
    <w:p w:rsidR="00467464" w:rsidRDefault="00467464">
      <w:pPr>
        <w:jc w:val="center"/>
        <w:rPr>
          <w:sz w:val="28"/>
        </w:rPr>
      </w:pPr>
    </w:p>
    <w:p w:rsidR="00467464" w:rsidRDefault="00696F06">
      <w:pPr>
        <w:jc w:val="center"/>
        <w:rPr>
          <w:sz w:val="28"/>
        </w:rPr>
      </w:pPr>
      <w:r>
        <w:rPr>
          <w:sz w:val="28"/>
        </w:rPr>
        <w:t>ХАРАКТЕРИСТИКА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>направлений расходов финансовых мероприятий (результатов)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>структурных элементов проектной части муниципальной программы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>программы</w:t>
      </w:r>
    </w:p>
    <w:p w:rsidR="00467464" w:rsidRDefault="00467464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9"/>
        <w:gridCol w:w="2581"/>
        <w:gridCol w:w="3527"/>
        <w:gridCol w:w="4446"/>
        <w:gridCol w:w="1228"/>
        <w:gridCol w:w="1442"/>
        <w:gridCol w:w="1225"/>
      </w:tblGrid>
      <w:tr w:rsidR="00467464"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 w:rsidP="00163B3C">
            <w:pPr>
              <w:rPr>
                <w:sz w:val="24"/>
              </w:rPr>
            </w:pPr>
            <w:r>
              <w:rPr>
                <w:sz w:val="24"/>
              </w:rPr>
              <w:t xml:space="preserve">Наименование направления, структурного элемента </w:t>
            </w:r>
            <w:r w:rsidR="0027169D">
              <w:rPr>
                <w:sz w:val="24"/>
              </w:rPr>
              <w:t>муниципальной программы,</w:t>
            </w:r>
            <w:r>
              <w:rPr>
                <w:sz w:val="24"/>
              </w:rPr>
              <w:t xml:space="preserve"> мероприятия (результата)</w:t>
            </w:r>
          </w:p>
        </w:tc>
        <w:tc>
          <w:tcPr>
            <w:tcW w:w="3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Направление расходов, вид расходов</w:t>
            </w:r>
          </w:p>
        </w:tc>
        <w:tc>
          <w:tcPr>
            <w:tcW w:w="4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Характеристика направления расходов </w:t>
            </w: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годам, тыс. руб.</w:t>
            </w:r>
          </w:p>
        </w:tc>
      </w:tr>
      <w:tr w:rsidR="00467464"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3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4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 год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 год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</w:tr>
      <w:tr w:rsidR="00467464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67464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696F06" w:rsidP="00D7283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1</w:t>
            </w:r>
          </w:p>
        </w:tc>
        <w:tc>
          <w:tcPr>
            <w:tcW w:w="10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D066A4" w:rsidP="0069264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Муниципальный проект связанный с региональным проектом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27169D">
            <w:pPr>
              <w:jc w:val="right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3923,7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27169D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2716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67464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696F06" w:rsidP="00D7283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1.1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696F06" w:rsidP="00FE2273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«Осуществлено строительство (приобретение) жилья граж</w:t>
            </w:r>
            <w:r w:rsidR="00FE2273" w:rsidRPr="00FF1365">
              <w:rPr>
                <w:sz w:val="24"/>
                <w:szCs w:val="24"/>
              </w:rPr>
              <w:t xml:space="preserve">данами, проживающими на </w:t>
            </w:r>
            <w:r w:rsidRPr="00FF1365">
              <w:rPr>
                <w:sz w:val="24"/>
                <w:szCs w:val="24"/>
              </w:rPr>
              <w:t xml:space="preserve"> территори</w:t>
            </w:r>
            <w:r w:rsidR="00FE2273" w:rsidRPr="00FF1365">
              <w:rPr>
                <w:sz w:val="24"/>
                <w:szCs w:val="24"/>
              </w:rPr>
              <w:t xml:space="preserve">и </w:t>
            </w:r>
            <w:proofErr w:type="spellStart"/>
            <w:r w:rsidR="00E46939" w:rsidRPr="00FF1365">
              <w:rPr>
                <w:sz w:val="24"/>
                <w:szCs w:val="24"/>
              </w:rPr>
              <w:t>Кичменгско</w:t>
            </w:r>
            <w:proofErr w:type="spellEnd"/>
            <w:r w:rsidR="00E46939" w:rsidRPr="00FF1365">
              <w:rPr>
                <w:sz w:val="24"/>
                <w:szCs w:val="24"/>
              </w:rPr>
              <w:t xml:space="preserve">-Городецкого муниципального </w:t>
            </w:r>
            <w:r w:rsidR="00FE2273" w:rsidRPr="00FF1365">
              <w:rPr>
                <w:sz w:val="24"/>
                <w:szCs w:val="24"/>
              </w:rPr>
              <w:t>округа</w:t>
            </w:r>
            <w:r w:rsidRPr="00FF1365">
              <w:rPr>
                <w:sz w:val="24"/>
                <w:szCs w:val="24"/>
              </w:rPr>
              <w:t xml:space="preserve"> или изъявившими желание постоянно проживать </w:t>
            </w:r>
            <w:r w:rsidRPr="00FF1365">
              <w:rPr>
                <w:sz w:val="24"/>
                <w:szCs w:val="24"/>
              </w:rPr>
              <w:lastRenderedPageBreak/>
              <w:t>на территори</w:t>
            </w:r>
            <w:r w:rsidR="00FE2273" w:rsidRPr="00FF1365">
              <w:rPr>
                <w:sz w:val="24"/>
                <w:szCs w:val="24"/>
              </w:rPr>
              <w:t>и округа</w:t>
            </w:r>
            <w:r w:rsidRPr="00FF1365">
              <w:rPr>
                <w:sz w:val="24"/>
                <w:szCs w:val="24"/>
              </w:rPr>
              <w:t>, и нуждающимися в улучшении жилищных условий, которым предоставлены целевые социальные выплаты»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FE2273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lastRenderedPageBreak/>
              <w:t>Улучшение жилищных условий граждан, проживающих на сельских территориях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FE2273" w:rsidP="00FE2273">
            <w:pPr>
              <w:spacing w:line="258" w:lineRule="atLeast"/>
              <w:jc w:val="both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Социальные выплаты на ст</w:t>
            </w:r>
            <w:r w:rsidR="002F517E" w:rsidRPr="00FF1365">
              <w:rPr>
                <w:sz w:val="24"/>
                <w:szCs w:val="24"/>
              </w:rPr>
              <w:t>р</w:t>
            </w:r>
            <w:r w:rsidRPr="00FF1365">
              <w:rPr>
                <w:sz w:val="24"/>
                <w:szCs w:val="24"/>
              </w:rPr>
              <w:t xml:space="preserve">оительство (приобретение) жилья гражданам </w:t>
            </w:r>
            <w:proofErr w:type="spellStart"/>
            <w:r w:rsidRPr="00FF1365">
              <w:rPr>
                <w:sz w:val="24"/>
                <w:szCs w:val="24"/>
              </w:rPr>
              <w:t>Кичменгско</w:t>
            </w:r>
            <w:proofErr w:type="spellEnd"/>
            <w:r w:rsidRPr="00FF1365">
              <w:rPr>
                <w:sz w:val="24"/>
                <w:szCs w:val="24"/>
              </w:rPr>
              <w:t>-Городецкого муниципального округа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27169D">
            <w:pPr>
              <w:jc w:val="right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3923,7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Pr="00FF1365" w:rsidRDefault="0027169D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2716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1365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D7283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D54BB3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Муниципальный проект связанный с региональным проектом «Предотвращение распространения сорног</w:t>
            </w:r>
            <w:r w:rsidR="00D54BB3">
              <w:rPr>
                <w:sz w:val="24"/>
                <w:szCs w:val="24"/>
              </w:rPr>
              <w:t>о растения борщевик Сосновского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F1365" w:rsidRPr="00FF1365" w:rsidRDefault="00FF13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F1365" w:rsidRPr="00FF1365" w:rsidRDefault="00FF13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F1365" w:rsidRDefault="00FF13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1365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2.1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 xml:space="preserve">«Обработаны земельные участки химическими способом для предотвращения распространения сорного растения борщевик Сосновского на территории </w:t>
            </w:r>
            <w:proofErr w:type="spellStart"/>
            <w:r w:rsidRPr="00FF1365">
              <w:rPr>
                <w:sz w:val="24"/>
                <w:szCs w:val="24"/>
              </w:rPr>
              <w:t>Кичменгско</w:t>
            </w:r>
            <w:proofErr w:type="spellEnd"/>
            <w:r w:rsidRPr="00FF1365">
              <w:rPr>
                <w:sz w:val="24"/>
                <w:szCs w:val="24"/>
              </w:rPr>
              <w:t>-Городецкого муниципального округа»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Проведение мероприятий по предотвращению распространения сорного растения борщевик Сосновского на территории округа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Закупка работ по обработке земель заросших сорным растением борщевик Сосновского на территории округа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179,1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</w:tr>
      <w:tr w:rsidR="00FF1365" w:rsidTr="00FF1365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Муниципальный проект связанный с региональным проектом «Вовлечение в оборот земель сельскохозяйственного назначения»</w:t>
            </w:r>
            <w:r w:rsidRPr="00FF1365">
              <w:rPr>
                <w:sz w:val="24"/>
                <w:szCs w:val="24"/>
              </w:rPr>
              <w:tab/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842,1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Default="00FF13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1365" w:rsidTr="00FF1365"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F1365">
              <w:rPr>
                <w:sz w:val="24"/>
                <w:szCs w:val="24"/>
              </w:rPr>
              <w:t>.1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 xml:space="preserve">«Подготовлены проекты межевания земельных участков, выделяемых в счет невостребованных земельных долей, находящихся в собственности </w:t>
            </w:r>
            <w:r w:rsidRPr="00FF1365">
              <w:rPr>
                <w:sz w:val="24"/>
                <w:szCs w:val="24"/>
              </w:rPr>
              <w:lastRenderedPageBreak/>
              <w:t xml:space="preserve">муниципального </w:t>
            </w:r>
            <w:proofErr w:type="spellStart"/>
            <w:r w:rsidRPr="00FF1365">
              <w:rPr>
                <w:sz w:val="24"/>
                <w:szCs w:val="24"/>
              </w:rPr>
              <w:t>Кичменгско</w:t>
            </w:r>
            <w:proofErr w:type="spellEnd"/>
            <w:r w:rsidRPr="00FF1365">
              <w:rPr>
                <w:sz w:val="24"/>
                <w:szCs w:val="24"/>
              </w:rPr>
              <w:t>-Городецкого муниципального округа»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lastRenderedPageBreak/>
              <w:t>Подготовка проектов межевания земельных участков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280,7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Default="00FF1365" w:rsidP="00FF1365">
            <w:pPr>
              <w:jc w:val="center"/>
            </w:pPr>
            <w:r w:rsidRPr="0051324C">
              <w:t>0</w:t>
            </w:r>
          </w:p>
        </w:tc>
      </w:tr>
      <w:tr w:rsidR="00FF1365" w:rsidTr="00FF1365"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Default="00FF1365" w:rsidP="00FF1365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кадастровые работы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FF1365" w:rsidRDefault="00FF1365" w:rsidP="00FF13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365" w:rsidRPr="0051324C" w:rsidRDefault="00FF1365" w:rsidP="00FF1365">
            <w:pPr>
              <w:jc w:val="center"/>
            </w:pPr>
            <w:r>
              <w:t>0</w:t>
            </w:r>
          </w:p>
        </w:tc>
      </w:tr>
    </w:tbl>
    <w:p w:rsidR="000708E7" w:rsidRDefault="00696F06" w:rsidP="000F7BB6">
      <w:pPr>
        <w:jc w:val="right"/>
        <w:rPr>
          <w:sz w:val="28"/>
        </w:rPr>
      </w:pPr>
      <w:r>
        <w:lastRenderedPageBreak/>
        <w:br w:type="page"/>
      </w:r>
      <w:r w:rsidR="000708E7">
        <w:rPr>
          <w:sz w:val="28"/>
        </w:rPr>
        <w:lastRenderedPageBreak/>
        <w:t>Таблица 5</w:t>
      </w:r>
    </w:p>
    <w:p w:rsidR="00C35AEA" w:rsidRDefault="00C35AEA" w:rsidP="00C35AEA">
      <w:pPr>
        <w:jc w:val="center"/>
        <w:rPr>
          <w:sz w:val="28"/>
        </w:rPr>
      </w:pPr>
    </w:p>
    <w:p w:rsidR="00C35AEA" w:rsidRDefault="00C35AEA" w:rsidP="00C35AEA">
      <w:pPr>
        <w:jc w:val="center"/>
        <w:rPr>
          <w:sz w:val="28"/>
        </w:rPr>
      </w:pPr>
      <w:r>
        <w:rPr>
          <w:sz w:val="28"/>
        </w:rPr>
        <w:t>ХАРАКТЕРИСТИКА</w:t>
      </w:r>
    </w:p>
    <w:p w:rsidR="00C35AEA" w:rsidRDefault="00C35AEA" w:rsidP="00C35AEA">
      <w:pPr>
        <w:jc w:val="center"/>
        <w:rPr>
          <w:sz w:val="28"/>
        </w:rPr>
      </w:pPr>
      <w:r>
        <w:rPr>
          <w:sz w:val="28"/>
        </w:rPr>
        <w:t>направлений расходов финансовых мероприятий (результатов)</w:t>
      </w:r>
    </w:p>
    <w:p w:rsidR="000708E7" w:rsidRDefault="000708E7" w:rsidP="000708E7">
      <w:pPr>
        <w:jc w:val="center"/>
        <w:rPr>
          <w:sz w:val="28"/>
        </w:rPr>
      </w:pPr>
      <w:r>
        <w:rPr>
          <w:sz w:val="28"/>
        </w:rPr>
        <w:t>структурных элементов про</w:t>
      </w:r>
      <w:r w:rsidR="00C35AEA">
        <w:rPr>
          <w:sz w:val="28"/>
        </w:rPr>
        <w:t>це</w:t>
      </w:r>
      <w:r w:rsidR="00100819">
        <w:rPr>
          <w:sz w:val="28"/>
        </w:rPr>
        <w:t>с</w:t>
      </w:r>
      <w:r w:rsidR="00C35AEA">
        <w:rPr>
          <w:sz w:val="28"/>
        </w:rPr>
        <w:t>сной</w:t>
      </w:r>
      <w:r>
        <w:rPr>
          <w:sz w:val="28"/>
        </w:rPr>
        <w:t xml:space="preserve"> части муниципальной программы</w:t>
      </w:r>
    </w:p>
    <w:p w:rsidR="000708E7" w:rsidRDefault="000708E7" w:rsidP="000708E7">
      <w:pPr>
        <w:jc w:val="center"/>
        <w:rPr>
          <w:sz w:val="28"/>
        </w:rPr>
      </w:pPr>
      <w:r>
        <w:rPr>
          <w:sz w:val="28"/>
        </w:rPr>
        <w:t>программы</w:t>
      </w:r>
    </w:p>
    <w:p w:rsidR="00233A69" w:rsidRDefault="00233A69" w:rsidP="000708E7">
      <w:pPr>
        <w:jc w:val="center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2669"/>
        <w:gridCol w:w="24"/>
        <w:gridCol w:w="3402"/>
        <w:gridCol w:w="101"/>
        <w:gridCol w:w="4435"/>
        <w:gridCol w:w="11"/>
        <w:gridCol w:w="1228"/>
        <w:gridCol w:w="37"/>
        <w:gridCol w:w="1405"/>
        <w:gridCol w:w="13"/>
        <w:gridCol w:w="1134"/>
        <w:gridCol w:w="78"/>
      </w:tblGrid>
      <w:tr w:rsidR="00233A69" w:rsidTr="00F0438B"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rPr>
                <w:sz w:val="24"/>
              </w:rPr>
            </w:pPr>
            <w:r>
              <w:rPr>
                <w:sz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35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rPr>
                <w:sz w:val="24"/>
              </w:rPr>
            </w:pPr>
            <w:r>
              <w:rPr>
                <w:sz w:val="24"/>
              </w:rPr>
              <w:t>Направление расходов, вид расходов</w:t>
            </w: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rPr>
                <w:sz w:val="24"/>
              </w:rPr>
            </w:pPr>
            <w:r>
              <w:rPr>
                <w:sz w:val="24"/>
              </w:rPr>
              <w:t xml:space="preserve">Характеристика направления расходов </w:t>
            </w:r>
          </w:p>
        </w:tc>
        <w:tc>
          <w:tcPr>
            <w:tcW w:w="38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годам, тыс. руб.</w:t>
            </w:r>
          </w:p>
        </w:tc>
      </w:tr>
      <w:tr w:rsidR="00233A69" w:rsidTr="00F0438B"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/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/>
        </w:tc>
        <w:tc>
          <w:tcPr>
            <w:tcW w:w="35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/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/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 год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 год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</w:tr>
      <w:tr w:rsidR="00233A69" w:rsidTr="00F0438B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3A69" w:rsidRDefault="00233A69" w:rsidP="00D728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708E7" w:rsidRPr="00782396" w:rsidTr="00F0438B">
        <w:tblPrEx>
          <w:tblLook w:val="0000" w:firstRow="0" w:lastRow="0" w:firstColumn="0" w:lastColumn="0" w:noHBand="0" w:noVBand="0"/>
        </w:tblPrEx>
        <w:trPr>
          <w:gridAfter w:val="1"/>
          <w:wAfter w:w="78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0708E7" w:rsidP="00741A1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1.3</w:t>
            </w:r>
          </w:p>
        </w:tc>
        <w:tc>
          <w:tcPr>
            <w:tcW w:w="10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C35AEA" w:rsidP="00741A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Процессное мероп</w:t>
            </w:r>
            <w:r w:rsidR="005F3D49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иятие</w:t>
            </w:r>
            <w:r w:rsidR="000708E7" w:rsidRPr="009C346A">
              <w:rPr>
                <w:sz w:val="24"/>
                <w:szCs w:val="24"/>
              </w:rPr>
              <w:t xml:space="preserve"> «Проведение конкурсов профессионального мастерства работников </w:t>
            </w:r>
            <w:r w:rsidR="00186EC2">
              <w:rPr>
                <w:sz w:val="24"/>
                <w:szCs w:val="24"/>
              </w:rPr>
              <w:t xml:space="preserve">и проведение торжественных мероприятий в сфере </w:t>
            </w:r>
            <w:r w:rsidR="000708E7" w:rsidRPr="009C346A">
              <w:rPr>
                <w:sz w:val="24"/>
                <w:szCs w:val="24"/>
              </w:rPr>
              <w:t>агропромышленного комплекса муниципального округа»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163B3C" w:rsidP="00741A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C35AEA" w:rsidP="00741A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C35AEA" w:rsidP="00741A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708E7" w:rsidRPr="00782396" w:rsidTr="00F0438B">
        <w:tblPrEx>
          <w:tblLook w:val="0000" w:firstRow="0" w:lastRow="0" w:firstColumn="0" w:lastColumn="0" w:noHBand="0" w:noVBand="0"/>
        </w:tblPrEx>
        <w:trPr>
          <w:gridAfter w:val="1"/>
          <w:wAfter w:w="78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0708E7" w:rsidP="00741A1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1.3.1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0708E7" w:rsidP="00186EC2">
            <w:pPr>
              <w:rPr>
                <w:sz w:val="24"/>
                <w:szCs w:val="24"/>
              </w:rPr>
            </w:pPr>
            <w:r w:rsidRPr="00C5061C">
              <w:rPr>
                <w:sz w:val="24"/>
                <w:szCs w:val="24"/>
              </w:rPr>
              <w:t xml:space="preserve">Проведены муниципальные конкурсы профессионального мастерства работников </w:t>
            </w:r>
            <w:r w:rsidR="00186EC2" w:rsidRPr="00C5061C">
              <w:rPr>
                <w:sz w:val="24"/>
                <w:szCs w:val="24"/>
              </w:rPr>
              <w:t>агропромышленного комплекса</w:t>
            </w:r>
            <w:r w:rsidR="00186EC2">
              <w:rPr>
                <w:sz w:val="24"/>
                <w:szCs w:val="24"/>
              </w:rPr>
              <w:t xml:space="preserve"> и  торжественные мероприятия связанные с празднованием дня сельского хоз</w:t>
            </w:r>
            <w:r w:rsidR="001A2EC7">
              <w:rPr>
                <w:sz w:val="24"/>
                <w:szCs w:val="24"/>
              </w:rPr>
              <w:t>я</w:t>
            </w:r>
            <w:r w:rsidR="00186EC2">
              <w:rPr>
                <w:sz w:val="24"/>
                <w:szCs w:val="24"/>
              </w:rPr>
              <w:t>йства</w:t>
            </w:r>
            <w:r w:rsidR="00387F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0708E7" w:rsidP="00741A16">
            <w:pPr>
              <w:rPr>
                <w:sz w:val="24"/>
                <w:szCs w:val="24"/>
              </w:rPr>
            </w:pPr>
            <w:r w:rsidRPr="00300304">
              <w:rPr>
                <w:sz w:val="24"/>
                <w:szCs w:val="24"/>
              </w:rPr>
              <w:t xml:space="preserve">Мероприятия, стоимостью свыше 1,5 </w:t>
            </w:r>
            <w:proofErr w:type="spellStart"/>
            <w:r w:rsidRPr="00300304">
              <w:rPr>
                <w:sz w:val="24"/>
                <w:szCs w:val="24"/>
              </w:rPr>
              <w:t>млн.рублей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C35AEA" w:rsidRDefault="000708E7" w:rsidP="00741A16">
            <w:pPr>
              <w:rPr>
                <w:sz w:val="24"/>
                <w:szCs w:val="24"/>
              </w:rPr>
            </w:pPr>
            <w:r w:rsidRPr="00C35AEA">
              <w:rPr>
                <w:sz w:val="24"/>
                <w:szCs w:val="24"/>
              </w:rPr>
              <w:t>Расходы на проведение мероприятия: закупка призов, памятных подарков, грамот, дипломов, вручение денежных премий физическим лицам</w:t>
            </w:r>
          </w:p>
          <w:p w:rsidR="000708E7" w:rsidRPr="00C35AEA" w:rsidRDefault="000708E7" w:rsidP="00741A16">
            <w:pPr>
              <w:rPr>
                <w:sz w:val="24"/>
                <w:szCs w:val="24"/>
              </w:rPr>
            </w:pPr>
          </w:p>
          <w:p w:rsidR="000708E7" w:rsidRPr="00782396" w:rsidRDefault="000708E7" w:rsidP="00741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163B3C" w:rsidP="00741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C35AEA" w:rsidP="00741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E7" w:rsidRPr="00782396" w:rsidRDefault="00C35AEA" w:rsidP="00741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35AEA" w:rsidRDefault="00C35AEA" w:rsidP="003039F9">
      <w:pPr>
        <w:ind w:left="6379"/>
        <w:jc w:val="right"/>
        <w:outlineLvl w:val="1"/>
        <w:rPr>
          <w:sz w:val="28"/>
        </w:rPr>
      </w:pPr>
    </w:p>
    <w:p w:rsidR="00C35AEA" w:rsidRDefault="00C35AEA" w:rsidP="003039F9">
      <w:pPr>
        <w:ind w:left="6379"/>
        <w:jc w:val="right"/>
        <w:outlineLvl w:val="1"/>
        <w:rPr>
          <w:sz w:val="28"/>
        </w:rPr>
      </w:pPr>
    </w:p>
    <w:p w:rsidR="003039F9" w:rsidRDefault="003039F9" w:rsidP="003039F9">
      <w:pPr>
        <w:ind w:left="6379"/>
        <w:jc w:val="right"/>
        <w:outlineLvl w:val="1"/>
        <w:rPr>
          <w:sz w:val="28"/>
        </w:rPr>
      </w:pPr>
      <w:r>
        <w:rPr>
          <w:sz w:val="28"/>
        </w:rPr>
        <w:t xml:space="preserve">Таблица </w:t>
      </w:r>
      <w:r w:rsidR="00C35AEA">
        <w:rPr>
          <w:sz w:val="28"/>
        </w:rPr>
        <w:t>6</w:t>
      </w:r>
    </w:p>
    <w:p w:rsidR="00467464" w:rsidRDefault="00467464" w:rsidP="003039F9">
      <w:pPr>
        <w:jc w:val="right"/>
        <w:rPr>
          <w:sz w:val="28"/>
        </w:rPr>
      </w:pPr>
    </w:p>
    <w:p w:rsidR="003039F9" w:rsidRDefault="003039F9" w:rsidP="003039F9">
      <w:pPr>
        <w:jc w:val="center"/>
        <w:rPr>
          <w:sz w:val="28"/>
        </w:rPr>
      </w:pPr>
      <w:r>
        <w:rPr>
          <w:sz w:val="28"/>
        </w:rPr>
        <w:t xml:space="preserve">Сведения 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>о порядке сбора информации и методике расчета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 xml:space="preserve">показателей </w:t>
      </w:r>
      <w:r w:rsidR="00F04FF4">
        <w:rPr>
          <w:sz w:val="28"/>
        </w:rPr>
        <w:t xml:space="preserve">муниципальной программы </w:t>
      </w:r>
    </w:p>
    <w:p w:rsidR="00467464" w:rsidRDefault="00467464">
      <w:pPr>
        <w:jc w:val="center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"/>
        <w:gridCol w:w="2124"/>
        <w:gridCol w:w="1418"/>
        <w:gridCol w:w="1417"/>
        <w:gridCol w:w="1843"/>
        <w:gridCol w:w="2693"/>
        <w:gridCol w:w="2268"/>
        <w:gridCol w:w="2268"/>
      </w:tblGrid>
      <w:tr w:rsidR="00F04FF4" w:rsidTr="00F04FF4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rPr>
                <w:sz w:val="24"/>
              </w:rPr>
            </w:pPr>
            <w:r>
              <w:rPr>
                <w:sz w:val="24"/>
              </w:rPr>
              <w:t xml:space="preserve">Единица измерения (по </w:t>
            </w:r>
            <w:hyperlink r:id="rId11" w:history="1">
              <w:r>
                <w:rPr>
                  <w:sz w:val="24"/>
                </w:rPr>
                <w:t>ОКЕИ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rPr>
                <w:sz w:val="24"/>
              </w:rPr>
            </w:pPr>
            <w:r>
              <w:rPr>
                <w:sz w:val="24"/>
              </w:rPr>
              <w:t xml:space="preserve">Динамика показателя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rPr>
                <w:sz w:val="24"/>
              </w:rPr>
            </w:pPr>
            <w:r>
              <w:rPr>
                <w:sz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rPr>
                <w:sz w:val="24"/>
              </w:rPr>
            </w:pPr>
            <w:r>
              <w:rPr>
                <w:sz w:val="24"/>
              </w:rPr>
              <w:t xml:space="preserve">Показатели, используемые в формуле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rPr>
                <w:sz w:val="24"/>
              </w:rPr>
            </w:pPr>
            <w:r>
              <w:rPr>
                <w:sz w:val="24"/>
              </w:rPr>
              <w:t>Метод сбора информации, индекс формы отчетности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rPr>
                <w:sz w:val="24"/>
              </w:rPr>
            </w:pPr>
            <w:r>
              <w:rPr>
                <w:sz w:val="24"/>
              </w:rPr>
              <w:t>Ответственные за сбор данных по показателю</w:t>
            </w:r>
          </w:p>
        </w:tc>
      </w:tr>
      <w:tr w:rsidR="00F04FF4" w:rsidTr="00F04FF4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4FF4" w:rsidRDefault="00F04F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A1948" w:rsidTr="00F04FF4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Pr="00455381" w:rsidRDefault="007A1948" w:rsidP="007A19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5381">
              <w:rPr>
                <w:sz w:val="24"/>
                <w:szCs w:val="24"/>
              </w:rPr>
              <w:t>Объём ввода (приобретения) жилья для граждан, проживающих на сельских территориях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23E6" w:rsidRDefault="004A23E6" w:rsidP="004A2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E1BBD">
              <w:rPr>
                <w:sz w:val="24"/>
                <w:szCs w:val="24"/>
              </w:rPr>
              <w:t>пределяется в абсолютном значении пу</w:t>
            </w:r>
            <w:r>
              <w:rPr>
                <w:sz w:val="24"/>
                <w:szCs w:val="24"/>
              </w:rPr>
              <w:t>тё</w:t>
            </w:r>
            <w:r w:rsidRPr="009E1BBD">
              <w:rPr>
                <w:sz w:val="24"/>
                <w:szCs w:val="24"/>
              </w:rPr>
              <w:t>м суммировани</w:t>
            </w:r>
            <w:r>
              <w:rPr>
                <w:sz w:val="24"/>
                <w:szCs w:val="24"/>
              </w:rPr>
              <w:t>я значений площадей жилья, введё</w:t>
            </w:r>
            <w:r w:rsidRPr="009E1BBD">
              <w:rPr>
                <w:sz w:val="24"/>
                <w:szCs w:val="24"/>
              </w:rPr>
              <w:t xml:space="preserve">нного </w:t>
            </w:r>
          </w:p>
          <w:p w:rsidR="007A1948" w:rsidRDefault="004A23E6" w:rsidP="004A23E6">
            <w:pPr>
              <w:jc w:val="center"/>
              <w:rPr>
                <w:sz w:val="24"/>
              </w:rPr>
            </w:pPr>
            <w:r w:rsidRPr="009E1BBD">
              <w:rPr>
                <w:sz w:val="24"/>
                <w:szCs w:val="24"/>
              </w:rPr>
              <w:t>(при</w:t>
            </w:r>
            <w:r>
              <w:rPr>
                <w:sz w:val="24"/>
                <w:szCs w:val="24"/>
              </w:rPr>
              <w:t>обретё</w:t>
            </w:r>
            <w:r w:rsidRPr="009E1BBD">
              <w:rPr>
                <w:sz w:val="24"/>
                <w:szCs w:val="24"/>
              </w:rPr>
              <w:t xml:space="preserve">нного) в эксплуатацию гражданами, по данным, представленным муниципальными </w:t>
            </w:r>
            <w:r w:rsidRPr="009E1BBD">
              <w:rPr>
                <w:sz w:val="24"/>
                <w:szCs w:val="24"/>
              </w:rPr>
              <w:lastRenderedPageBreak/>
              <w:t>образо</w:t>
            </w:r>
            <w:r>
              <w:rPr>
                <w:sz w:val="24"/>
                <w:szCs w:val="24"/>
              </w:rPr>
              <w:t>ваниями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4A23E6" w:rsidP="004A23E6">
            <w:pPr>
              <w:spacing w:line="298" w:lineRule="atLeas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spacing w:line="258" w:lineRule="atLeast"/>
              <w:ind w:firstLine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Отчетность администрации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</w:t>
            </w:r>
            <w:r w:rsidR="005B64A7">
              <w:rPr>
                <w:sz w:val="24"/>
              </w:rPr>
              <w:t>Г</w:t>
            </w:r>
            <w:r>
              <w:rPr>
                <w:sz w:val="24"/>
              </w:rPr>
              <w:t>ородецкого муниципального округа</w:t>
            </w:r>
          </w:p>
          <w:p w:rsidR="007A1948" w:rsidRDefault="007A1948" w:rsidP="007A1948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A1948" w:rsidRDefault="007A1948" w:rsidP="007A19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  <w:tr w:rsidR="007A1948" w:rsidTr="00F04FF4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Pr="006456A2" w:rsidRDefault="007A1948" w:rsidP="007A1948">
            <w:pPr>
              <w:rPr>
                <w:sz w:val="24"/>
                <w:szCs w:val="24"/>
              </w:rPr>
            </w:pPr>
            <w:r w:rsidRPr="006456A2">
              <w:rPr>
                <w:sz w:val="24"/>
                <w:szCs w:val="24"/>
              </w:rPr>
              <w:t>Обследование территорий округа на предмет распространения сорного растения борщевик Сосновского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Pr="004A23E6" w:rsidRDefault="004A23E6" w:rsidP="007A19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A1948" w:rsidRPr="004A23E6">
              <w:rPr>
                <w:sz w:val="24"/>
                <w:szCs w:val="24"/>
              </w:rPr>
              <w:t>пределяется в абсолютном значении как  сумма площадей  земельных участков, на которых проведено обследование на предмет произрастания борщевика Сосновского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4A23E6" w:rsidP="004A23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spacing w:line="258" w:lineRule="atLeast"/>
              <w:ind w:firstLine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Отчетность администрации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</w:t>
            </w:r>
            <w:r w:rsidR="006204F5">
              <w:rPr>
                <w:sz w:val="24"/>
              </w:rPr>
              <w:t>Г</w:t>
            </w:r>
            <w:r>
              <w:rPr>
                <w:sz w:val="24"/>
              </w:rPr>
              <w:t>ородецкого муниципального округа</w:t>
            </w:r>
          </w:p>
          <w:p w:rsidR="007A1948" w:rsidRDefault="007A1948" w:rsidP="007A1948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A1948" w:rsidRDefault="007A1948" w:rsidP="007A19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  <w:tr w:rsidR="007A1948" w:rsidTr="00F04FF4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4A23E6" w:rsidP="007A194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Площадь вовлеченных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назначения, нарастающим итогом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4A23E6">
            <w:pPr>
              <w:rPr>
                <w:sz w:val="24"/>
              </w:rPr>
            </w:pPr>
            <w:r>
              <w:rPr>
                <w:sz w:val="24"/>
              </w:rPr>
              <w:t>г</w:t>
            </w:r>
            <w:r w:rsidR="004A23E6">
              <w:rPr>
                <w:sz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ов</w:t>
            </w:r>
            <w:proofErr w:type="spellEnd"/>
            <w:r>
              <w:rPr>
                <w:sz w:val="24"/>
              </w:rPr>
              <w:t xml:space="preserve"> = </w:t>
            </w: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зу</w:t>
            </w:r>
            <w:proofErr w:type="spellEnd"/>
            <w:r>
              <w:rPr>
                <w:sz w:val="24"/>
              </w:rPr>
              <w:t xml:space="preserve"> + (</w:t>
            </w: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k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k</w:t>
            </w:r>
            <w:proofErr w:type="spellEnd"/>
            <w:r>
              <w:rPr>
                <w:sz w:val="24"/>
                <w:vertAlign w:val="subscript"/>
              </w:rPr>
              <w:t>/</w:t>
            </w:r>
            <w:proofErr w:type="spellStart"/>
            <w:r>
              <w:rPr>
                <w:sz w:val="24"/>
                <w:vertAlign w:val="subscript"/>
              </w:rPr>
              <w:t>зу</w:t>
            </w:r>
            <w:proofErr w:type="spellEnd"/>
            <w:r>
              <w:rPr>
                <w:sz w:val="24"/>
              </w:rPr>
              <w:t>),</w:t>
            </w:r>
          </w:p>
          <w:p w:rsidR="007A1948" w:rsidRDefault="007A1948" w:rsidP="007A1948">
            <w:pPr>
              <w:ind w:left="57" w:right="57"/>
              <w:jc w:val="center"/>
              <w:rPr>
                <w:sz w:val="24"/>
              </w:rPr>
            </w:pPr>
          </w:p>
          <w:p w:rsidR="007A1948" w:rsidRDefault="007A1948" w:rsidP="007A19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показатель определяется в абсолютном значении, нарастающим итогом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948" w:rsidRDefault="007A1948" w:rsidP="007A1948">
            <w:pPr>
              <w:spacing w:line="180" w:lineRule="atLeas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Sзу</w:t>
            </w:r>
            <w:proofErr w:type="spellEnd"/>
            <w:r>
              <w:rPr>
                <w:sz w:val="24"/>
              </w:rPr>
              <w:t xml:space="preserve"> - площадь земельных участков, в отношении которых проведены кадастровые работы и осуществлен государственный кадастровый учет земельных участков, государственная собственность на которые не разграничена, из состава земель </w:t>
            </w:r>
            <w:proofErr w:type="spellStart"/>
            <w:r>
              <w:rPr>
                <w:sz w:val="24"/>
              </w:rPr>
              <w:t>сельхозназначения</w:t>
            </w:r>
            <w:proofErr w:type="spellEnd"/>
            <w:r>
              <w:rPr>
                <w:sz w:val="24"/>
              </w:rPr>
              <w:t xml:space="preserve"> и земельных участков, выделяемых в счет невостребованных </w:t>
            </w:r>
            <w:r>
              <w:rPr>
                <w:sz w:val="24"/>
              </w:rPr>
              <w:lastRenderedPageBreak/>
              <w:t xml:space="preserve">земельных долей, находящихся в собственности МО, </w:t>
            </w:r>
          </w:p>
          <w:p w:rsidR="007A1948" w:rsidRDefault="007A1948" w:rsidP="007A1948">
            <w:pPr>
              <w:spacing w:before="88" w:line="150" w:lineRule="atLeas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Sk</w:t>
            </w:r>
            <w:proofErr w:type="spellEnd"/>
            <w:r>
              <w:rPr>
                <w:sz w:val="24"/>
              </w:rPr>
              <w:t xml:space="preserve"> - площадь сельхозугодий, вовлеченных в оборот за счет проведения </w:t>
            </w:r>
            <w:proofErr w:type="spellStart"/>
            <w:r>
              <w:rPr>
                <w:sz w:val="24"/>
              </w:rPr>
              <w:t>культуртехнических</w:t>
            </w:r>
            <w:proofErr w:type="spellEnd"/>
            <w:r>
              <w:rPr>
                <w:sz w:val="24"/>
              </w:rPr>
              <w:t xml:space="preserve"> мероприятий;</w:t>
            </w:r>
          </w:p>
          <w:p w:rsidR="007A1948" w:rsidRDefault="007A1948" w:rsidP="004A23E6">
            <w:pPr>
              <w:pStyle w:val="a3"/>
              <w:spacing w:before="88" w:line="150" w:lineRule="atLeast"/>
              <w:jc w:val="both"/>
            </w:pPr>
            <w:proofErr w:type="spellStart"/>
            <w:r>
              <w:t>S</w:t>
            </w:r>
            <w:r>
              <w:rPr>
                <w:vertAlign w:val="subscript"/>
              </w:rPr>
              <w:t>k</w:t>
            </w:r>
            <w:proofErr w:type="spellEnd"/>
            <w:r>
              <w:rPr>
                <w:vertAlign w:val="subscript"/>
              </w:rPr>
              <w:t>/</w:t>
            </w:r>
            <w:proofErr w:type="spellStart"/>
            <w:r>
              <w:rPr>
                <w:vertAlign w:val="subscript"/>
              </w:rPr>
              <w:t>зу</w:t>
            </w:r>
            <w:proofErr w:type="spellEnd"/>
            <w:r>
              <w:t xml:space="preserve"> - площадь сельхозугодий, вовлеченных в оборот за счет проведения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 на земельных участках, в отношении которых были проведены кадастровые работы и осуществлен государственный кадастровый учет земельных участков в рамках </w:t>
            </w:r>
            <w:r w:rsidR="004A23E6">
              <w:t>муниципальной</w:t>
            </w:r>
            <w:r>
              <w:t xml:space="preserve"> </w:t>
            </w:r>
            <w:hyperlink r:id="rId12" w:history="1">
              <w:r>
                <w:t>программы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7110" w:rsidRDefault="00FB7110" w:rsidP="00FB7110">
            <w:pPr>
              <w:spacing w:line="258" w:lineRule="atLeast"/>
              <w:ind w:firstLine="2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Отчетность администрации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</w:t>
            </w:r>
            <w:r w:rsidR="00D4444C">
              <w:rPr>
                <w:sz w:val="24"/>
              </w:rPr>
              <w:t>Г</w:t>
            </w:r>
            <w:r>
              <w:rPr>
                <w:sz w:val="24"/>
              </w:rPr>
              <w:t>ородецкого муниципального округа</w:t>
            </w:r>
          </w:p>
          <w:p w:rsidR="007A1948" w:rsidRDefault="007A1948" w:rsidP="00FB7110">
            <w:pPr>
              <w:spacing w:line="258" w:lineRule="atLeast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7110" w:rsidRDefault="00FB7110" w:rsidP="00FB7110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A1948" w:rsidRDefault="00FB7110" w:rsidP="00FB711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</w:tbl>
    <w:p w:rsidR="00467464" w:rsidRDefault="00696F06">
      <w:pPr>
        <w:rPr>
          <w:sz w:val="4"/>
        </w:rPr>
      </w:pPr>
      <w:r>
        <w:rPr>
          <w:sz w:val="28"/>
        </w:rPr>
        <w:lastRenderedPageBreak/>
        <w:br w:type="page"/>
      </w:r>
    </w:p>
    <w:p w:rsidR="00467464" w:rsidRDefault="003039F9">
      <w:pPr>
        <w:ind w:left="11482"/>
        <w:rPr>
          <w:sz w:val="28"/>
        </w:rPr>
      </w:pPr>
      <w:r>
        <w:rPr>
          <w:sz w:val="28"/>
        </w:rPr>
        <w:lastRenderedPageBreak/>
        <w:t xml:space="preserve">Таблица </w:t>
      </w:r>
      <w:r w:rsidR="001E3A82">
        <w:rPr>
          <w:sz w:val="28"/>
        </w:rPr>
        <w:t>7</w:t>
      </w:r>
    </w:p>
    <w:p w:rsidR="00467464" w:rsidRDefault="00467464">
      <w:pPr>
        <w:jc w:val="center"/>
        <w:rPr>
          <w:sz w:val="28"/>
        </w:rPr>
      </w:pPr>
    </w:p>
    <w:p w:rsidR="00467464" w:rsidRDefault="00696F06">
      <w:pPr>
        <w:jc w:val="center"/>
        <w:rPr>
          <w:sz w:val="28"/>
        </w:rPr>
      </w:pPr>
      <w:r>
        <w:rPr>
          <w:sz w:val="28"/>
        </w:rPr>
        <w:t>ПРОГНОЗНАЯ (СПРАВОЧНАЯ) ОЦЕНКА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>объемов привлечения средств областного и федерального бюджетов,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>бюджетов государственных внебюджетных фондов,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 xml:space="preserve"> физических и юридических лиц</w:t>
      </w:r>
    </w:p>
    <w:p w:rsidR="00467464" w:rsidRDefault="00696F06">
      <w:pPr>
        <w:jc w:val="center"/>
        <w:rPr>
          <w:sz w:val="28"/>
        </w:rPr>
      </w:pPr>
      <w:r>
        <w:rPr>
          <w:sz w:val="28"/>
        </w:rPr>
        <w:t>на реализацию целей муниципальной программы</w:t>
      </w:r>
    </w:p>
    <w:p w:rsidR="00467464" w:rsidRDefault="00467464">
      <w:pPr>
        <w:jc w:val="both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4639"/>
        <w:gridCol w:w="1969"/>
        <w:gridCol w:w="2252"/>
        <w:gridCol w:w="2252"/>
        <w:gridCol w:w="2390"/>
      </w:tblGrid>
      <w:tr w:rsidR="00467464"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Источник финансового обеспечения</w:t>
            </w:r>
          </w:p>
        </w:tc>
        <w:tc>
          <w:tcPr>
            <w:tcW w:w="8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Оценка расходов, тыс. руб.</w:t>
            </w:r>
          </w:p>
        </w:tc>
      </w:tr>
      <w:tr w:rsidR="00467464"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4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467464"/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 год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 год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 за 2024-2026 годы</w:t>
            </w:r>
          </w:p>
        </w:tc>
      </w:tr>
      <w:tr w:rsidR="0046746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67464">
        <w:trPr>
          <w:trHeight w:val="46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4944,9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4944,9</w:t>
            </w:r>
          </w:p>
        </w:tc>
      </w:tr>
      <w:tr w:rsidR="0046746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федеральный бюджет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783,2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783,2</w:t>
            </w:r>
          </w:p>
        </w:tc>
      </w:tr>
      <w:tr w:rsidR="0046746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>областной бюджеты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3879,5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3879,5</w:t>
            </w:r>
          </w:p>
        </w:tc>
      </w:tr>
      <w:tr w:rsidR="0046746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государственные внебюджетные фонды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282,2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282,2</w:t>
            </w:r>
          </w:p>
        </w:tc>
      </w:tr>
      <w:tr w:rsidR="0046746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464" w:rsidRDefault="00696F06">
            <w:pPr>
              <w:rPr>
                <w:sz w:val="24"/>
              </w:rPr>
            </w:pPr>
            <w:r>
              <w:rPr>
                <w:sz w:val="24"/>
              </w:rPr>
              <w:t xml:space="preserve">физические и юридические лица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7464" w:rsidRDefault="004553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467464" w:rsidRDefault="00467464">
      <w:pPr>
        <w:sectPr w:rsidR="00467464">
          <w:headerReference w:type="default" r:id="rId13"/>
          <w:footerReference w:type="default" r:id="rId14"/>
          <w:headerReference w:type="first" r:id="rId15"/>
          <w:footerReference w:type="first" r:id="rId16"/>
          <w:pgSz w:w="16840" w:h="11907" w:orient="landscape"/>
          <w:pgMar w:top="1418" w:right="397" w:bottom="680" w:left="1134" w:header="510" w:footer="720" w:gutter="0"/>
          <w:cols w:space="720"/>
          <w:titlePg/>
        </w:sectPr>
      </w:pPr>
    </w:p>
    <w:p w:rsidR="00467464" w:rsidRDefault="00467464" w:rsidP="00782ECC">
      <w:pPr>
        <w:jc w:val="both"/>
        <w:rPr>
          <w:color w:val="000000" w:themeColor="text1"/>
          <w:sz w:val="28"/>
        </w:rPr>
      </w:pPr>
    </w:p>
    <w:sectPr w:rsidR="00467464" w:rsidSect="00633201">
      <w:headerReference w:type="default" r:id="rId17"/>
      <w:footerReference w:type="default" r:id="rId18"/>
      <w:pgSz w:w="11906" w:h="16838"/>
      <w:pgMar w:top="1134" w:right="680" w:bottom="1134" w:left="1418" w:header="39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F99" w:rsidRDefault="004E7F99">
      <w:r>
        <w:separator/>
      </w:r>
    </w:p>
  </w:endnote>
  <w:endnote w:type="continuationSeparator" w:id="0">
    <w:p w:rsidR="004E7F99" w:rsidRDefault="004E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E92" w:rsidRDefault="00D04E9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E92" w:rsidRDefault="00D04E9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E92" w:rsidRDefault="00D04E9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F99" w:rsidRDefault="004E7F99">
      <w:r>
        <w:separator/>
      </w:r>
    </w:p>
  </w:footnote>
  <w:footnote w:type="continuationSeparator" w:id="0">
    <w:p w:rsidR="004E7F99" w:rsidRDefault="004E7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E92" w:rsidRDefault="00D04E9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D04E92" w:rsidRDefault="00D04E9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E92" w:rsidRDefault="00D04E92">
    <w:pPr>
      <w:framePr w:wrap="around" w:vAnchor="text" w:hAnchor="margin" w:xAlign="center" w:y="1"/>
    </w:pPr>
    <w:r>
      <w:rPr>
        <w:rStyle w:val="1b"/>
      </w:rPr>
      <w:fldChar w:fldCharType="begin"/>
    </w:r>
    <w:r>
      <w:rPr>
        <w:rStyle w:val="1b"/>
      </w:rPr>
      <w:instrText xml:space="preserve">PAGE </w:instrText>
    </w:r>
    <w:r>
      <w:rPr>
        <w:rStyle w:val="1b"/>
      </w:rPr>
      <w:fldChar w:fldCharType="separate"/>
    </w:r>
    <w:r w:rsidR="005260EB">
      <w:rPr>
        <w:rStyle w:val="1b"/>
        <w:noProof/>
      </w:rPr>
      <w:t>5</w:t>
    </w:r>
    <w:r>
      <w:rPr>
        <w:rStyle w:val="1b"/>
      </w:rPr>
      <w:fldChar w:fldCharType="end"/>
    </w:r>
  </w:p>
  <w:p w:rsidR="00D04E92" w:rsidRDefault="00D04E9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E92" w:rsidRDefault="00D04E9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5260EB">
      <w:rPr>
        <w:noProof/>
      </w:rPr>
      <w:t>2</w:t>
    </w:r>
    <w:r>
      <w:fldChar w:fldCharType="end"/>
    </w:r>
  </w:p>
  <w:p w:rsidR="00D04E92" w:rsidRDefault="00D04E92">
    <w:pPr>
      <w:pStyle w:val="ad"/>
      <w:jc w:val="center"/>
    </w:pPr>
  </w:p>
  <w:p w:rsidR="00D04E92" w:rsidRDefault="00D04E92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E92" w:rsidRDefault="00D04E9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5260EB">
      <w:rPr>
        <w:noProof/>
      </w:rPr>
      <w:t>21</w:t>
    </w:r>
    <w:r>
      <w:fldChar w:fldCharType="end"/>
    </w:r>
  </w:p>
  <w:p w:rsidR="00D04E92" w:rsidRDefault="00D04E92">
    <w:pPr>
      <w:pStyle w:val="ad"/>
      <w:jc w:val="center"/>
    </w:pPr>
  </w:p>
  <w:p w:rsidR="00D04E92" w:rsidRDefault="00D04E9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208D2"/>
    <w:multiLevelType w:val="multilevel"/>
    <w:tmpl w:val="155E379C"/>
    <w:lvl w:ilvl="0">
      <w:start w:val="1"/>
      <w:numFmt w:val="decimal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A290DB6"/>
    <w:multiLevelType w:val="multilevel"/>
    <w:tmpl w:val="7DFA428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3342F"/>
    <w:multiLevelType w:val="multilevel"/>
    <w:tmpl w:val="6B8690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/>
        <w:b w:val="0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ascii="Times New Roman" w:hAnsi="Times New Roman"/>
        <w:b w:val="0"/>
      </w:rPr>
    </w:lvl>
    <w:lvl w:ilvl="3">
      <w:start w:val="1"/>
      <w:numFmt w:val="decimal"/>
      <w:lvlText w:val="%1.%2.%3.%4."/>
      <w:lvlJc w:val="left"/>
      <w:pPr>
        <w:ind w:left="2160" w:hanging="1440"/>
      </w:pPr>
      <w:rPr>
        <w:rFonts w:ascii="Times New Roman" w:hAnsi="Times New Roman"/>
        <w:b w:val="0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ascii="Times New Roman" w:hAnsi="Times New Roman"/>
        <w:b w:val="0"/>
      </w:rPr>
    </w:lvl>
    <w:lvl w:ilvl="5">
      <w:start w:val="1"/>
      <w:numFmt w:val="decimal"/>
      <w:lvlText w:val="%1.%2.%3.%4.%5.%6."/>
      <w:lvlJc w:val="left"/>
      <w:pPr>
        <w:ind w:left="2520" w:hanging="1800"/>
      </w:pPr>
      <w:rPr>
        <w:rFonts w:ascii="Times New Roman" w:hAnsi="Times New Roman"/>
        <w:b w:val="0"/>
      </w:rPr>
    </w:lvl>
    <w:lvl w:ilvl="6">
      <w:start w:val="1"/>
      <w:numFmt w:val="decimal"/>
      <w:lvlText w:val="%1.%2.%3.%4.%5.%6.%7."/>
      <w:lvlJc w:val="left"/>
      <w:pPr>
        <w:ind w:left="2880" w:hanging="2160"/>
      </w:pPr>
      <w:rPr>
        <w:rFonts w:ascii="Times New Roman" w:hAnsi="Times New Roman"/>
        <w:b w:val="0"/>
      </w:rPr>
    </w:lvl>
    <w:lvl w:ilvl="7">
      <w:start w:val="1"/>
      <w:numFmt w:val="decimal"/>
      <w:lvlText w:val="%1.%2.%3.%4.%5.%6.%7.%8."/>
      <w:lvlJc w:val="left"/>
      <w:pPr>
        <w:ind w:left="3240" w:hanging="2520"/>
      </w:pPr>
      <w:rPr>
        <w:rFonts w:ascii="Times New Roman" w:hAnsi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2520"/>
      </w:pPr>
      <w:rPr>
        <w:rFonts w:ascii="Times New Roman" w:hAnsi="Times New Roman"/>
        <w:b w:val="0"/>
      </w:rPr>
    </w:lvl>
  </w:abstractNum>
  <w:abstractNum w:abstractNumId="3" w15:restartNumberingAfterBreak="0">
    <w:nsid w:val="6F3466F5"/>
    <w:multiLevelType w:val="multilevel"/>
    <w:tmpl w:val="08A85ECC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64"/>
    <w:rsid w:val="000028E7"/>
    <w:rsid w:val="000217F9"/>
    <w:rsid w:val="00056CF1"/>
    <w:rsid w:val="00065193"/>
    <w:rsid w:val="000708E7"/>
    <w:rsid w:val="0007436D"/>
    <w:rsid w:val="000762D4"/>
    <w:rsid w:val="00085A78"/>
    <w:rsid w:val="0008643A"/>
    <w:rsid w:val="000927E1"/>
    <w:rsid w:val="000979B0"/>
    <w:rsid w:val="000A3F95"/>
    <w:rsid w:val="000D4086"/>
    <w:rsid w:val="000F7BB6"/>
    <w:rsid w:val="00100819"/>
    <w:rsid w:val="00104888"/>
    <w:rsid w:val="001277A9"/>
    <w:rsid w:val="001431D7"/>
    <w:rsid w:val="0014321E"/>
    <w:rsid w:val="00163B3C"/>
    <w:rsid w:val="00164004"/>
    <w:rsid w:val="00186EC2"/>
    <w:rsid w:val="001936B5"/>
    <w:rsid w:val="001A2EC7"/>
    <w:rsid w:val="001C1F02"/>
    <w:rsid w:val="001D6846"/>
    <w:rsid w:val="001E3A82"/>
    <w:rsid w:val="001E5810"/>
    <w:rsid w:val="00210D76"/>
    <w:rsid w:val="00233A69"/>
    <w:rsid w:val="0026312D"/>
    <w:rsid w:val="00265555"/>
    <w:rsid w:val="0027169D"/>
    <w:rsid w:val="002F1B86"/>
    <w:rsid w:val="002F517E"/>
    <w:rsid w:val="003039F9"/>
    <w:rsid w:val="00343291"/>
    <w:rsid w:val="00387F23"/>
    <w:rsid w:val="004077B2"/>
    <w:rsid w:val="00421A92"/>
    <w:rsid w:val="00443886"/>
    <w:rsid w:val="00455381"/>
    <w:rsid w:val="00467464"/>
    <w:rsid w:val="004910BD"/>
    <w:rsid w:val="004A0BB2"/>
    <w:rsid w:val="004A23E6"/>
    <w:rsid w:val="004C7569"/>
    <w:rsid w:val="004C7E60"/>
    <w:rsid w:val="004E7F99"/>
    <w:rsid w:val="005225A4"/>
    <w:rsid w:val="00524145"/>
    <w:rsid w:val="005260EB"/>
    <w:rsid w:val="005B64A7"/>
    <w:rsid w:val="005F3D49"/>
    <w:rsid w:val="0061791D"/>
    <w:rsid w:val="006204F5"/>
    <w:rsid w:val="00633201"/>
    <w:rsid w:val="006456A2"/>
    <w:rsid w:val="00645C8B"/>
    <w:rsid w:val="00655CF5"/>
    <w:rsid w:val="0069264C"/>
    <w:rsid w:val="00696F06"/>
    <w:rsid w:val="006E49BE"/>
    <w:rsid w:val="006E632F"/>
    <w:rsid w:val="00741A16"/>
    <w:rsid w:val="00767EE9"/>
    <w:rsid w:val="00782ECC"/>
    <w:rsid w:val="007A1948"/>
    <w:rsid w:val="007B3C2E"/>
    <w:rsid w:val="007B6ABB"/>
    <w:rsid w:val="007C265A"/>
    <w:rsid w:val="0080665C"/>
    <w:rsid w:val="00837FFD"/>
    <w:rsid w:val="0084569F"/>
    <w:rsid w:val="00850E03"/>
    <w:rsid w:val="008565A5"/>
    <w:rsid w:val="0086424E"/>
    <w:rsid w:val="00885395"/>
    <w:rsid w:val="00894A38"/>
    <w:rsid w:val="008A01ED"/>
    <w:rsid w:val="008B58E5"/>
    <w:rsid w:val="008F5AD0"/>
    <w:rsid w:val="00937CC1"/>
    <w:rsid w:val="00971DF7"/>
    <w:rsid w:val="0097648C"/>
    <w:rsid w:val="00981BED"/>
    <w:rsid w:val="00984005"/>
    <w:rsid w:val="009B0233"/>
    <w:rsid w:val="009B4B3E"/>
    <w:rsid w:val="009B742C"/>
    <w:rsid w:val="009C21A9"/>
    <w:rsid w:val="009E1173"/>
    <w:rsid w:val="00A677EA"/>
    <w:rsid w:val="00A80527"/>
    <w:rsid w:val="00A819D3"/>
    <w:rsid w:val="00A91545"/>
    <w:rsid w:val="00AA01C0"/>
    <w:rsid w:val="00AC414C"/>
    <w:rsid w:val="00AF5D1D"/>
    <w:rsid w:val="00B07DFD"/>
    <w:rsid w:val="00B20423"/>
    <w:rsid w:val="00B30052"/>
    <w:rsid w:val="00B37EEF"/>
    <w:rsid w:val="00B42C0D"/>
    <w:rsid w:val="00B6421A"/>
    <w:rsid w:val="00B90CC2"/>
    <w:rsid w:val="00BC21A8"/>
    <w:rsid w:val="00C048F6"/>
    <w:rsid w:val="00C073EF"/>
    <w:rsid w:val="00C3373C"/>
    <w:rsid w:val="00C35AEA"/>
    <w:rsid w:val="00C62C09"/>
    <w:rsid w:val="00C85E5C"/>
    <w:rsid w:val="00CA5C60"/>
    <w:rsid w:val="00CB3CA3"/>
    <w:rsid w:val="00D04E92"/>
    <w:rsid w:val="00D066A4"/>
    <w:rsid w:val="00D4274D"/>
    <w:rsid w:val="00D4429A"/>
    <w:rsid w:val="00D4444C"/>
    <w:rsid w:val="00D449C1"/>
    <w:rsid w:val="00D54BB3"/>
    <w:rsid w:val="00D7283C"/>
    <w:rsid w:val="00D92308"/>
    <w:rsid w:val="00DB1CDC"/>
    <w:rsid w:val="00DB6A4B"/>
    <w:rsid w:val="00DE4D90"/>
    <w:rsid w:val="00DE570A"/>
    <w:rsid w:val="00DF70C7"/>
    <w:rsid w:val="00E26AF9"/>
    <w:rsid w:val="00E32013"/>
    <w:rsid w:val="00E46939"/>
    <w:rsid w:val="00E52A2B"/>
    <w:rsid w:val="00E6293D"/>
    <w:rsid w:val="00E72320"/>
    <w:rsid w:val="00E95988"/>
    <w:rsid w:val="00E9749D"/>
    <w:rsid w:val="00EB4559"/>
    <w:rsid w:val="00ED67E6"/>
    <w:rsid w:val="00F0438B"/>
    <w:rsid w:val="00F04FF4"/>
    <w:rsid w:val="00F17E1F"/>
    <w:rsid w:val="00F62F0F"/>
    <w:rsid w:val="00FB7110"/>
    <w:rsid w:val="00FE2273"/>
    <w:rsid w:val="00F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6982"/>
  <w15:docId w15:val="{B6E8DD21-4C7F-4C2D-807E-39ABC9B9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0"/>
    </w:rPr>
  </w:style>
  <w:style w:type="paragraph" w:styleId="10">
    <w:name w:val="heading 1"/>
    <w:basedOn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sz w:val="20"/>
    </w:rPr>
  </w:style>
  <w:style w:type="paragraph" w:customStyle="1" w:styleId="ConsCell">
    <w:name w:val="ConsCell"/>
    <w:link w:val="ConsCell0"/>
    <w:pPr>
      <w:ind w:right="19772"/>
    </w:pPr>
    <w:rPr>
      <w:rFonts w:ascii="Arial" w:hAnsi="Arial"/>
      <w:sz w:val="20"/>
    </w:rPr>
  </w:style>
  <w:style w:type="character" w:customStyle="1" w:styleId="ConsCell0">
    <w:name w:val="ConsCell"/>
    <w:link w:val="ConsCell"/>
    <w:rPr>
      <w:rFonts w:ascii="Arial" w:hAnsi="Arial"/>
      <w:sz w:val="20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12">
    <w:name w:val="Абзац списка1"/>
    <w:basedOn w:val="a"/>
    <w:link w:val="13"/>
    <w:pPr>
      <w:ind w:left="720"/>
    </w:pPr>
    <w:rPr>
      <w:rFonts w:ascii="Calibri" w:hAnsi="Calibri"/>
      <w:sz w:val="22"/>
    </w:r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customStyle="1" w:styleId="14">
    <w:name w:val="Замещающий текст1"/>
    <w:link w:val="15"/>
    <w:rPr>
      <w:rFonts w:ascii="Calibri" w:hAnsi="Calibri"/>
      <w:color w:val="808080"/>
      <w:sz w:val="20"/>
    </w:rPr>
  </w:style>
  <w:style w:type="character" w:customStyle="1" w:styleId="15">
    <w:name w:val="Замещающий текст1"/>
    <w:link w:val="14"/>
    <w:rPr>
      <w:rFonts w:ascii="Calibri" w:hAnsi="Calibri"/>
      <w:color w:val="808080"/>
      <w:sz w:val="20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4"/>
    </w:rPr>
  </w:style>
  <w:style w:type="character" w:customStyle="1" w:styleId="xl1020">
    <w:name w:val="xl102"/>
    <w:basedOn w:val="1"/>
    <w:link w:val="xl102"/>
    <w:rPr>
      <w:sz w:val="24"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sz w:val="20"/>
    </w:rPr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b/>
      <w:sz w:val="18"/>
    </w:rPr>
  </w:style>
  <w:style w:type="character" w:customStyle="1" w:styleId="xl800">
    <w:name w:val="xl80"/>
    <w:basedOn w:val="1"/>
    <w:link w:val="xl80"/>
    <w:rPr>
      <w:b/>
      <w:sz w:val="18"/>
    </w:rPr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b/>
      <w:sz w:val="18"/>
    </w:rPr>
  </w:style>
  <w:style w:type="character" w:customStyle="1" w:styleId="xl840">
    <w:name w:val="xl84"/>
    <w:basedOn w:val="1"/>
    <w:link w:val="xl84"/>
    <w:rPr>
      <w:b/>
      <w:sz w:val="18"/>
    </w:rPr>
  </w:style>
  <w:style w:type="paragraph" w:customStyle="1" w:styleId="xl110">
    <w:name w:val="xl110"/>
    <w:basedOn w:val="a"/>
    <w:link w:val="xl1100"/>
    <w:pPr>
      <w:spacing w:beforeAutospacing="1" w:afterAutospacing="1"/>
    </w:pPr>
    <w:rPr>
      <w:b/>
      <w:sz w:val="18"/>
    </w:rPr>
  </w:style>
  <w:style w:type="character" w:customStyle="1" w:styleId="xl1100">
    <w:name w:val="xl110"/>
    <w:basedOn w:val="1"/>
    <w:link w:val="xl110"/>
    <w:rPr>
      <w:b/>
      <w:sz w:val="18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b/>
      <w:sz w:val="18"/>
    </w:rPr>
  </w:style>
  <w:style w:type="character" w:customStyle="1" w:styleId="xl1140">
    <w:name w:val="xl114"/>
    <w:basedOn w:val="1"/>
    <w:link w:val="xl114"/>
    <w:rPr>
      <w:b/>
      <w:sz w:val="1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sz w:val="18"/>
    </w:rPr>
  </w:style>
  <w:style w:type="character" w:customStyle="1" w:styleId="xl870">
    <w:name w:val="xl87"/>
    <w:basedOn w:val="1"/>
    <w:link w:val="xl87"/>
    <w:rPr>
      <w:sz w:val="18"/>
    </w:rPr>
  </w:style>
  <w:style w:type="paragraph" w:customStyle="1" w:styleId="16">
    <w:name w:val="Строгий1"/>
    <w:link w:val="17"/>
    <w:rPr>
      <w:rFonts w:ascii="Calibri" w:hAnsi="Calibri"/>
      <w:b/>
      <w:sz w:val="20"/>
    </w:rPr>
  </w:style>
  <w:style w:type="character" w:customStyle="1" w:styleId="17">
    <w:name w:val="Строгий1"/>
    <w:link w:val="16"/>
    <w:rPr>
      <w:rFonts w:ascii="Calibri" w:hAnsi="Calibri"/>
      <w:b/>
      <w:sz w:val="20"/>
    </w:rPr>
  </w:style>
  <w:style w:type="paragraph" w:customStyle="1" w:styleId="nobr">
    <w:name w:val="nobr"/>
    <w:basedOn w:val="18"/>
    <w:link w:val="nobr0"/>
    <w:rPr>
      <w:rFonts w:ascii="Calibri" w:hAnsi="Calibri"/>
    </w:rPr>
  </w:style>
  <w:style w:type="character" w:customStyle="1" w:styleId="nobr0">
    <w:name w:val="nobr"/>
    <w:basedOn w:val="19"/>
    <w:link w:val="nobr"/>
    <w:rPr>
      <w:rFonts w:ascii="Calibri" w:hAnsi="Calibri"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  <w:rPr>
      <w:b/>
    </w:rPr>
  </w:style>
  <w:style w:type="character" w:customStyle="1" w:styleId="xl760">
    <w:name w:val="xl76"/>
    <w:basedOn w:val="1"/>
    <w:link w:val="xl76"/>
    <w:rPr>
      <w:b/>
      <w:sz w:val="20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  <w:rPr>
      <w:sz w:val="18"/>
    </w:rPr>
  </w:style>
  <w:style w:type="character" w:customStyle="1" w:styleId="xl780">
    <w:name w:val="xl78"/>
    <w:basedOn w:val="1"/>
    <w:link w:val="xl78"/>
    <w:rPr>
      <w:sz w:val="18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"/>
    <w:link w:val="xl103"/>
    <w:rPr>
      <w:b/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  <w:rPr>
      <w:sz w:val="18"/>
    </w:rPr>
  </w:style>
  <w:style w:type="character" w:customStyle="1" w:styleId="xl920">
    <w:name w:val="xl92"/>
    <w:basedOn w:val="1"/>
    <w:link w:val="xl92"/>
    <w:rPr>
      <w:sz w:val="18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/>
      <w:sz w:val="20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17"/>
    </w:rPr>
  </w:style>
  <w:style w:type="character" w:customStyle="1" w:styleId="xl990">
    <w:name w:val="xl99"/>
    <w:basedOn w:val="1"/>
    <w:link w:val="xl99"/>
    <w:rPr>
      <w:sz w:val="17"/>
    </w:rPr>
  </w:style>
  <w:style w:type="paragraph" w:customStyle="1" w:styleId="25">
    <w:name w:val="Абзац списка2"/>
    <w:basedOn w:val="a"/>
    <w:link w:val="26"/>
    <w:pPr>
      <w:ind w:left="720"/>
    </w:pPr>
  </w:style>
  <w:style w:type="character" w:customStyle="1" w:styleId="26">
    <w:name w:val="Абзац списка2"/>
    <w:basedOn w:val="1"/>
    <w:link w:val="25"/>
    <w:rPr>
      <w:sz w:val="20"/>
    </w:rPr>
  </w:style>
  <w:style w:type="paragraph" w:styleId="27">
    <w:name w:val="Body Text 2"/>
    <w:basedOn w:val="a"/>
    <w:link w:val="28"/>
    <w:pPr>
      <w:spacing w:after="120" w:line="480" w:lineRule="auto"/>
    </w:pPr>
    <w:rPr>
      <w:sz w:val="24"/>
    </w:rPr>
  </w:style>
  <w:style w:type="character" w:customStyle="1" w:styleId="28">
    <w:name w:val="Основной текст 2 Знак"/>
    <w:basedOn w:val="1"/>
    <w:link w:val="27"/>
    <w:rPr>
      <w:sz w:val="24"/>
    </w:rPr>
  </w:style>
  <w:style w:type="paragraph" w:customStyle="1" w:styleId="ConsPlusTextList1">
    <w:name w:val="ConsPlusTextList1"/>
    <w:link w:val="ConsPlusTextList10"/>
    <w:pPr>
      <w:widowControl w:val="0"/>
    </w:pPr>
    <w:rPr>
      <w:sz w:val="24"/>
    </w:rPr>
  </w:style>
  <w:style w:type="character" w:customStyle="1" w:styleId="ConsPlusTextList10">
    <w:name w:val="ConsPlusTextList1"/>
    <w:link w:val="ConsPlusTextList1"/>
    <w:rPr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"/>
    <w:link w:val="xl70"/>
    <w:rPr>
      <w:b/>
      <w:sz w:val="20"/>
    </w:rPr>
  </w:style>
  <w:style w:type="paragraph" w:customStyle="1" w:styleId="xl108">
    <w:name w:val="xl108"/>
    <w:basedOn w:val="a"/>
    <w:link w:val="xl1080"/>
    <w:pPr>
      <w:spacing w:beforeAutospacing="1" w:afterAutospacing="1"/>
    </w:pPr>
    <w:rPr>
      <w:b/>
      <w:sz w:val="18"/>
    </w:rPr>
  </w:style>
  <w:style w:type="character" w:customStyle="1" w:styleId="xl1080">
    <w:name w:val="xl108"/>
    <w:basedOn w:val="1"/>
    <w:link w:val="xl108"/>
    <w:rPr>
      <w:b/>
      <w:sz w:val="18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  <w:rPr>
      <w:sz w:val="18"/>
    </w:rPr>
  </w:style>
  <w:style w:type="character" w:customStyle="1" w:styleId="xl910">
    <w:name w:val="xl91"/>
    <w:basedOn w:val="1"/>
    <w:link w:val="xl91"/>
    <w:rPr>
      <w:sz w:val="18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  <w:sz w:val="20"/>
    </w:rPr>
  </w:style>
  <w:style w:type="character" w:customStyle="1" w:styleId="ConsPlusTextList0">
    <w:name w:val="ConsPlusTextList"/>
    <w:link w:val="ConsPlusTextList"/>
    <w:rPr>
      <w:rFonts w:ascii="Arial" w:hAnsi="Arial"/>
      <w:sz w:val="20"/>
    </w:rPr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5"/>
    <w:rPr>
      <w:sz w:val="20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Pr>
      <w:rFonts w:ascii="Courier New" w:hAnsi="Courier New"/>
      <w:sz w:val="20"/>
    </w:rPr>
  </w:style>
  <w:style w:type="paragraph" w:customStyle="1" w:styleId="61">
    <w:name w:val="Без интервала6"/>
    <w:link w:val="62"/>
    <w:rPr>
      <w:rFonts w:ascii="Calibri" w:hAnsi="Calibri"/>
    </w:rPr>
  </w:style>
  <w:style w:type="character" w:customStyle="1" w:styleId="62">
    <w:name w:val="Без интервала6"/>
    <w:link w:val="61"/>
    <w:rPr>
      <w:rFonts w:ascii="Calibri" w:hAnsi="Calibri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"/>
    <w:link w:val="xl85"/>
    <w:rPr>
      <w:sz w:val="20"/>
    </w:rPr>
  </w:style>
  <w:style w:type="paragraph" w:customStyle="1" w:styleId="29">
    <w:name w:val="Гиперссылка2"/>
    <w:link w:val="2a"/>
    <w:rPr>
      <w:color w:val="0000FF"/>
      <w:sz w:val="20"/>
      <w:u w:val="single"/>
    </w:rPr>
  </w:style>
  <w:style w:type="character" w:customStyle="1" w:styleId="2a">
    <w:name w:val="Гиперссылка2"/>
    <w:link w:val="29"/>
    <w:rPr>
      <w:color w:val="0000FF"/>
      <w:sz w:val="20"/>
      <w:u w:val="single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Pr>
      <w:rFonts w:ascii="Courier New" w:hAnsi="Courier New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  <w:rPr>
      <w:sz w:val="16"/>
    </w:rPr>
  </w:style>
  <w:style w:type="character" w:customStyle="1" w:styleId="xl930">
    <w:name w:val="xl93"/>
    <w:basedOn w:val="1"/>
    <w:link w:val="xl93"/>
    <w:rPr>
      <w:sz w:val="1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contextmenuicon">
    <w:name w:val="contextmenuicon"/>
    <w:basedOn w:val="a"/>
    <w:link w:val="contextmenuicon0"/>
    <w:pPr>
      <w:spacing w:beforeAutospacing="1" w:afterAutospacing="1"/>
    </w:pPr>
    <w:rPr>
      <w:sz w:val="24"/>
    </w:rPr>
  </w:style>
  <w:style w:type="character" w:customStyle="1" w:styleId="contextmenuicon0">
    <w:name w:val="contextmenuicon"/>
    <w:basedOn w:val="1"/>
    <w:link w:val="contextmenuicon"/>
    <w:rPr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</w:pPr>
    <w:rPr>
      <w:sz w:val="18"/>
    </w:rPr>
  </w:style>
  <w:style w:type="character" w:customStyle="1" w:styleId="xl680">
    <w:name w:val="xl68"/>
    <w:basedOn w:val="1"/>
    <w:link w:val="xl68"/>
    <w:rPr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paragraph" w:customStyle="1" w:styleId="TitleChar">
    <w:name w:val="Title Char"/>
    <w:link w:val="TitleChar0"/>
    <w:rPr>
      <w:rFonts w:ascii="Cambria" w:hAnsi="Cambria"/>
      <w:b/>
      <w:sz w:val="32"/>
    </w:rPr>
  </w:style>
  <w:style w:type="character" w:customStyle="1" w:styleId="TitleChar0">
    <w:name w:val="Title Char"/>
    <w:link w:val="TitleChar"/>
    <w:rPr>
      <w:rFonts w:ascii="Cambria" w:hAnsi="Cambria"/>
      <w:b/>
      <w:sz w:val="32"/>
    </w:rPr>
  </w:style>
  <w:style w:type="paragraph" w:customStyle="1" w:styleId="2b">
    <w:name w:val="Без интервала2"/>
    <w:link w:val="2c"/>
    <w:rPr>
      <w:rFonts w:ascii="Calibri" w:hAnsi="Calibri"/>
    </w:rPr>
  </w:style>
  <w:style w:type="character" w:customStyle="1" w:styleId="2c">
    <w:name w:val="Без интервала2"/>
    <w:link w:val="2b"/>
    <w:rPr>
      <w:rFonts w:ascii="Calibri" w:hAnsi="Calibri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18"/>
    </w:rPr>
  </w:style>
  <w:style w:type="character" w:customStyle="1" w:styleId="font50">
    <w:name w:val="font5"/>
    <w:basedOn w:val="1"/>
    <w:link w:val="font5"/>
    <w:rPr>
      <w:sz w:val="18"/>
    </w:rPr>
  </w:style>
  <w:style w:type="paragraph" w:styleId="a7">
    <w:name w:val="annotation subject"/>
    <w:basedOn w:val="a8"/>
    <w:next w:val="a8"/>
    <w:link w:val="a9"/>
    <w:pPr>
      <w:spacing w:after="0"/>
    </w:pPr>
    <w:rPr>
      <w:rFonts w:ascii="Times New Roman" w:hAnsi="Times New Roman"/>
      <w:b/>
    </w:rPr>
  </w:style>
  <w:style w:type="character" w:customStyle="1" w:styleId="a9">
    <w:name w:val="Тема примечания Знак"/>
    <w:basedOn w:val="aa"/>
    <w:link w:val="a7"/>
    <w:rPr>
      <w:rFonts w:ascii="Times New Roman" w:hAnsi="Times New Roman"/>
      <w:b/>
      <w:sz w:val="20"/>
    </w:rPr>
  </w:style>
  <w:style w:type="paragraph" w:styleId="31">
    <w:name w:val="toc 3"/>
    <w:basedOn w:val="a"/>
    <w:link w:val="32"/>
    <w:uiPriority w:val="39"/>
    <w:pPr>
      <w:ind w:left="400"/>
    </w:pPr>
  </w:style>
  <w:style w:type="character" w:customStyle="1" w:styleId="32">
    <w:name w:val="Оглавление 3 Знак"/>
    <w:basedOn w:val="1"/>
    <w:link w:val="31"/>
    <w:rPr>
      <w:sz w:val="20"/>
    </w:rPr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b/>
      <w:sz w:val="18"/>
    </w:rPr>
  </w:style>
  <w:style w:type="character" w:customStyle="1" w:styleId="xl810">
    <w:name w:val="xl81"/>
    <w:basedOn w:val="1"/>
    <w:link w:val="xl81"/>
    <w:rPr>
      <w:b/>
      <w:sz w:val="18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customStyle="1" w:styleId="71">
    <w:name w:val="Без интервала7"/>
    <w:link w:val="72"/>
    <w:rPr>
      <w:rFonts w:ascii="Calibri" w:hAnsi="Calibri"/>
    </w:rPr>
  </w:style>
  <w:style w:type="character" w:customStyle="1" w:styleId="72">
    <w:name w:val="Без интервала7"/>
    <w:link w:val="71"/>
    <w:rPr>
      <w:rFonts w:ascii="Calibri" w:hAnsi="Calibri"/>
    </w:rPr>
  </w:style>
  <w:style w:type="paragraph" w:customStyle="1" w:styleId="33">
    <w:name w:val="Без интервала3"/>
    <w:link w:val="34"/>
    <w:rPr>
      <w:rFonts w:ascii="Calibri" w:hAnsi="Calibri"/>
    </w:rPr>
  </w:style>
  <w:style w:type="character" w:customStyle="1" w:styleId="34">
    <w:name w:val="Без интервала3"/>
    <w:link w:val="33"/>
    <w:rPr>
      <w:rFonts w:ascii="Calibri" w:hAnsi="Calibri"/>
    </w:rPr>
  </w:style>
  <w:style w:type="paragraph" w:customStyle="1" w:styleId="1a">
    <w:name w:val="Номер страницы1"/>
    <w:basedOn w:val="CharChar"/>
    <w:link w:val="1b"/>
  </w:style>
  <w:style w:type="character" w:customStyle="1" w:styleId="1b">
    <w:name w:val="Номер страницы1"/>
    <w:basedOn w:val="CharChar0"/>
    <w:link w:val="1a"/>
    <w:rPr>
      <w:rFonts w:ascii="Verdana" w:hAnsi="Verdana"/>
      <w:sz w:val="20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sz w:val="24"/>
    </w:rPr>
  </w:style>
  <w:style w:type="paragraph" w:customStyle="1" w:styleId="xl115">
    <w:name w:val="xl115"/>
    <w:basedOn w:val="a"/>
    <w:link w:val="xl1150"/>
    <w:pPr>
      <w:spacing w:beforeAutospacing="1" w:afterAutospacing="1"/>
    </w:pPr>
    <w:rPr>
      <w:sz w:val="18"/>
    </w:rPr>
  </w:style>
  <w:style w:type="character" w:customStyle="1" w:styleId="xl1150">
    <w:name w:val="xl115"/>
    <w:basedOn w:val="1"/>
    <w:link w:val="xl115"/>
    <w:rPr>
      <w:sz w:val="18"/>
    </w:rPr>
  </w:style>
  <w:style w:type="paragraph" w:customStyle="1" w:styleId="blk">
    <w:name w:val="blk"/>
    <w:basedOn w:val="18"/>
    <w:link w:val="blk0"/>
    <w:rPr>
      <w:rFonts w:ascii="Calibri" w:hAnsi="Calibri"/>
    </w:rPr>
  </w:style>
  <w:style w:type="character" w:customStyle="1" w:styleId="blk0">
    <w:name w:val="blk"/>
    <w:basedOn w:val="19"/>
    <w:link w:val="blk"/>
    <w:rPr>
      <w:rFonts w:ascii="Calibri" w:hAnsi="Calibri"/>
      <w:sz w:val="20"/>
    </w:rPr>
  </w:style>
  <w:style w:type="paragraph" w:customStyle="1" w:styleId="sub">
    <w:name w:val="sub"/>
    <w:basedOn w:val="18"/>
    <w:link w:val="sub0"/>
    <w:rPr>
      <w:rFonts w:ascii="Calibri" w:hAnsi="Calibri"/>
    </w:rPr>
  </w:style>
  <w:style w:type="character" w:customStyle="1" w:styleId="sub0">
    <w:name w:val="sub"/>
    <w:basedOn w:val="19"/>
    <w:link w:val="sub"/>
    <w:rPr>
      <w:rFonts w:ascii="Calibri" w:hAnsi="Calibri"/>
      <w:sz w:val="20"/>
    </w:rPr>
  </w:style>
  <w:style w:type="paragraph" w:customStyle="1" w:styleId="1c">
    <w:name w:val="Гиперссылка1"/>
    <w:link w:val="1d"/>
    <w:rPr>
      <w:color w:val="0000FF"/>
      <w:sz w:val="20"/>
      <w:u w:val="single"/>
    </w:rPr>
  </w:style>
  <w:style w:type="character" w:customStyle="1" w:styleId="1d">
    <w:name w:val="Гиперссылка1"/>
    <w:link w:val="1c"/>
    <w:rPr>
      <w:color w:val="0000FF"/>
      <w:sz w:val="20"/>
      <w:u w:val="single"/>
    </w:rPr>
  </w:style>
  <w:style w:type="paragraph" w:customStyle="1" w:styleId="BodyTextIndent2Char">
    <w:name w:val="Body Text Indent 2 Char"/>
    <w:link w:val="BodyTextIndent2Char0"/>
    <w:rPr>
      <w:sz w:val="20"/>
    </w:rPr>
  </w:style>
  <w:style w:type="character" w:customStyle="1" w:styleId="BodyTextIndent2Char0">
    <w:name w:val="Body Text Indent 2 Char"/>
    <w:link w:val="BodyTextIndent2Char"/>
    <w:rPr>
      <w:sz w:val="2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CharChar">
    <w:name w:val="Char Char"/>
    <w:basedOn w:val="a"/>
    <w:link w:val="CharChar0"/>
    <w:pPr>
      <w:spacing w:after="160" w:line="240" w:lineRule="exact"/>
    </w:pPr>
    <w:rPr>
      <w:rFonts w:ascii="Verdana" w:hAnsi="Verdana"/>
    </w:rPr>
  </w:style>
  <w:style w:type="character" w:customStyle="1" w:styleId="CharChar0">
    <w:name w:val="Char Char"/>
    <w:basedOn w:val="1"/>
    <w:link w:val="CharChar"/>
    <w:rPr>
      <w:rFonts w:ascii="Verdana" w:hAnsi="Verdana"/>
      <w:sz w:val="20"/>
    </w:rPr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  <w:rPr>
      <w:b/>
      <w:sz w:val="18"/>
    </w:rPr>
  </w:style>
  <w:style w:type="character" w:customStyle="1" w:styleId="xl730">
    <w:name w:val="xl73"/>
    <w:basedOn w:val="1"/>
    <w:link w:val="xl73"/>
    <w:rPr>
      <w:b/>
      <w:sz w:val="18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b/>
      <w:sz w:val="24"/>
    </w:rPr>
  </w:style>
  <w:style w:type="character" w:customStyle="1" w:styleId="xl1040">
    <w:name w:val="xl104"/>
    <w:basedOn w:val="1"/>
    <w:link w:val="xl104"/>
    <w:rPr>
      <w:b/>
      <w:sz w:val="24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43">
    <w:name w:val="Без интервала4"/>
    <w:link w:val="44"/>
    <w:rPr>
      <w:rFonts w:ascii="Calibri" w:hAnsi="Calibri"/>
    </w:rPr>
  </w:style>
  <w:style w:type="character" w:customStyle="1" w:styleId="44">
    <w:name w:val="Без интервала4"/>
    <w:link w:val="43"/>
    <w:rPr>
      <w:rFonts w:ascii="Calibri" w:hAnsi="Calibri"/>
    </w:rPr>
  </w:style>
  <w:style w:type="paragraph" w:customStyle="1" w:styleId="1f0">
    <w:name w:val="Без интервала1"/>
    <w:link w:val="1f1"/>
    <w:rPr>
      <w:rFonts w:ascii="Calibri" w:hAnsi="Calibri"/>
    </w:rPr>
  </w:style>
  <w:style w:type="character" w:customStyle="1" w:styleId="1f1">
    <w:name w:val="Без интервала1"/>
    <w:link w:val="1f0"/>
    <w:rPr>
      <w:rFonts w:ascii="Calibri" w:hAnsi="Calibri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sz w:val="18"/>
    </w:rPr>
  </w:style>
  <w:style w:type="character" w:customStyle="1" w:styleId="xl690">
    <w:name w:val="xl69"/>
    <w:basedOn w:val="1"/>
    <w:link w:val="xl69"/>
    <w:rPr>
      <w:sz w:val="18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b/>
      <w:sz w:val="18"/>
    </w:rPr>
  </w:style>
  <w:style w:type="character" w:customStyle="1" w:styleId="xl720">
    <w:name w:val="xl72"/>
    <w:basedOn w:val="1"/>
    <w:link w:val="xl72"/>
    <w:rPr>
      <w:b/>
      <w:sz w:val="18"/>
    </w:rPr>
  </w:style>
  <w:style w:type="paragraph" w:customStyle="1" w:styleId="xl77">
    <w:name w:val="xl77"/>
    <w:basedOn w:val="a"/>
    <w:link w:val="xl770"/>
    <w:pPr>
      <w:spacing w:beforeAutospacing="1" w:afterAutospacing="1"/>
    </w:pPr>
    <w:rPr>
      <w:b/>
      <w:sz w:val="18"/>
    </w:rPr>
  </w:style>
  <w:style w:type="character" w:customStyle="1" w:styleId="xl770">
    <w:name w:val="xl77"/>
    <w:basedOn w:val="1"/>
    <w:link w:val="xl77"/>
    <w:rPr>
      <w:b/>
      <w:sz w:val="18"/>
    </w:rPr>
  </w:style>
  <w:style w:type="paragraph" w:customStyle="1" w:styleId="2d">
    <w:name w:val="Замещающий текст2"/>
    <w:basedOn w:val="35"/>
    <w:link w:val="2e"/>
    <w:rPr>
      <w:color w:val="808080"/>
    </w:rPr>
  </w:style>
  <w:style w:type="character" w:customStyle="1" w:styleId="2e">
    <w:name w:val="Замещающий текст2"/>
    <w:basedOn w:val="36"/>
    <w:link w:val="2d"/>
    <w:rPr>
      <w:color w:val="808080"/>
    </w:rPr>
  </w:style>
  <w:style w:type="paragraph" w:customStyle="1" w:styleId="ab">
    <w:name w:val="Знак Знак Знак"/>
    <w:basedOn w:val="a"/>
    <w:link w:val="ac"/>
    <w:pPr>
      <w:spacing w:beforeAutospacing="1" w:afterAutospacing="1"/>
    </w:pPr>
    <w:rPr>
      <w:rFonts w:ascii="Tahoma" w:hAnsi="Tahoma"/>
    </w:rPr>
  </w:style>
  <w:style w:type="character" w:customStyle="1" w:styleId="ac">
    <w:name w:val="Знак Знак Знак"/>
    <w:basedOn w:val="1"/>
    <w:link w:val="ab"/>
    <w:rPr>
      <w:rFonts w:ascii="Tahoma" w:hAnsi="Tahoma"/>
      <w:sz w:val="20"/>
    </w:rPr>
  </w:style>
  <w:style w:type="paragraph" w:customStyle="1" w:styleId="37">
    <w:name w:val="Абзац списка3"/>
    <w:basedOn w:val="a"/>
    <w:link w:val="38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8">
    <w:name w:val="Абзац списка3"/>
    <w:basedOn w:val="1"/>
    <w:link w:val="37"/>
    <w:rPr>
      <w:rFonts w:ascii="Calibri" w:hAnsi="Calibri"/>
      <w:sz w:val="22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sz w:val="18"/>
    </w:rPr>
  </w:style>
  <w:style w:type="character" w:customStyle="1" w:styleId="xl860">
    <w:name w:val="xl86"/>
    <w:basedOn w:val="1"/>
    <w:link w:val="xl86"/>
    <w:rPr>
      <w:sz w:val="18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Pr>
      <w:sz w:val="20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0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  <w:rPr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4"/>
    </w:rPr>
  </w:style>
  <w:style w:type="character" w:customStyle="1" w:styleId="xl980">
    <w:name w:val="xl98"/>
    <w:basedOn w:val="1"/>
    <w:link w:val="xl98"/>
    <w:rPr>
      <w:sz w:val="24"/>
    </w:rPr>
  </w:style>
  <w:style w:type="paragraph" w:customStyle="1" w:styleId="18">
    <w:name w:val="Основной шрифт абзаца1"/>
    <w:link w:val="19"/>
    <w:rPr>
      <w:sz w:val="20"/>
    </w:rPr>
  </w:style>
  <w:style w:type="character" w:customStyle="1" w:styleId="19">
    <w:name w:val="Основной шрифт абзаца1"/>
    <w:link w:val="18"/>
    <w:rPr>
      <w:sz w:val="20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sz w:val="18"/>
    </w:rPr>
  </w:style>
  <w:style w:type="character" w:customStyle="1" w:styleId="xl960">
    <w:name w:val="xl96"/>
    <w:basedOn w:val="1"/>
    <w:link w:val="xl96"/>
    <w:rPr>
      <w:sz w:val="18"/>
    </w:rPr>
  </w:style>
  <w:style w:type="paragraph" w:customStyle="1" w:styleId="39">
    <w:name w:val="Гиперссылка3"/>
    <w:link w:val="af1"/>
    <w:rPr>
      <w:color w:val="0000FF"/>
      <w:u w:val="single"/>
    </w:rPr>
  </w:style>
  <w:style w:type="character" w:styleId="af1">
    <w:name w:val="Hyperlink"/>
    <w:link w:val="39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sz w:val="24"/>
    </w:rPr>
  </w:style>
  <w:style w:type="character" w:customStyle="1" w:styleId="xl1120">
    <w:name w:val="xl112"/>
    <w:basedOn w:val="1"/>
    <w:link w:val="xl112"/>
    <w:rPr>
      <w:sz w:val="24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b/>
      <w:sz w:val="18"/>
    </w:rPr>
  </w:style>
  <w:style w:type="character" w:customStyle="1" w:styleId="xl950">
    <w:name w:val="xl95"/>
    <w:basedOn w:val="1"/>
    <w:link w:val="xl95"/>
    <w:rPr>
      <w:b/>
      <w:sz w:val="18"/>
    </w:rPr>
  </w:style>
  <w:style w:type="paragraph" w:styleId="1f2">
    <w:name w:val="toc 1"/>
    <w:basedOn w:val="a"/>
    <w:link w:val="1f3"/>
    <w:uiPriority w:val="39"/>
    <w:rPr>
      <w:rFonts w:ascii="XO Thames" w:hAnsi="XO Thames"/>
      <w:b/>
    </w:rPr>
  </w:style>
  <w:style w:type="character" w:customStyle="1" w:styleId="1f3">
    <w:name w:val="Оглавление 1 Знак"/>
    <w:basedOn w:val="1"/>
    <w:link w:val="1f2"/>
    <w:rPr>
      <w:rFonts w:ascii="XO Thames" w:hAnsi="XO Thames"/>
      <w:b/>
      <w:sz w:val="20"/>
    </w:rPr>
  </w:style>
  <w:style w:type="paragraph" w:customStyle="1" w:styleId="3a">
    <w:name w:val="Основной шрифт абзаца3"/>
  </w:style>
  <w:style w:type="paragraph" w:customStyle="1" w:styleId="xl89">
    <w:name w:val="xl89"/>
    <w:basedOn w:val="a"/>
    <w:link w:val="xl890"/>
    <w:pPr>
      <w:spacing w:beforeAutospacing="1" w:afterAutospacing="1"/>
      <w:jc w:val="center"/>
    </w:pPr>
    <w:rPr>
      <w:sz w:val="18"/>
    </w:rPr>
  </w:style>
  <w:style w:type="character" w:customStyle="1" w:styleId="xl890">
    <w:name w:val="xl89"/>
    <w:basedOn w:val="1"/>
    <w:link w:val="xl89"/>
    <w:rPr>
      <w:sz w:val="1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2">
    <w:name w:val="List Paragraph"/>
    <w:basedOn w:val="a"/>
    <w:link w:val="af3"/>
    <w:pPr>
      <w:ind w:left="720"/>
    </w:pPr>
  </w:style>
  <w:style w:type="character" w:customStyle="1" w:styleId="af3">
    <w:name w:val="Абзац списка Знак"/>
    <w:basedOn w:val="1"/>
    <w:link w:val="af2"/>
    <w:rPr>
      <w:sz w:val="20"/>
    </w:rPr>
  </w:style>
  <w:style w:type="paragraph" w:customStyle="1" w:styleId="1f4">
    <w:name w:val="Обычный1"/>
    <w:link w:val="1f5"/>
    <w:rPr>
      <w:sz w:val="20"/>
    </w:rPr>
  </w:style>
  <w:style w:type="character" w:customStyle="1" w:styleId="1f5">
    <w:name w:val="Обычный1"/>
    <w:link w:val="1f4"/>
    <w:rPr>
      <w:color w:val="000000"/>
      <w:sz w:val="20"/>
    </w:rPr>
  </w:style>
  <w:style w:type="paragraph" w:customStyle="1" w:styleId="1f6">
    <w:name w:val="Просмотренная гиперссылка1"/>
    <w:link w:val="1f7"/>
    <w:rPr>
      <w:rFonts w:ascii="Calibri" w:hAnsi="Calibri"/>
      <w:color w:val="800080"/>
      <w:sz w:val="20"/>
      <w:u w:val="single"/>
    </w:rPr>
  </w:style>
  <w:style w:type="character" w:customStyle="1" w:styleId="1f7">
    <w:name w:val="Просмотренная гиперссылка1"/>
    <w:link w:val="1f6"/>
    <w:rPr>
      <w:rFonts w:ascii="Calibri" w:hAnsi="Calibri"/>
      <w:color w:val="800080"/>
      <w:sz w:val="20"/>
      <w:u w:val="single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styleId="af4">
    <w:name w:val="Body Text Indent"/>
    <w:basedOn w:val="a"/>
    <w:link w:val="af5"/>
    <w:pPr>
      <w:spacing w:after="120"/>
      <w:ind w:left="283"/>
    </w:pPr>
    <w:rPr>
      <w:sz w:val="24"/>
    </w:rPr>
  </w:style>
  <w:style w:type="character" w:customStyle="1" w:styleId="af5">
    <w:name w:val="Основной текст с отступом Знак"/>
    <w:basedOn w:val="1"/>
    <w:link w:val="af4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  <w:rPr>
      <w:sz w:val="18"/>
    </w:rPr>
  </w:style>
  <w:style w:type="character" w:customStyle="1" w:styleId="xl790">
    <w:name w:val="xl79"/>
    <w:basedOn w:val="1"/>
    <w:link w:val="xl79"/>
    <w:rPr>
      <w:sz w:val="18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1f8">
    <w:name w:val="Знак сноски1"/>
    <w:basedOn w:val="23"/>
    <w:link w:val="1f9"/>
    <w:rPr>
      <w:vertAlign w:val="superscript"/>
    </w:rPr>
  </w:style>
  <w:style w:type="character" w:customStyle="1" w:styleId="1f9">
    <w:name w:val="Знак сноски1"/>
    <w:basedOn w:val="24"/>
    <w:link w:val="1f8"/>
    <w:rPr>
      <w:vertAlign w:val="superscript"/>
    </w:rPr>
  </w:style>
  <w:style w:type="paragraph" w:customStyle="1" w:styleId="apple-converted-space">
    <w:name w:val="apple-converted-space"/>
    <w:basedOn w:val="18"/>
    <w:link w:val="apple-converted-space0"/>
    <w:rPr>
      <w:rFonts w:ascii="Calibri" w:hAnsi="Calibri"/>
    </w:rPr>
  </w:style>
  <w:style w:type="character" w:customStyle="1" w:styleId="apple-converted-space0">
    <w:name w:val="apple-converted-space"/>
    <w:basedOn w:val="19"/>
    <w:link w:val="apple-converted-space"/>
    <w:rPr>
      <w:rFonts w:ascii="Calibri" w:hAnsi="Calibri"/>
      <w:sz w:val="20"/>
    </w:rPr>
  </w:style>
  <w:style w:type="paragraph" w:customStyle="1" w:styleId="1fa">
    <w:name w:val="Знак сноски1"/>
    <w:link w:val="1fb"/>
    <w:rPr>
      <w:rFonts w:ascii="Calibri" w:hAnsi="Calibri"/>
      <w:sz w:val="20"/>
      <w:vertAlign w:val="superscript"/>
    </w:rPr>
  </w:style>
  <w:style w:type="character" w:customStyle="1" w:styleId="1fb">
    <w:name w:val="Знак сноски1"/>
    <w:link w:val="1fa"/>
    <w:rPr>
      <w:rFonts w:ascii="Calibri" w:hAnsi="Calibri"/>
      <w:sz w:val="20"/>
      <w:vertAlign w:val="superscript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b/>
      <w:sz w:val="18"/>
    </w:rPr>
  </w:style>
  <w:style w:type="character" w:customStyle="1" w:styleId="xl880">
    <w:name w:val="xl88"/>
    <w:basedOn w:val="1"/>
    <w:link w:val="xl88"/>
    <w:rPr>
      <w:b/>
      <w:sz w:val="18"/>
    </w:rPr>
  </w:style>
  <w:style w:type="paragraph" w:styleId="af6">
    <w:name w:val="caption"/>
    <w:basedOn w:val="a"/>
    <w:next w:val="a"/>
    <w:link w:val="af7"/>
    <w:pPr>
      <w:spacing w:before="120"/>
      <w:jc w:val="center"/>
    </w:pPr>
    <w:rPr>
      <w:sz w:val="36"/>
    </w:rPr>
  </w:style>
  <w:style w:type="character" w:customStyle="1" w:styleId="af7">
    <w:name w:val="Название объекта Знак"/>
    <w:basedOn w:val="1"/>
    <w:link w:val="af6"/>
    <w:rPr>
      <w:sz w:val="36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  <w:sz w:val="18"/>
    </w:rPr>
  </w:style>
  <w:style w:type="character" w:customStyle="1" w:styleId="xl820">
    <w:name w:val="xl82"/>
    <w:basedOn w:val="1"/>
    <w:link w:val="xl82"/>
    <w:rPr>
      <w:b/>
      <w:sz w:val="18"/>
    </w:rPr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  <w:rPr>
      <w:sz w:val="18"/>
    </w:rPr>
  </w:style>
  <w:style w:type="character" w:customStyle="1" w:styleId="xl900">
    <w:name w:val="xl90"/>
    <w:basedOn w:val="1"/>
    <w:link w:val="xl90"/>
    <w:rPr>
      <w:sz w:val="18"/>
    </w:rPr>
  </w:style>
  <w:style w:type="paragraph" w:customStyle="1" w:styleId="51">
    <w:name w:val="Без интервала5"/>
    <w:link w:val="52"/>
    <w:rPr>
      <w:rFonts w:ascii="Calibri" w:hAnsi="Calibri"/>
    </w:rPr>
  </w:style>
  <w:style w:type="character" w:customStyle="1" w:styleId="52">
    <w:name w:val="Без интервала5"/>
    <w:link w:val="51"/>
    <w:rPr>
      <w:rFonts w:ascii="Calibri" w:hAnsi="Calibri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b/>
    </w:rPr>
  </w:style>
  <w:style w:type="character" w:customStyle="1" w:styleId="xl670">
    <w:name w:val="xl67"/>
    <w:basedOn w:val="1"/>
    <w:link w:val="xl67"/>
    <w:rPr>
      <w:b/>
      <w:sz w:val="20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  <w:rPr>
      <w:sz w:val="18"/>
    </w:rPr>
  </w:style>
  <w:style w:type="character" w:customStyle="1" w:styleId="xl740">
    <w:name w:val="xl74"/>
    <w:basedOn w:val="1"/>
    <w:link w:val="xl74"/>
    <w:rPr>
      <w:sz w:val="18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b/>
    </w:rPr>
  </w:style>
  <w:style w:type="character" w:customStyle="1" w:styleId="xl650">
    <w:name w:val="xl65"/>
    <w:basedOn w:val="1"/>
    <w:link w:val="xl65"/>
    <w:rPr>
      <w:b/>
      <w:sz w:val="20"/>
    </w:rPr>
  </w:style>
  <w:style w:type="paragraph" w:customStyle="1" w:styleId="toc10">
    <w:name w:val="toc 10"/>
    <w:link w:val="toc100"/>
    <w:pPr>
      <w:ind w:left="1800"/>
    </w:pPr>
    <w:rPr>
      <w:sz w:val="20"/>
    </w:rPr>
  </w:style>
  <w:style w:type="character" w:customStyle="1" w:styleId="toc100">
    <w:name w:val="toc 10"/>
    <w:link w:val="toc10"/>
    <w:rPr>
      <w:sz w:val="20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18"/>
    </w:rPr>
  </w:style>
  <w:style w:type="character" w:customStyle="1" w:styleId="xl1060">
    <w:name w:val="xl106"/>
    <w:basedOn w:val="1"/>
    <w:link w:val="xl106"/>
    <w:rPr>
      <w:sz w:val="18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18"/>
    </w:rPr>
  </w:style>
  <w:style w:type="character" w:customStyle="1" w:styleId="xl660">
    <w:name w:val="xl66"/>
    <w:basedOn w:val="1"/>
    <w:link w:val="xl66"/>
    <w:rPr>
      <w:sz w:val="18"/>
    </w:rPr>
  </w:style>
  <w:style w:type="paragraph" w:customStyle="1" w:styleId="Style3">
    <w:name w:val="Style3"/>
    <w:basedOn w:val="a"/>
    <w:link w:val="Style30"/>
    <w:pPr>
      <w:widowControl w:val="0"/>
      <w:spacing w:line="299" w:lineRule="exact"/>
      <w:ind w:firstLine="696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sz w:val="24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sz w:val="18"/>
    </w:rPr>
  </w:style>
  <w:style w:type="character" w:customStyle="1" w:styleId="xl750">
    <w:name w:val="xl75"/>
    <w:basedOn w:val="1"/>
    <w:link w:val="xl75"/>
    <w:rPr>
      <w:sz w:val="1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customStyle="1" w:styleId="extended-textfull">
    <w:name w:val="extended-text__full"/>
    <w:basedOn w:val="18"/>
    <w:link w:val="extended-textfull0"/>
    <w:rPr>
      <w:rFonts w:ascii="Calibri" w:hAnsi="Calibri"/>
    </w:rPr>
  </w:style>
  <w:style w:type="character" w:customStyle="1" w:styleId="extended-textfull0">
    <w:name w:val="extended-text__full"/>
    <w:basedOn w:val="19"/>
    <w:link w:val="extended-textfull"/>
    <w:rPr>
      <w:rFonts w:ascii="Calibri" w:hAnsi="Calibri"/>
      <w:sz w:val="20"/>
    </w:rPr>
  </w:style>
  <w:style w:type="paragraph" w:styleId="53">
    <w:name w:val="toc 5"/>
    <w:basedOn w:val="a"/>
    <w:link w:val="54"/>
    <w:uiPriority w:val="39"/>
    <w:pPr>
      <w:ind w:left="800"/>
    </w:pPr>
  </w:style>
  <w:style w:type="character" w:customStyle="1" w:styleId="54">
    <w:name w:val="Оглавление 5 Знак"/>
    <w:basedOn w:val="1"/>
    <w:link w:val="53"/>
    <w:rPr>
      <w:sz w:val="20"/>
    </w:rPr>
  </w:style>
  <w:style w:type="paragraph" w:styleId="3d">
    <w:name w:val="Body Text Indent 3"/>
    <w:basedOn w:val="a"/>
    <w:link w:val="3e"/>
    <w:pPr>
      <w:spacing w:after="120"/>
      <w:ind w:left="283"/>
    </w:pPr>
    <w:rPr>
      <w:sz w:val="16"/>
    </w:rPr>
  </w:style>
  <w:style w:type="character" w:customStyle="1" w:styleId="3e">
    <w:name w:val="Основной текст с отступом 3 Знак"/>
    <w:basedOn w:val="1"/>
    <w:link w:val="3d"/>
    <w:rPr>
      <w:sz w:val="16"/>
    </w:rPr>
  </w:style>
  <w:style w:type="paragraph" w:customStyle="1" w:styleId="81">
    <w:name w:val="Без интервала8"/>
    <w:link w:val="82"/>
    <w:rPr>
      <w:rFonts w:ascii="Calibri" w:hAnsi="Calibri"/>
    </w:rPr>
  </w:style>
  <w:style w:type="character" w:customStyle="1" w:styleId="82">
    <w:name w:val="Без интервала8"/>
    <w:link w:val="81"/>
    <w:rPr>
      <w:rFonts w:ascii="Calibri" w:hAnsi="Calibri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b/>
      <w:sz w:val="18"/>
    </w:rPr>
  </w:style>
  <w:style w:type="character" w:customStyle="1" w:styleId="xl710">
    <w:name w:val="xl71"/>
    <w:basedOn w:val="1"/>
    <w:link w:val="xl71"/>
    <w:rPr>
      <w:b/>
      <w:sz w:val="18"/>
    </w:rPr>
  </w:style>
  <w:style w:type="paragraph" w:customStyle="1" w:styleId="xl107">
    <w:name w:val="xl107"/>
    <w:basedOn w:val="a"/>
    <w:link w:val="xl1070"/>
    <w:pPr>
      <w:spacing w:beforeAutospacing="1" w:afterAutospacing="1"/>
    </w:pPr>
    <w:rPr>
      <w:b/>
      <w:sz w:val="24"/>
    </w:rPr>
  </w:style>
  <w:style w:type="character" w:customStyle="1" w:styleId="xl1070">
    <w:name w:val="xl107"/>
    <w:basedOn w:val="1"/>
    <w:link w:val="xl107"/>
    <w:rPr>
      <w:b/>
      <w:sz w:val="24"/>
    </w:rPr>
  </w:style>
  <w:style w:type="paragraph" w:styleId="af8">
    <w:name w:val="No Spacing"/>
    <w:link w:val="af9"/>
    <w:rPr>
      <w:rFonts w:ascii="Calibri" w:hAnsi="Calibri"/>
    </w:rPr>
  </w:style>
  <w:style w:type="character" w:customStyle="1" w:styleId="af9">
    <w:name w:val="Без интервала Знак"/>
    <w:link w:val="af8"/>
    <w:rPr>
      <w:rFonts w:ascii="Calibri" w:hAnsi="Calibri"/>
    </w:rPr>
  </w:style>
  <w:style w:type="paragraph" w:customStyle="1" w:styleId="xl83">
    <w:name w:val="xl83"/>
    <w:basedOn w:val="a"/>
    <w:link w:val="xl830"/>
    <w:pPr>
      <w:spacing w:beforeAutospacing="1" w:afterAutospacing="1"/>
      <w:jc w:val="center"/>
    </w:pPr>
    <w:rPr>
      <w:b/>
      <w:sz w:val="18"/>
    </w:rPr>
  </w:style>
  <w:style w:type="character" w:customStyle="1" w:styleId="xl830">
    <w:name w:val="xl83"/>
    <w:basedOn w:val="1"/>
    <w:link w:val="xl83"/>
    <w:rPr>
      <w:b/>
      <w:sz w:val="18"/>
    </w:rPr>
  </w:style>
  <w:style w:type="paragraph" w:customStyle="1" w:styleId="1fc">
    <w:name w:val="Гиперссылка1"/>
    <w:link w:val="1fd"/>
    <w:rPr>
      <w:color w:val="0000FF"/>
      <w:u w:val="single"/>
    </w:rPr>
  </w:style>
  <w:style w:type="character" w:customStyle="1" w:styleId="1fd">
    <w:name w:val="Гиперссылка1"/>
    <w:link w:val="1fc"/>
    <w:rPr>
      <w:color w:val="0000FF"/>
      <w:u w:val="single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8"/>
    </w:rPr>
  </w:style>
  <w:style w:type="character" w:customStyle="1" w:styleId="ConsPlusNormal0">
    <w:name w:val="ConsPlusNormal"/>
    <w:link w:val="ConsPlusNormal"/>
    <w:rPr>
      <w:rFonts w:ascii="Arial" w:hAnsi="Arial"/>
      <w:sz w:val="28"/>
    </w:rPr>
  </w:style>
  <w:style w:type="paragraph" w:customStyle="1" w:styleId="Default">
    <w:name w:val="Default"/>
    <w:link w:val="Default0"/>
    <w:rPr>
      <w:rFonts w:ascii="Calibri" w:hAnsi="Calibri"/>
      <w:sz w:val="24"/>
    </w:rPr>
  </w:style>
  <w:style w:type="character" w:customStyle="1" w:styleId="Default0">
    <w:name w:val="Default"/>
    <w:link w:val="Default"/>
    <w:rPr>
      <w:rFonts w:ascii="Calibri" w:hAnsi="Calibri"/>
      <w:sz w:val="24"/>
    </w:rPr>
  </w:style>
  <w:style w:type="paragraph" w:styleId="a8">
    <w:name w:val="annotation text"/>
    <w:basedOn w:val="a"/>
    <w:link w:val="aa"/>
    <w:pPr>
      <w:spacing w:after="200"/>
    </w:pPr>
    <w:rPr>
      <w:rFonts w:asciiTheme="minorHAnsi" w:hAnsiTheme="minorHAnsi"/>
    </w:rPr>
  </w:style>
  <w:style w:type="character" w:customStyle="1" w:styleId="aa">
    <w:name w:val="Текст примечания Знак"/>
    <w:basedOn w:val="1"/>
    <w:link w:val="a8"/>
    <w:rPr>
      <w:rFonts w:asciiTheme="minorHAnsi" w:hAnsiTheme="minorHAnsi"/>
      <w:sz w:val="20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b/>
      <w:sz w:val="18"/>
    </w:rPr>
  </w:style>
  <w:style w:type="character" w:customStyle="1" w:styleId="xl1090">
    <w:name w:val="xl109"/>
    <w:basedOn w:val="1"/>
    <w:link w:val="xl109"/>
    <w:rPr>
      <w:b/>
      <w:sz w:val="18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sz w:val="18"/>
    </w:rPr>
  </w:style>
  <w:style w:type="character" w:customStyle="1" w:styleId="xl970">
    <w:name w:val="xl97"/>
    <w:basedOn w:val="1"/>
    <w:link w:val="xl97"/>
    <w:rPr>
      <w:sz w:val="18"/>
    </w:rPr>
  </w:style>
  <w:style w:type="paragraph" w:customStyle="1" w:styleId="1fe">
    <w:name w:val="Знак Знак Знак Знак1 Знак Знак Знак Знак Знак Знак Знак Знак Знак"/>
    <w:basedOn w:val="a"/>
    <w:link w:val="1ff"/>
    <w:rPr>
      <w:rFonts w:ascii="Verdana" w:hAnsi="Verdana"/>
    </w:rPr>
  </w:style>
  <w:style w:type="character" w:customStyle="1" w:styleId="1ff">
    <w:name w:val="Знак Знак Знак Знак1 Знак Знак Знак Знак Знак Знак Знак Знак Знак"/>
    <w:basedOn w:val="1"/>
    <w:link w:val="1fe"/>
    <w:rPr>
      <w:rFonts w:ascii="Verdana" w:hAnsi="Verdana"/>
      <w:sz w:val="20"/>
    </w:rPr>
  </w:style>
  <w:style w:type="paragraph" w:customStyle="1" w:styleId="2f">
    <w:name w:val="Основной шрифт абзаца2"/>
    <w:link w:val="2f0"/>
    <w:rPr>
      <w:sz w:val="20"/>
    </w:rPr>
  </w:style>
  <w:style w:type="character" w:customStyle="1" w:styleId="2f0">
    <w:name w:val="Основной шрифт абзаца2"/>
    <w:link w:val="2f"/>
    <w:rPr>
      <w:sz w:val="20"/>
    </w:rPr>
  </w:style>
  <w:style w:type="paragraph" w:styleId="afa">
    <w:name w:val="Subtitle"/>
    <w:basedOn w:val="a"/>
    <w:link w:val="afb"/>
    <w:uiPriority w:val="99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basedOn w:val="1"/>
    <w:link w:val="afa"/>
    <w:uiPriority w:val="99"/>
    <w:rPr>
      <w:rFonts w:ascii="XO Thames" w:hAnsi="XO Thames"/>
      <w:i/>
      <w:color w:val="616161"/>
      <w:sz w:val="24"/>
    </w:rPr>
  </w:style>
  <w:style w:type="paragraph" w:styleId="2f1">
    <w:name w:val="Body Text Indent 2"/>
    <w:basedOn w:val="a"/>
    <w:link w:val="2f2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1"/>
    <w:link w:val="2f1"/>
    <w:rPr>
      <w:sz w:val="20"/>
    </w:rPr>
  </w:style>
  <w:style w:type="paragraph" w:customStyle="1" w:styleId="1ff0">
    <w:name w:val="Знак примечания1"/>
    <w:basedOn w:val="35"/>
    <w:link w:val="1ff1"/>
    <w:rPr>
      <w:sz w:val="16"/>
    </w:rPr>
  </w:style>
  <w:style w:type="character" w:customStyle="1" w:styleId="1ff1">
    <w:name w:val="Знак примечания1"/>
    <w:basedOn w:val="36"/>
    <w:link w:val="1ff0"/>
    <w:rPr>
      <w:sz w:val="16"/>
    </w:rPr>
  </w:style>
  <w:style w:type="paragraph" w:customStyle="1" w:styleId="hl">
    <w:name w:val="hl"/>
    <w:basedOn w:val="18"/>
    <w:link w:val="hl0"/>
    <w:rPr>
      <w:rFonts w:ascii="Calibri" w:hAnsi="Calibri"/>
    </w:rPr>
  </w:style>
  <w:style w:type="character" w:customStyle="1" w:styleId="hl0">
    <w:name w:val="hl"/>
    <w:basedOn w:val="19"/>
    <w:link w:val="hl"/>
    <w:rPr>
      <w:rFonts w:ascii="Calibri" w:hAnsi="Calibri"/>
      <w:sz w:val="20"/>
    </w:rPr>
  </w:style>
  <w:style w:type="paragraph" w:customStyle="1" w:styleId="extended-textshort">
    <w:name w:val="extended-text__short"/>
    <w:basedOn w:val="18"/>
    <w:link w:val="extended-textshort0"/>
    <w:rPr>
      <w:rFonts w:ascii="Calibri" w:hAnsi="Calibri"/>
    </w:rPr>
  </w:style>
  <w:style w:type="character" w:customStyle="1" w:styleId="extended-textshort0">
    <w:name w:val="extended-text__short"/>
    <w:basedOn w:val="19"/>
    <w:link w:val="extended-textshort"/>
    <w:rPr>
      <w:rFonts w:ascii="Calibri" w:hAnsi="Calibri"/>
      <w:sz w:val="20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sz w:val="24"/>
    </w:rPr>
  </w:style>
  <w:style w:type="character" w:customStyle="1" w:styleId="xl1010">
    <w:name w:val="xl101"/>
    <w:basedOn w:val="1"/>
    <w:link w:val="xl101"/>
    <w:rPr>
      <w:sz w:val="24"/>
    </w:rPr>
  </w:style>
  <w:style w:type="paragraph" w:styleId="afc">
    <w:name w:val="Title"/>
    <w:basedOn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Заголовок Знак"/>
    <w:basedOn w:val="1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z w:val="26"/>
    </w:rPr>
  </w:style>
  <w:style w:type="paragraph" w:customStyle="1" w:styleId="310">
    <w:name w:val="Основной текст с отступом 31"/>
    <w:basedOn w:val="a"/>
    <w:link w:val="311"/>
    <w:pPr>
      <w:ind w:firstLine="709"/>
    </w:pPr>
    <w:rPr>
      <w:sz w:val="28"/>
    </w:rPr>
  </w:style>
  <w:style w:type="character" w:customStyle="1" w:styleId="311">
    <w:name w:val="Основной текст с отступом 31"/>
    <w:basedOn w:val="1"/>
    <w:link w:val="310"/>
    <w:rPr>
      <w:sz w:val="28"/>
    </w:rPr>
  </w:style>
  <w:style w:type="paragraph" w:customStyle="1" w:styleId="SubtitleChar">
    <w:name w:val="Subtitle Char"/>
    <w:link w:val="SubtitleChar0"/>
    <w:rPr>
      <w:rFonts w:ascii="Cambria" w:hAnsi="Cambria"/>
      <w:sz w:val="24"/>
    </w:rPr>
  </w:style>
  <w:style w:type="character" w:customStyle="1" w:styleId="SubtitleChar0">
    <w:name w:val="Subtitle Char"/>
    <w:link w:val="SubtitleChar"/>
    <w:rPr>
      <w:rFonts w:ascii="Cambria" w:hAnsi="Cambria"/>
      <w:sz w:val="24"/>
    </w:rPr>
  </w:style>
  <w:style w:type="paragraph" w:customStyle="1" w:styleId="xl105">
    <w:name w:val="xl105"/>
    <w:basedOn w:val="a"/>
    <w:link w:val="xl1050"/>
    <w:pPr>
      <w:spacing w:beforeAutospacing="1" w:afterAutospacing="1"/>
    </w:pPr>
    <w:rPr>
      <w:sz w:val="24"/>
    </w:rPr>
  </w:style>
  <w:style w:type="character" w:customStyle="1" w:styleId="xl1050">
    <w:name w:val="xl105"/>
    <w:basedOn w:val="1"/>
    <w:link w:val="xl105"/>
    <w:rPr>
      <w:sz w:val="24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A0FF"/>
      <w:sz w:val="26"/>
    </w:rPr>
  </w:style>
  <w:style w:type="paragraph" w:styleId="afe">
    <w:name w:val="footnote text"/>
    <w:basedOn w:val="a"/>
    <w:link w:val="aff"/>
    <w:rPr>
      <w:rFonts w:ascii="Calibri" w:hAnsi="Calibri"/>
    </w:rPr>
  </w:style>
  <w:style w:type="character" w:customStyle="1" w:styleId="aff">
    <w:name w:val="Текст сноски Знак"/>
    <w:basedOn w:val="1"/>
    <w:link w:val="afe"/>
    <w:rPr>
      <w:rFonts w:ascii="Calibri" w:hAnsi="Calibri"/>
      <w:sz w:val="20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b/>
      <w:sz w:val="18"/>
    </w:rPr>
  </w:style>
  <w:style w:type="character" w:customStyle="1" w:styleId="xl940">
    <w:name w:val="xl94"/>
    <w:basedOn w:val="1"/>
    <w:link w:val="xl94"/>
    <w:rPr>
      <w:b/>
      <w:sz w:val="18"/>
    </w:rPr>
  </w:style>
  <w:style w:type="paragraph" w:styleId="aff0">
    <w:name w:val="Balloon Text"/>
    <w:basedOn w:val="a"/>
    <w:link w:val="aff1"/>
    <w:rPr>
      <w:rFonts w:ascii="Tahoma" w:hAnsi="Tahoma"/>
      <w:sz w:val="16"/>
    </w:rPr>
  </w:style>
  <w:style w:type="character" w:customStyle="1" w:styleId="aff1">
    <w:name w:val="Текст выноски Знак"/>
    <w:basedOn w:val="1"/>
    <w:link w:val="aff0"/>
    <w:rPr>
      <w:rFonts w:ascii="Tahoma" w:hAnsi="Tahoma"/>
      <w:sz w:val="16"/>
    </w:rPr>
  </w:style>
  <w:style w:type="paragraph" w:customStyle="1" w:styleId="xl111">
    <w:name w:val="xl111"/>
    <w:basedOn w:val="a"/>
    <w:link w:val="xl1110"/>
    <w:pPr>
      <w:spacing w:beforeAutospacing="1" w:afterAutospacing="1"/>
    </w:pPr>
    <w:rPr>
      <w:sz w:val="18"/>
    </w:rPr>
  </w:style>
  <w:style w:type="character" w:customStyle="1" w:styleId="xl1110">
    <w:name w:val="xl111"/>
    <w:basedOn w:val="1"/>
    <w:link w:val="xl111"/>
    <w:rPr>
      <w:sz w:val="18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b/>
    </w:rPr>
  </w:style>
  <w:style w:type="character" w:customStyle="1" w:styleId="xl1000">
    <w:name w:val="xl100"/>
    <w:basedOn w:val="1"/>
    <w:link w:val="xl100"/>
    <w:rPr>
      <w:b/>
      <w:sz w:val="20"/>
    </w:rPr>
  </w:style>
  <w:style w:type="table" w:styleId="a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1">
    <w:name w:val="ConsPlusNormal Знак"/>
    <w:locked/>
    <w:rsid w:val="004A23E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3549&amp;dst=100020&amp;field=134&amp;date=21.12.2023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&amp;date=21.11.202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357927&amp;date=28.11.202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BD1C3-A40A-4E46-813D-2B34761E0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2987</Words>
  <Characters>17027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Luda</cp:lastModifiedBy>
  <cp:revision>3</cp:revision>
  <cp:lastPrinted>2024-10-18T05:31:00Z</cp:lastPrinted>
  <dcterms:created xsi:type="dcterms:W3CDTF">2024-10-18T05:29:00Z</dcterms:created>
  <dcterms:modified xsi:type="dcterms:W3CDTF">2024-10-18T05:32:00Z</dcterms:modified>
</cp:coreProperties>
</file>