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729" w:rsidRPr="00C54729" w:rsidRDefault="00C54729" w:rsidP="00C54729">
      <w:pPr>
        <w:ind w:left="-142"/>
        <w:rPr>
          <w:rFonts w:eastAsia="Times New Roman"/>
          <w:b/>
          <w:sz w:val="28"/>
          <w:szCs w:val="20"/>
        </w:rPr>
      </w:pPr>
    </w:p>
    <w:p w:rsidR="00C54729" w:rsidRPr="00C54729" w:rsidRDefault="00C54729" w:rsidP="00C54729">
      <w:pPr>
        <w:ind w:left="-142"/>
        <w:rPr>
          <w:rFonts w:eastAsia="Times New Roman"/>
          <w:b/>
          <w:sz w:val="28"/>
          <w:szCs w:val="20"/>
        </w:rPr>
      </w:pPr>
      <w:r w:rsidRPr="00C54729">
        <w:rPr>
          <w:rFonts w:eastAsia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552450" cy="62293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6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2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4729">
        <w:rPr>
          <w:rFonts w:eastAsia="Times New Roman"/>
          <w:b/>
          <w:sz w:val="28"/>
          <w:szCs w:val="20"/>
        </w:rPr>
        <w:br w:type="textWrapping" w:clear="all"/>
      </w:r>
    </w:p>
    <w:p w:rsidR="00C54729" w:rsidRPr="00C54729" w:rsidRDefault="00C54729" w:rsidP="00C54729">
      <w:pPr>
        <w:ind w:left="-142"/>
        <w:jc w:val="center"/>
        <w:rPr>
          <w:rFonts w:eastAsia="Times New Roman"/>
          <w:b/>
          <w:sz w:val="28"/>
          <w:szCs w:val="20"/>
        </w:rPr>
      </w:pPr>
    </w:p>
    <w:p w:rsidR="00C54729" w:rsidRPr="00C54729" w:rsidRDefault="00C54729" w:rsidP="00C54729">
      <w:pPr>
        <w:ind w:left="-142"/>
        <w:jc w:val="center"/>
        <w:rPr>
          <w:rFonts w:eastAsia="Times New Roman"/>
          <w:sz w:val="24"/>
          <w:szCs w:val="24"/>
        </w:rPr>
      </w:pPr>
      <w:r w:rsidRPr="00C54729">
        <w:rPr>
          <w:rFonts w:eastAsia="Times New Roman"/>
          <w:sz w:val="28"/>
          <w:szCs w:val="20"/>
        </w:rPr>
        <w:t>АДМИНИСТРАЦИЯ КИЧМЕНГСКО-ГОРОДЕЦКОГО МУНИЦИПАЛЬНОГО ОКРУГА ВОЛОГОДСКОЙ ОБЛАСТИ</w:t>
      </w:r>
      <w:r w:rsidRPr="00C54729">
        <w:rPr>
          <w:rFonts w:eastAsia="Times New Roman"/>
          <w:sz w:val="40"/>
          <w:szCs w:val="40"/>
        </w:rPr>
        <w:t xml:space="preserve"> </w:t>
      </w:r>
    </w:p>
    <w:p w:rsidR="00C54729" w:rsidRPr="00C54729" w:rsidRDefault="00C54729" w:rsidP="00C54729">
      <w:pPr>
        <w:keepNext/>
        <w:overflowPunct w:val="0"/>
        <w:autoSpaceDE w:val="0"/>
        <w:autoSpaceDN w:val="0"/>
        <w:adjustRightInd w:val="0"/>
        <w:jc w:val="center"/>
        <w:outlineLvl w:val="2"/>
        <w:rPr>
          <w:rFonts w:eastAsia="Times New Roman"/>
          <w:b/>
          <w:sz w:val="40"/>
          <w:szCs w:val="40"/>
        </w:rPr>
      </w:pPr>
    </w:p>
    <w:p w:rsidR="00C54729" w:rsidRPr="00C54729" w:rsidRDefault="00C54729" w:rsidP="00C54729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36"/>
          <w:szCs w:val="36"/>
        </w:rPr>
      </w:pPr>
      <w:r w:rsidRPr="00C54729">
        <w:rPr>
          <w:rFonts w:eastAsia="Times New Roman"/>
          <w:b/>
          <w:sz w:val="36"/>
          <w:szCs w:val="36"/>
        </w:rPr>
        <w:t>ПОСТАНОВЛЕНИЕ</w:t>
      </w:r>
    </w:p>
    <w:p w:rsidR="00C54729" w:rsidRPr="00C54729" w:rsidRDefault="00C54729" w:rsidP="00C54729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8"/>
          <w:szCs w:val="28"/>
        </w:rPr>
      </w:pPr>
    </w:p>
    <w:p w:rsidR="00C54729" w:rsidRPr="00C54729" w:rsidRDefault="00C54729" w:rsidP="00C54729">
      <w:pPr>
        <w:widowControl w:val="0"/>
        <w:tabs>
          <w:tab w:val="left" w:pos="4215"/>
        </w:tabs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C54729">
        <w:rPr>
          <w:rFonts w:eastAsia="Times New Roman"/>
          <w:sz w:val="20"/>
          <w:szCs w:val="20"/>
        </w:rPr>
        <w:t xml:space="preserve">                </w:t>
      </w:r>
      <w:r>
        <w:rPr>
          <w:rFonts w:eastAsia="Times New Roman"/>
          <w:sz w:val="28"/>
          <w:szCs w:val="28"/>
        </w:rPr>
        <w:t>От 27.09.2024 г      № 803</w:t>
      </w:r>
    </w:p>
    <w:p w:rsidR="00C54729" w:rsidRPr="00C54729" w:rsidRDefault="00C54729" w:rsidP="00C54729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</w:rPr>
      </w:pPr>
      <w:r w:rsidRPr="00C54729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3352800</wp:posOffset>
                </wp:positionH>
                <wp:positionV relativeFrom="paragraph">
                  <wp:posOffset>143510</wp:posOffset>
                </wp:positionV>
                <wp:extent cx="0" cy="114300"/>
                <wp:effectExtent l="6350" t="8255" r="12700" b="10795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30F772" id="Line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11.3pt" to="264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"/>
            </w:pict>
          </mc:Fallback>
        </mc:AlternateContent>
      </w:r>
      <w:r w:rsidRPr="00C54729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228600" cy="0"/>
                <wp:effectExtent l="6350" t="8255" r="12700" b="1079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02939A" id="Line 5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6pt,11.3pt" to="264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qEiEQIAACc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"/>
            </w:pict>
          </mc:Fallback>
        </mc:AlternateContent>
      </w:r>
      <w:r w:rsidRPr="00C54729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474345</wp:posOffset>
                </wp:positionH>
                <wp:positionV relativeFrom="paragraph">
                  <wp:posOffset>20320</wp:posOffset>
                </wp:positionV>
                <wp:extent cx="1257300" cy="0"/>
                <wp:effectExtent l="13970" t="8890" r="5080" b="10160"/>
                <wp:wrapNone/>
                <wp:docPr id="5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3C591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5pt,1.6pt" to="136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p49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"/>
            </w:pict>
          </mc:Fallback>
        </mc:AlternateContent>
      </w:r>
      <w:r w:rsidRPr="00C54729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1960245</wp:posOffset>
                </wp:positionH>
                <wp:positionV relativeFrom="paragraph">
                  <wp:posOffset>20320</wp:posOffset>
                </wp:positionV>
                <wp:extent cx="685800" cy="0"/>
                <wp:effectExtent l="13970" t="8890" r="5080" b="1016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DE67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35pt,1.6pt" to="208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eEXEQIAACc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"/>
            </w:pict>
          </mc:Fallback>
        </mc:AlternateContent>
      </w:r>
      <w:r w:rsidRPr="00C54729">
        <w:rPr>
          <w:rFonts w:eastAsia="Times New Roman"/>
          <w:sz w:val="26"/>
          <w:szCs w:val="26"/>
        </w:rPr>
        <w:t xml:space="preserve">                       с. Кичменгский Городок</w:t>
      </w:r>
    </w:p>
    <w:p w:rsidR="00C14393" w:rsidRPr="00C54729" w:rsidRDefault="00C54729" w:rsidP="00C54729">
      <w:pPr>
        <w:widowControl w:val="0"/>
        <w:autoSpaceDE w:val="0"/>
        <w:autoSpaceDN w:val="0"/>
        <w:adjustRightInd w:val="0"/>
        <w:rPr>
          <w:rFonts w:eastAsia="Times New Roman"/>
          <w:sz w:val="26"/>
          <w:szCs w:val="26"/>
        </w:rPr>
      </w:pPr>
      <w:r w:rsidRPr="00C54729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228600" cy="0"/>
                <wp:effectExtent l="8255" t="13970" r="10795" b="508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EE6CB" id="Line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15.1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VMoEQIAACc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"/>
            </w:pict>
          </mc:Fallback>
        </mc:AlternateContent>
      </w:r>
      <w:r w:rsidRPr="00C54729"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-2540</wp:posOffset>
                </wp:positionV>
                <wp:extent cx="0" cy="114300"/>
                <wp:effectExtent l="8255" t="13970" r="10795" b="5080"/>
                <wp:wrapNone/>
                <wp:docPr id="2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D9476" id="Line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-.2pt" to="-2.85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9SGEQIAACc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"/>
            </w:pict>
          </mc:Fallback>
        </mc:AlternateContent>
      </w:r>
      <w:r w:rsidRPr="00C54729">
        <w:rPr>
          <w:rFonts w:eastAsia="Times New Roman"/>
          <w:sz w:val="26"/>
          <w:szCs w:val="26"/>
        </w:rPr>
        <w:t xml:space="preserve">  </w:t>
      </w:r>
    </w:p>
    <w:p w:rsidR="00A87778" w:rsidRPr="00C54729" w:rsidRDefault="006D1966" w:rsidP="00A51241">
      <w:pPr>
        <w:rPr>
          <w:rFonts w:eastAsia="Times New Roman"/>
          <w:sz w:val="28"/>
          <w:szCs w:val="28"/>
        </w:rPr>
      </w:pPr>
      <w:r w:rsidRPr="00C54729">
        <w:rPr>
          <w:rFonts w:eastAsia="Times New Roman"/>
          <w:sz w:val="28"/>
          <w:szCs w:val="28"/>
        </w:rPr>
        <w:t xml:space="preserve">«Об утверждении муниципальной программы </w:t>
      </w:r>
    </w:p>
    <w:p w:rsidR="00A87778" w:rsidRPr="00C54729" w:rsidRDefault="006D1966" w:rsidP="00A51241">
      <w:pPr>
        <w:rPr>
          <w:rFonts w:eastAsia="Times New Roman"/>
          <w:sz w:val="28"/>
          <w:szCs w:val="28"/>
        </w:rPr>
      </w:pPr>
      <w:r w:rsidRPr="00C54729">
        <w:rPr>
          <w:rFonts w:eastAsia="Times New Roman"/>
          <w:sz w:val="28"/>
          <w:szCs w:val="28"/>
        </w:rPr>
        <w:t>«Управление муниципальными фи</w:t>
      </w:r>
      <w:r w:rsidR="00BE5BA3" w:rsidRPr="00C54729">
        <w:rPr>
          <w:rFonts w:eastAsia="Times New Roman"/>
          <w:sz w:val="28"/>
          <w:szCs w:val="28"/>
        </w:rPr>
        <w:t xml:space="preserve">нансами </w:t>
      </w:r>
    </w:p>
    <w:p w:rsidR="00A87778" w:rsidRPr="00C54729" w:rsidRDefault="00BE5BA3" w:rsidP="00A51241">
      <w:pPr>
        <w:rPr>
          <w:rFonts w:eastAsia="Times New Roman"/>
          <w:sz w:val="28"/>
          <w:szCs w:val="28"/>
        </w:rPr>
      </w:pPr>
      <w:r w:rsidRPr="00C54729">
        <w:rPr>
          <w:rFonts w:eastAsia="Times New Roman"/>
          <w:sz w:val="28"/>
          <w:szCs w:val="28"/>
        </w:rPr>
        <w:t xml:space="preserve">Кичменгско-Городецкого </w:t>
      </w:r>
      <w:r w:rsidR="006D1966" w:rsidRPr="00C54729">
        <w:rPr>
          <w:rFonts w:eastAsia="Times New Roman"/>
          <w:sz w:val="28"/>
          <w:szCs w:val="28"/>
        </w:rPr>
        <w:t>му</w:t>
      </w:r>
      <w:r w:rsidR="00CC09FC" w:rsidRPr="00C54729">
        <w:rPr>
          <w:rFonts w:eastAsia="Times New Roman"/>
          <w:sz w:val="28"/>
          <w:szCs w:val="28"/>
        </w:rPr>
        <w:t xml:space="preserve">ниципального </w:t>
      </w:r>
    </w:p>
    <w:p w:rsidR="006D1966" w:rsidRDefault="002347E0" w:rsidP="00871404">
      <w:pPr>
        <w:rPr>
          <w:rFonts w:eastAsia="Times New Roman"/>
          <w:sz w:val="28"/>
          <w:szCs w:val="28"/>
        </w:rPr>
      </w:pPr>
      <w:r w:rsidRPr="00C54729">
        <w:rPr>
          <w:rFonts w:eastAsia="Times New Roman"/>
          <w:sz w:val="28"/>
          <w:szCs w:val="28"/>
        </w:rPr>
        <w:t>о</w:t>
      </w:r>
      <w:r w:rsidR="00CC09FC" w:rsidRPr="00C54729">
        <w:rPr>
          <w:rFonts w:eastAsia="Times New Roman"/>
          <w:sz w:val="28"/>
          <w:szCs w:val="28"/>
        </w:rPr>
        <w:t>круга</w:t>
      </w:r>
      <w:r w:rsidRPr="00C54729">
        <w:rPr>
          <w:rFonts w:eastAsia="Times New Roman"/>
          <w:sz w:val="28"/>
          <w:szCs w:val="28"/>
        </w:rPr>
        <w:t>»</w:t>
      </w:r>
    </w:p>
    <w:p w:rsidR="00C54729" w:rsidRPr="00C54729" w:rsidRDefault="00C54729" w:rsidP="00871404">
      <w:pPr>
        <w:rPr>
          <w:sz w:val="28"/>
          <w:szCs w:val="28"/>
        </w:rPr>
      </w:pPr>
    </w:p>
    <w:p w:rsidR="000C6780" w:rsidRPr="00C54729" w:rsidRDefault="002347E0" w:rsidP="00C14393">
      <w:pPr>
        <w:jc w:val="both"/>
        <w:rPr>
          <w:sz w:val="28"/>
          <w:szCs w:val="28"/>
        </w:rPr>
      </w:pPr>
      <w:r w:rsidRPr="00C54729">
        <w:rPr>
          <w:sz w:val="28"/>
          <w:szCs w:val="28"/>
        </w:rPr>
        <w:t xml:space="preserve">          В соответствии с Бюджетным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Кичменгско-Городецкого муниципального округа Вологодской области от </w:t>
      </w:r>
      <w:r w:rsidR="00C35EFD" w:rsidRPr="00C54729">
        <w:rPr>
          <w:sz w:val="28"/>
          <w:szCs w:val="28"/>
        </w:rPr>
        <w:t>31.05.2024</w:t>
      </w:r>
      <w:r w:rsidRPr="00C54729">
        <w:rPr>
          <w:sz w:val="28"/>
          <w:szCs w:val="28"/>
        </w:rPr>
        <w:t xml:space="preserve"> № </w:t>
      </w:r>
      <w:r w:rsidR="00C35EFD" w:rsidRPr="00C54729">
        <w:rPr>
          <w:sz w:val="28"/>
          <w:szCs w:val="28"/>
        </w:rPr>
        <w:t>435</w:t>
      </w:r>
      <w:r w:rsidRPr="00C54729">
        <w:rPr>
          <w:sz w:val="28"/>
          <w:szCs w:val="28"/>
        </w:rPr>
        <w:t xml:space="preserve"> «Об утверждении Порядка разработки</w:t>
      </w:r>
      <w:r w:rsidR="00C35EFD" w:rsidRPr="00C54729">
        <w:rPr>
          <w:sz w:val="28"/>
          <w:szCs w:val="28"/>
        </w:rPr>
        <w:t>,</w:t>
      </w:r>
      <w:r w:rsidRPr="00C54729">
        <w:rPr>
          <w:sz w:val="28"/>
          <w:szCs w:val="28"/>
        </w:rPr>
        <w:t xml:space="preserve"> реализации </w:t>
      </w:r>
      <w:r w:rsidR="00C35EFD" w:rsidRPr="00C54729">
        <w:rPr>
          <w:sz w:val="28"/>
          <w:szCs w:val="28"/>
        </w:rPr>
        <w:t xml:space="preserve">и оценки эффективности </w:t>
      </w:r>
      <w:r w:rsidRPr="00C54729">
        <w:rPr>
          <w:sz w:val="28"/>
          <w:szCs w:val="28"/>
        </w:rPr>
        <w:t>муниципальных программ Кичменгско-Городецкого муниципального округа», а</w:t>
      </w:r>
      <w:r w:rsidR="006D1966" w:rsidRPr="00C54729">
        <w:rPr>
          <w:rFonts w:eastAsia="Times New Roman"/>
          <w:bCs/>
          <w:sz w:val="28"/>
          <w:szCs w:val="28"/>
        </w:rPr>
        <w:t>дминистрация Кичменгско-Го</w:t>
      </w:r>
      <w:r w:rsidR="000C6780" w:rsidRPr="00C54729">
        <w:rPr>
          <w:rFonts w:eastAsia="Times New Roman"/>
          <w:bCs/>
          <w:sz w:val="28"/>
          <w:szCs w:val="28"/>
        </w:rPr>
        <w:t xml:space="preserve">родецкого муниципального округа </w:t>
      </w:r>
      <w:r w:rsidR="006D1966" w:rsidRPr="00C54729">
        <w:rPr>
          <w:rFonts w:eastAsia="Times New Roman"/>
          <w:bCs/>
          <w:sz w:val="28"/>
          <w:szCs w:val="28"/>
        </w:rPr>
        <w:t xml:space="preserve">Вологодской области </w:t>
      </w:r>
    </w:p>
    <w:p w:rsidR="006D1966" w:rsidRDefault="006D1966" w:rsidP="00C14393">
      <w:pPr>
        <w:jc w:val="both"/>
        <w:rPr>
          <w:rFonts w:eastAsia="Times New Roman"/>
          <w:b/>
          <w:bCs/>
          <w:sz w:val="28"/>
          <w:szCs w:val="28"/>
        </w:rPr>
      </w:pPr>
      <w:r w:rsidRPr="00C54729">
        <w:rPr>
          <w:rFonts w:eastAsia="Times New Roman"/>
          <w:b/>
          <w:bCs/>
          <w:sz w:val="28"/>
          <w:szCs w:val="28"/>
        </w:rPr>
        <w:t>ПОСТАНОВЛЯЕТ:</w:t>
      </w:r>
    </w:p>
    <w:p w:rsidR="00C54729" w:rsidRPr="00C54729" w:rsidRDefault="00C54729" w:rsidP="00C14393">
      <w:pPr>
        <w:jc w:val="both"/>
        <w:rPr>
          <w:b/>
          <w:sz w:val="28"/>
          <w:szCs w:val="28"/>
        </w:rPr>
      </w:pPr>
    </w:p>
    <w:p w:rsidR="00B17E97" w:rsidRPr="00C54729" w:rsidRDefault="002347E0" w:rsidP="003B64A6">
      <w:pPr>
        <w:pStyle w:val="a4"/>
        <w:numPr>
          <w:ilvl w:val="0"/>
          <w:numId w:val="23"/>
        </w:numPr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 w:rsidRPr="00C54729">
        <w:rPr>
          <w:rFonts w:eastAsia="Times New Roman"/>
          <w:bCs/>
          <w:sz w:val="28"/>
          <w:szCs w:val="28"/>
        </w:rPr>
        <w:t>У</w:t>
      </w:r>
      <w:r w:rsidR="00CC09FC" w:rsidRPr="00C54729">
        <w:rPr>
          <w:rFonts w:eastAsia="Times New Roman"/>
          <w:bCs/>
          <w:sz w:val="28"/>
          <w:szCs w:val="28"/>
        </w:rPr>
        <w:t>тверд</w:t>
      </w:r>
      <w:r w:rsidRPr="00C54729">
        <w:rPr>
          <w:rFonts w:eastAsia="Times New Roman"/>
          <w:bCs/>
          <w:sz w:val="28"/>
          <w:szCs w:val="28"/>
        </w:rPr>
        <w:t>ить</w:t>
      </w:r>
      <w:r w:rsidR="00CC09FC" w:rsidRPr="00C54729">
        <w:rPr>
          <w:rFonts w:eastAsia="Times New Roman"/>
          <w:bCs/>
          <w:sz w:val="28"/>
          <w:szCs w:val="28"/>
        </w:rPr>
        <w:t xml:space="preserve"> муниципальн</w:t>
      </w:r>
      <w:r w:rsidRPr="00C54729">
        <w:rPr>
          <w:rFonts w:eastAsia="Times New Roman"/>
          <w:bCs/>
          <w:sz w:val="28"/>
          <w:szCs w:val="28"/>
        </w:rPr>
        <w:t>ую</w:t>
      </w:r>
      <w:r w:rsidR="00CC09FC" w:rsidRPr="00C54729">
        <w:rPr>
          <w:rFonts w:eastAsia="Times New Roman"/>
          <w:bCs/>
          <w:sz w:val="28"/>
          <w:szCs w:val="28"/>
        </w:rPr>
        <w:t xml:space="preserve"> программ</w:t>
      </w:r>
      <w:r w:rsidRPr="00C54729">
        <w:rPr>
          <w:rFonts w:eastAsia="Times New Roman"/>
          <w:bCs/>
          <w:sz w:val="28"/>
          <w:szCs w:val="28"/>
        </w:rPr>
        <w:t>у</w:t>
      </w:r>
      <w:r w:rsidR="00CC09FC" w:rsidRPr="00C54729">
        <w:rPr>
          <w:rFonts w:eastAsia="Times New Roman"/>
          <w:bCs/>
          <w:sz w:val="28"/>
          <w:szCs w:val="28"/>
        </w:rPr>
        <w:t xml:space="preserve"> «Управление муниципальными финансами Кичменгско-Городецкого муниципального округа»</w:t>
      </w:r>
      <w:r w:rsidRPr="00C54729">
        <w:rPr>
          <w:rFonts w:eastAsia="Times New Roman"/>
          <w:bCs/>
          <w:sz w:val="28"/>
          <w:szCs w:val="28"/>
        </w:rPr>
        <w:t xml:space="preserve"> согласно </w:t>
      </w:r>
      <w:r w:rsidR="003B64A6" w:rsidRPr="00C54729">
        <w:rPr>
          <w:rFonts w:eastAsia="Times New Roman"/>
          <w:bCs/>
          <w:sz w:val="28"/>
          <w:szCs w:val="28"/>
        </w:rPr>
        <w:t xml:space="preserve"> приложени</w:t>
      </w:r>
      <w:r w:rsidRPr="00C54729">
        <w:rPr>
          <w:rFonts w:eastAsia="Times New Roman"/>
          <w:bCs/>
          <w:sz w:val="28"/>
          <w:szCs w:val="28"/>
        </w:rPr>
        <w:t xml:space="preserve">ю </w:t>
      </w:r>
      <w:r w:rsidR="000C6780" w:rsidRPr="00C54729">
        <w:rPr>
          <w:rFonts w:eastAsia="Times New Roman"/>
          <w:bCs/>
          <w:sz w:val="28"/>
          <w:szCs w:val="28"/>
        </w:rPr>
        <w:t xml:space="preserve"> </w:t>
      </w:r>
      <w:r w:rsidR="00BC5FAA" w:rsidRPr="00C54729">
        <w:rPr>
          <w:rFonts w:eastAsia="Times New Roman"/>
          <w:bCs/>
          <w:sz w:val="28"/>
          <w:szCs w:val="28"/>
        </w:rPr>
        <w:t>№</w:t>
      </w:r>
      <w:r w:rsidR="00AC7109" w:rsidRPr="00C54729">
        <w:rPr>
          <w:rFonts w:eastAsia="Times New Roman"/>
          <w:bCs/>
          <w:sz w:val="28"/>
          <w:szCs w:val="28"/>
        </w:rPr>
        <w:t xml:space="preserve">1 </w:t>
      </w:r>
      <w:r w:rsidR="000C6780" w:rsidRPr="00C54729">
        <w:rPr>
          <w:rFonts w:eastAsia="Times New Roman"/>
          <w:bCs/>
          <w:sz w:val="28"/>
          <w:szCs w:val="28"/>
        </w:rPr>
        <w:t>к настоящему постановлению.</w:t>
      </w:r>
    </w:p>
    <w:p w:rsidR="00AC7109" w:rsidRPr="00C54729" w:rsidRDefault="00FE12B9" w:rsidP="003B64A6">
      <w:pPr>
        <w:pStyle w:val="a4"/>
        <w:numPr>
          <w:ilvl w:val="0"/>
          <w:numId w:val="23"/>
        </w:numPr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 w:rsidRPr="00C54729">
        <w:rPr>
          <w:rFonts w:eastAsia="Times New Roman"/>
          <w:bCs/>
          <w:sz w:val="28"/>
          <w:szCs w:val="28"/>
        </w:rPr>
        <w:t>Признать утратившим</w:t>
      </w:r>
      <w:r w:rsidR="00AC7109" w:rsidRPr="00C54729">
        <w:rPr>
          <w:rFonts w:eastAsia="Times New Roman"/>
          <w:bCs/>
          <w:sz w:val="28"/>
          <w:szCs w:val="28"/>
        </w:rPr>
        <w:t>и</w:t>
      </w:r>
      <w:r w:rsidRPr="00C54729">
        <w:rPr>
          <w:rFonts w:eastAsia="Times New Roman"/>
          <w:bCs/>
          <w:sz w:val="28"/>
          <w:szCs w:val="28"/>
        </w:rPr>
        <w:t xml:space="preserve"> силу</w:t>
      </w:r>
      <w:r w:rsidR="00AC7109" w:rsidRPr="00C54729">
        <w:rPr>
          <w:rFonts w:eastAsia="Times New Roman"/>
          <w:bCs/>
          <w:sz w:val="28"/>
          <w:szCs w:val="28"/>
        </w:rPr>
        <w:t xml:space="preserve"> постановления администрации Кичменгско-Городецкого муниципального округа Вологодской области согласно приложения №2 к постановлению.</w:t>
      </w:r>
    </w:p>
    <w:p w:rsidR="00AC7109" w:rsidRPr="00C54729" w:rsidRDefault="00AC7109" w:rsidP="00AC7109">
      <w:pPr>
        <w:pStyle w:val="a4"/>
        <w:numPr>
          <w:ilvl w:val="0"/>
          <w:numId w:val="23"/>
        </w:numPr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 w:rsidRPr="00C54729">
        <w:rPr>
          <w:rFonts w:eastAsia="Times New Roman"/>
          <w:bCs/>
          <w:sz w:val="28"/>
          <w:szCs w:val="28"/>
        </w:rPr>
        <w:t>Установить, что в период с 01.01.2025 года по 01.02.2025 года на территории Кичменгско-Городецкого муниципального округа Вологодской области реализация мероприятий в соответствии с муниципальной программой, указанной в пункте 2 настоящего постановления не осуществляется.</w:t>
      </w:r>
    </w:p>
    <w:p w:rsidR="00871404" w:rsidRPr="00C54729" w:rsidRDefault="006D1966" w:rsidP="00871404">
      <w:pPr>
        <w:pStyle w:val="a4"/>
        <w:numPr>
          <w:ilvl w:val="0"/>
          <w:numId w:val="23"/>
        </w:numPr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 w:rsidRPr="00C54729">
        <w:rPr>
          <w:rFonts w:eastAsia="Times New Roman"/>
          <w:bCs/>
          <w:sz w:val="28"/>
          <w:szCs w:val="28"/>
        </w:rPr>
        <w:t>Настоящее постановление</w:t>
      </w:r>
      <w:r w:rsidR="00371A79" w:rsidRPr="00C54729">
        <w:rPr>
          <w:rFonts w:eastAsia="Times New Roman"/>
          <w:bCs/>
          <w:sz w:val="28"/>
          <w:szCs w:val="28"/>
        </w:rPr>
        <w:t xml:space="preserve"> вступает в силу</w:t>
      </w:r>
      <w:r w:rsidR="002347E0" w:rsidRPr="00C54729">
        <w:rPr>
          <w:rFonts w:eastAsia="Times New Roman"/>
          <w:bCs/>
          <w:sz w:val="28"/>
          <w:szCs w:val="28"/>
        </w:rPr>
        <w:t xml:space="preserve"> </w:t>
      </w:r>
      <w:r w:rsidR="00871404" w:rsidRPr="00C54729">
        <w:rPr>
          <w:rFonts w:eastAsia="Times New Roman"/>
          <w:bCs/>
          <w:sz w:val="28"/>
          <w:szCs w:val="28"/>
        </w:rPr>
        <w:t xml:space="preserve">после его официального опубликования в газете «Заря Севера», но не ранее </w:t>
      </w:r>
      <w:r w:rsidR="002347E0" w:rsidRPr="00C54729">
        <w:rPr>
          <w:rFonts w:eastAsia="Times New Roman"/>
          <w:bCs/>
          <w:sz w:val="28"/>
          <w:szCs w:val="28"/>
        </w:rPr>
        <w:t>01.01.2025 года</w:t>
      </w:r>
      <w:r w:rsidR="00B57A59" w:rsidRPr="00C54729">
        <w:rPr>
          <w:rFonts w:eastAsia="Times New Roman"/>
          <w:bCs/>
          <w:sz w:val="28"/>
          <w:szCs w:val="28"/>
        </w:rPr>
        <w:t xml:space="preserve"> за исключением пункта 2, который вступает в силу с даты приведения муниципальной программы в соответствием с решением о бюджете округа на 2024 год и плановый период 2025 и 2026 годов, но не позднее 01.02.2025 </w:t>
      </w:r>
      <w:r w:rsidR="00B57A59" w:rsidRPr="00C54729">
        <w:rPr>
          <w:rFonts w:eastAsia="Times New Roman"/>
          <w:bCs/>
          <w:sz w:val="28"/>
          <w:szCs w:val="28"/>
        </w:rPr>
        <w:lastRenderedPageBreak/>
        <w:t>года</w:t>
      </w:r>
      <w:r w:rsidR="00871404" w:rsidRPr="00C54729">
        <w:rPr>
          <w:rFonts w:eastAsia="Times New Roman"/>
          <w:bCs/>
          <w:sz w:val="28"/>
          <w:szCs w:val="28"/>
        </w:rPr>
        <w:t>, подлежит размещению на официальном сайте Кичменгско-Городецкого муниципального округа в информационно-телекоммуникационной сети «Интернет».</w:t>
      </w:r>
    </w:p>
    <w:p w:rsidR="002347E0" w:rsidRPr="002C6591" w:rsidRDefault="002347E0" w:rsidP="00A87778">
      <w:pPr>
        <w:ind w:right="375"/>
        <w:rPr>
          <w:sz w:val="28"/>
          <w:szCs w:val="28"/>
        </w:rPr>
      </w:pPr>
    </w:p>
    <w:p w:rsidR="003B64A6" w:rsidRDefault="00C54729" w:rsidP="00871404">
      <w:pPr>
        <w:tabs>
          <w:tab w:val="left" w:pos="5720"/>
        </w:tabs>
        <w:ind w:right="375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Первый заместитель главы</w:t>
      </w:r>
    </w:p>
    <w:p w:rsidR="00C54729" w:rsidRDefault="00C54729" w:rsidP="00871404">
      <w:pPr>
        <w:tabs>
          <w:tab w:val="left" w:pos="5720"/>
        </w:tabs>
        <w:ind w:right="375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Кичменгско-Городецкого</w:t>
      </w:r>
    </w:p>
    <w:p w:rsidR="00C54729" w:rsidRPr="00871404" w:rsidRDefault="00C54729" w:rsidP="00871404">
      <w:pPr>
        <w:tabs>
          <w:tab w:val="left" w:pos="5720"/>
        </w:tabs>
        <w:ind w:right="375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муниципального округа                                                                          О.В. Китаева</w:t>
      </w:r>
    </w:p>
    <w:p w:rsidR="003B64A6" w:rsidRDefault="003B64A6" w:rsidP="00A87778">
      <w:pPr>
        <w:ind w:right="233"/>
        <w:jc w:val="right"/>
      </w:pPr>
    </w:p>
    <w:p w:rsidR="003B64A6" w:rsidRDefault="003B64A6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C54729" w:rsidRDefault="00C54729" w:rsidP="00A87778">
      <w:pPr>
        <w:ind w:right="233"/>
        <w:jc w:val="right"/>
      </w:pPr>
    </w:p>
    <w:p w:rsidR="00EA788D" w:rsidRPr="002C6591" w:rsidRDefault="007F56BA" w:rsidP="00A87778">
      <w:pPr>
        <w:ind w:right="233"/>
        <w:jc w:val="right"/>
      </w:pPr>
      <w:r w:rsidRPr="002C6591">
        <w:lastRenderedPageBreak/>
        <w:t>П</w:t>
      </w:r>
      <w:r w:rsidR="00EA788D" w:rsidRPr="002C6591">
        <w:t>риложение</w:t>
      </w:r>
      <w:r w:rsidR="00AC3CDE">
        <w:t xml:space="preserve"> №1</w:t>
      </w:r>
    </w:p>
    <w:p w:rsidR="007F56BA" w:rsidRPr="002C6591" w:rsidRDefault="00EA788D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</w:t>
      </w:r>
      <w:r w:rsidR="007F56BA" w:rsidRPr="002C6591">
        <w:t>остановлени</w:t>
      </w:r>
      <w:r w:rsidRPr="002C6591">
        <w:t xml:space="preserve">ю </w:t>
      </w:r>
      <w:r w:rsidR="007F56BA" w:rsidRPr="002C6591">
        <w:t xml:space="preserve">администрации     </w:t>
      </w:r>
    </w:p>
    <w:p w:rsidR="007F56BA" w:rsidRPr="002C6591" w:rsidRDefault="007F56BA" w:rsidP="00A87778">
      <w:pPr>
        <w:ind w:right="233"/>
        <w:jc w:val="right"/>
      </w:pPr>
      <w:r w:rsidRPr="002C6591">
        <w:t xml:space="preserve">Кичменгско-Городецкого </w:t>
      </w:r>
    </w:p>
    <w:p w:rsidR="003A020C" w:rsidRPr="002C6591" w:rsidRDefault="003A020C" w:rsidP="00A87778">
      <w:pPr>
        <w:ind w:right="233"/>
        <w:jc w:val="right"/>
      </w:pPr>
      <w:r w:rsidRPr="002C6591">
        <w:t xml:space="preserve">Муниципального </w:t>
      </w:r>
      <w:r w:rsidR="00BF5D33" w:rsidRPr="002C6591">
        <w:t>округа</w:t>
      </w:r>
    </w:p>
    <w:p w:rsidR="007F56BA" w:rsidRPr="002C6591" w:rsidRDefault="007F56BA" w:rsidP="00A87778">
      <w:pPr>
        <w:ind w:right="233"/>
        <w:jc w:val="right"/>
      </w:pPr>
      <w:r w:rsidRPr="002C6591">
        <w:t>От</w:t>
      </w:r>
      <w:r w:rsidR="00C54729">
        <w:t xml:space="preserve"> 27.09.2024</w:t>
      </w:r>
      <w:r w:rsidR="00541F20">
        <w:t xml:space="preserve"> </w:t>
      </w:r>
      <w:r w:rsidRPr="002C6591">
        <w:t>№</w:t>
      </w:r>
      <w:r w:rsidR="00C54729">
        <w:t xml:space="preserve"> 803</w:t>
      </w:r>
    </w:p>
    <w:p w:rsidR="007F56BA" w:rsidRPr="002C6591" w:rsidRDefault="007F56BA" w:rsidP="007F56BA"/>
    <w:p w:rsidR="007F56BA" w:rsidRPr="002C6591" w:rsidRDefault="007F56BA" w:rsidP="007F56BA"/>
    <w:p w:rsidR="004D3E16" w:rsidRPr="002C6591" w:rsidRDefault="004D3E16" w:rsidP="00A87778">
      <w:pPr>
        <w:ind w:right="-11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МУНИЦИПАЛЬНАЯ ПРОГРАММА</w:t>
      </w:r>
    </w:p>
    <w:p w:rsidR="004D3E16" w:rsidRPr="002C6591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"УПРАВЛЕНИЕ МУНИЦИПАЛЬНЫМИ ФИНАНСАМИ КИЧМЕНГСКО-ГОРОДЕЦКОГО МУНИЦИПАЛЬНОГО </w:t>
      </w:r>
      <w:r w:rsidR="00BF5D33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"</w:t>
      </w:r>
    </w:p>
    <w:p w:rsidR="004D3E16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(ДАЛЕЕ- ПРОГРАММА)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Default="003E7C5B" w:rsidP="003E7C5B">
      <w:pPr>
        <w:ind w:right="91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</w:t>
      </w:r>
      <w:r w:rsidR="00B7002F">
        <w:rPr>
          <w:rFonts w:eastAsia="Times New Roman"/>
          <w:bCs/>
          <w:sz w:val="28"/>
          <w:szCs w:val="28"/>
        </w:rPr>
        <w:t>Стратегические приоритеты</w:t>
      </w:r>
      <w:r w:rsidR="00991ED5">
        <w:rPr>
          <w:rFonts w:eastAsia="Times New Roman"/>
          <w:bCs/>
          <w:sz w:val="28"/>
          <w:szCs w:val="28"/>
        </w:rPr>
        <w:t xml:space="preserve"> и цели </w:t>
      </w:r>
      <w:r w:rsidR="00B7002F">
        <w:rPr>
          <w:rFonts w:eastAsia="Times New Roman"/>
          <w:bCs/>
          <w:sz w:val="28"/>
          <w:szCs w:val="28"/>
        </w:rPr>
        <w:t xml:space="preserve"> в сфере реализации </w:t>
      </w:r>
      <w:r w:rsidR="00B7002F" w:rsidRPr="003B64A6">
        <w:rPr>
          <w:rFonts w:eastAsia="Times New Roman"/>
          <w:bCs/>
          <w:sz w:val="28"/>
          <w:szCs w:val="28"/>
        </w:rPr>
        <w:t>муниципальн</w:t>
      </w:r>
      <w:r w:rsidR="00B7002F">
        <w:rPr>
          <w:rFonts w:eastAsia="Times New Roman"/>
          <w:bCs/>
          <w:sz w:val="28"/>
          <w:szCs w:val="28"/>
        </w:rPr>
        <w:t>ой</w:t>
      </w:r>
      <w:r w:rsidR="00B7002F" w:rsidRPr="003B64A6">
        <w:rPr>
          <w:rFonts w:eastAsia="Times New Roman"/>
          <w:bCs/>
          <w:sz w:val="28"/>
          <w:szCs w:val="28"/>
        </w:rPr>
        <w:t xml:space="preserve"> программ</w:t>
      </w:r>
      <w:r w:rsidR="00B7002F">
        <w:rPr>
          <w:rFonts w:eastAsia="Times New Roman"/>
          <w:bCs/>
          <w:sz w:val="28"/>
          <w:szCs w:val="28"/>
        </w:rPr>
        <w:t>ы</w:t>
      </w:r>
      <w:r w:rsidR="00B7002F" w:rsidRPr="003B64A6">
        <w:rPr>
          <w:rFonts w:eastAsia="Times New Roman"/>
          <w:bCs/>
          <w:sz w:val="28"/>
          <w:szCs w:val="28"/>
        </w:rPr>
        <w:t xml:space="preserve"> «Управление муниципальными финансами Кичменгско-Городецкого муниципального округа»</w:t>
      </w:r>
      <w:r w:rsidR="00B7002F">
        <w:rPr>
          <w:rFonts w:eastAsia="Times New Roman"/>
          <w:bCs/>
          <w:sz w:val="28"/>
          <w:szCs w:val="28"/>
        </w:rPr>
        <w:t>.</w:t>
      </w:r>
    </w:p>
    <w:p w:rsidR="00E02FCC" w:rsidRPr="00E558E1" w:rsidRDefault="00E02FCC" w:rsidP="00E558E1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</w:p>
    <w:p w:rsidR="001C3707" w:rsidRDefault="001C3707" w:rsidP="00E02FCC">
      <w:pPr>
        <w:shd w:val="clear" w:color="auto" w:fill="FFFFFF"/>
        <w:rPr>
          <w:rFonts w:ascii="Helvetica" w:eastAsia="Times New Roman" w:hAnsi="Helvetica" w:cs="Helvetica"/>
          <w:color w:val="1A1A1A"/>
          <w:sz w:val="24"/>
          <w:szCs w:val="24"/>
        </w:rPr>
      </w:pPr>
      <w:r>
        <w:rPr>
          <w:rFonts w:ascii="Helvetica" w:eastAsia="Times New Roman" w:hAnsi="Helvetica" w:cs="Helvetica"/>
          <w:color w:val="1A1A1A"/>
          <w:sz w:val="24"/>
          <w:szCs w:val="24"/>
        </w:rPr>
        <w:t xml:space="preserve">                         </w:t>
      </w:r>
    </w:p>
    <w:p w:rsidR="00F35E7B" w:rsidRDefault="00E02FCC" w:rsidP="00E02FCC">
      <w:pPr>
        <w:pStyle w:val="a4"/>
        <w:numPr>
          <w:ilvl w:val="0"/>
          <w:numId w:val="28"/>
        </w:numPr>
        <w:shd w:val="clear" w:color="auto" w:fill="FFFFFF"/>
        <w:rPr>
          <w:rFonts w:eastAsia="Times New Roman"/>
          <w:color w:val="1A1A1A"/>
          <w:sz w:val="28"/>
          <w:szCs w:val="28"/>
        </w:rPr>
      </w:pPr>
      <w:r w:rsidRPr="001C3707"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>П</w:t>
      </w:r>
      <w:r w:rsidRPr="001C3707">
        <w:rPr>
          <w:rFonts w:eastAsia="Times New Roman"/>
          <w:color w:val="1A1A1A"/>
          <w:sz w:val="28"/>
          <w:szCs w:val="28"/>
        </w:rPr>
        <w:t>риоритет</w:t>
      </w:r>
      <w:r w:rsidR="009F544E">
        <w:rPr>
          <w:rFonts w:eastAsia="Times New Roman"/>
          <w:color w:val="1A1A1A"/>
          <w:sz w:val="28"/>
          <w:szCs w:val="28"/>
        </w:rPr>
        <w:t>ы</w:t>
      </w:r>
      <w:r w:rsidRPr="001C3707">
        <w:rPr>
          <w:rFonts w:eastAsia="Times New Roman"/>
          <w:color w:val="1A1A1A"/>
          <w:sz w:val="28"/>
          <w:szCs w:val="28"/>
        </w:rPr>
        <w:t xml:space="preserve"> и цел</w:t>
      </w:r>
      <w:r w:rsidR="009F544E">
        <w:rPr>
          <w:rFonts w:eastAsia="Times New Roman"/>
          <w:color w:val="1A1A1A"/>
          <w:sz w:val="28"/>
          <w:szCs w:val="28"/>
        </w:rPr>
        <w:t>и</w:t>
      </w:r>
      <w:r w:rsidRPr="001C3707">
        <w:rPr>
          <w:rFonts w:eastAsia="Times New Roman"/>
          <w:color w:val="1A1A1A"/>
          <w:sz w:val="28"/>
          <w:szCs w:val="28"/>
        </w:rPr>
        <w:t xml:space="preserve"> муниципальной политики</w:t>
      </w:r>
      <w:r w:rsidR="001C3707" w:rsidRPr="00F35E7B">
        <w:rPr>
          <w:rFonts w:eastAsia="Times New Roman"/>
          <w:color w:val="1A1A1A"/>
          <w:sz w:val="28"/>
          <w:szCs w:val="28"/>
        </w:rPr>
        <w:t xml:space="preserve"> </w:t>
      </w:r>
      <w:r w:rsidRPr="00F35E7B">
        <w:rPr>
          <w:rFonts w:eastAsia="Times New Roman"/>
          <w:color w:val="1A1A1A"/>
          <w:sz w:val="28"/>
          <w:szCs w:val="28"/>
        </w:rPr>
        <w:t xml:space="preserve">в сфере реализации </w:t>
      </w:r>
      <w:r w:rsidR="00F35E7B">
        <w:rPr>
          <w:rFonts w:eastAsia="Times New Roman"/>
          <w:color w:val="1A1A1A"/>
          <w:sz w:val="28"/>
          <w:szCs w:val="28"/>
        </w:rPr>
        <w:t xml:space="preserve">                 </w:t>
      </w:r>
    </w:p>
    <w:p w:rsidR="00E02FCC" w:rsidRPr="00F35E7B" w:rsidRDefault="00F35E7B" w:rsidP="00F35E7B">
      <w:pPr>
        <w:pStyle w:val="a4"/>
        <w:shd w:val="clear" w:color="auto" w:fill="FFFFFF"/>
        <w:ind w:left="1110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                     </w:t>
      </w:r>
      <w:r w:rsidR="00E02FCC" w:rsidRPr="00F35E7B">
        <w:rPr>
          <w:rFonts w:eastAsia="Times New Roman"/>
          <w:color w:val="1A1A1A"/>
          <w:sz w:val="28"/>
          <w:szCs w:val="28"/>
        </w:rPr>
        <w:t>муниципальной программы</w:t>
      </w:r>
      <w:r w:rsidR="001C3707" w:rsidRPr="00F35E7B">
        <w:rPr>
          <w:rFonts w:eastAsia="Times New Roman"/>
          <w:color w:val="1A1A1A"/>
          <w:sz w:val="28"/>
          <w:szCs w:val="28"/>
        </w:rPr>
        <w:t>.</w:t>
      </w: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</w:p>
    <w:p w:rsidR="001C3707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Приоритеты муниципальной политики в сфере реализации муниципальной программы определены исходя из:</w:t>
      </w:r>
    </w:p>
    <w:p w:rsidR="009F544E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ежегодных Бюджетных посланий Президента Российской Федерации;</w:t>
      </w:r>
    </w:p>
    <w:p w:rsidR="002C05B0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Указа Президента Российской Федерации</w:t>
      </w:r>
      <w:r w:rsidR="002C05B0">
        <w:rPr>
          <w:rFonts w:eastAsia="Times New Roman"/>
          <w:color w:val="1A1A1A"/>
          <w:sz w:val="28"/>
          <w:szCs w:val="28"/>
        </w:rPr>
        <w:t xml:space="preserve"> от 7 мая 2024 года №309 «О национальных целях развития Российской Федерации на период до 2030 года и на перспективу до 2036 года»;</w:t>
      </w:r>
    </w:p>
    <w:p w:rsidR="009F544E" w:rsidRDefault="002C05B0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Стратегии социально-экономического развития Кичменгско-Городецкого муниципального района до 2023 года</w:t>
      </w:r>
      <w:r w:rsidR="00F25253">
        <w:rPr>
          <w:rFonts w:eastAsia="Times New Roman"/>
          <w:color w:val="1A1A1A"/>
          <w:sz w:val="28"/>
          <w:szCs w:val="28"/>
        </w:rPr>
        <w:t>, утвержденной решением Муниципального Собрания Кичменгско-Городецкого муниципального района Вологодской области от 28.12.2018 №120;</w:t>
      </w:r>
      <w:r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 xml:space="preserve">   </w:t>
      </w:r>
    </w:p>
    <w:p w:rsidR="00224990" w:rsidRDefault="00224990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Основных направлений </w:t>
      </w:r>
      <w:r w:rsidR="00FF478F">
        <w:rPr>
          <w:rFonts w:eastAsia="Times New Roman"/>
          <w:color w:val="1A1A1A"/>
          <w:sz w:val="28"/>
          <w:szCs w:val="28"/>
        </w:rPr>
        <w:t xml:space="preserve">бюджетной, налоговой и долговой политики, разрабатываемых в составе материалов </w:t>
      </w:r>
      <w:r w:rsidR="004A47AC">
        <w:rPr>
          <w:rFonts w:eastAsia="Times New Roman"/>
          <w:color w:val="1A1A1A"/>
          <w:sz w:val="28"/>
          <w:szCs w:val="28"/>
        </w:rPr>
        <w:t xml:space="preserve">к проектам решений </w:t>
      </w:r>
      <w:r w:rsidR="00375CD4">
        <w:rPr>
          <w:rFonts w:eastAsia="Times New Roman"/>
          <w:color w:val="1A1A1A"/>
          <w:sz w:val="28"/>
          <w:szCs w:val="28"/>
        </w:rPr>
        <w:t>о бюджете муниципального округа на очередной финансовый год и плановый период.</w:t>
      </w:r>
    </w:p>
    <w:p w:rsidR="00375CD4" w:rsidRDefault="00375CD4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DF2B3C">
        <w:rPr>
          <w:rFonts w:eastAsia="Times New Roman"/>
          <w:color w:val="1A1A1A"/>
          <w:sz w:val="28"/>
          <w:szCs w:val="28"/>
        </w:rPr>
        <w:t xml:space="preserve">В соответствии с указанными документами </w:t>
      </w:r>
      <w:r w:rsidR="00932CBF">
        <w:rPr>
          <w:rFonts w:eastAsia="Times New Roman"/>
          <w:color w:val="1A1A1A"/>
          <w:sz w:val="28"/>
          <w:szCs w:val="28"/>
        </w:rPr>
        <w:t xml:space="preserve">сформированы </w:t>
      </w:r>
      <w:r w:rsidR="00B906AB">
        <w:rPr>
          <w:rFonts w:eastAsia="Times New Roman"/>
          <w:color w:val="1A1A1A"/>
          <w:sz w:val="28"/>
          <w:szCs w:val="28"/>
        </w:rPr>
        <w:t>следующие приоритеты и цели муниципальной политики в сфере реализации муниципальной программы:</w:t>
      </w:r>
    </w:p>
    <w:p w:rsidR="00E7084A" w:rsidRDefault="00B906AB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E7084A">
        <w:rPr>
          <w:rFonts w:eastAsia="Times New Roman"/>
          <w:color w:val="1A1A1A"/>
          <w:sz w:val="28"/>
          <w:szCs w:val="28"/>
        </w:rPr>
        <w:t>достижение и обеспечение долгосрочной сбалансированности и устойчивости бюджета муниципального округа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</w:t>
      </w:r>
    </w:p>
    <w:p w:rsidR="00A9645A" w:rsidRDefault="00E7084A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A9645A">
        <w:rPr>
          <w:rFonts w:eastAsia="Times New Roman"/>
          <w:color w:val="1A1A1A"/>
          <w:sz w:val="28"/>
          <w:szCs w:val="28"/>
        </w:rPr>
        <w:t>снижение объема дефицита бюджета</w:t>
      </w:r>
      <w:r w:rsidR="00AF0777">
        <w:rPr>
          <w:rFonts w:eastAsia="Times New Roman"/>
          <w:color w:val="1A1A1A"/>
          <w:sz w:val="28"/>
          <w:szCs w:val="28"/>
        </w:rPr>
        <w:t xml:space="preserve"> округа</w:t>
      </w:r>
      <w:r w:rsidR="00A9645A">
        <w:rPr>
          <w:rFonts w:eastAsia="Times New Roman"/>
          <w:color w:val="1A1A1A"/>
          <w:sz w:val="28"/>
          <w:szCs w:val="28"/>
        </w:rPr>
        <w:t>;</w:t>
      </w:r>
    </w:p>
    <w:p w:rsidR="00A9645A" w:rsidRDefault="00A9645A" w:rsidP="00A9645A">
      <w:pPr>
        <w:tabs>
          <w:tab w:val="left" w:pos="827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Pr="00135050">
        <w:rPr>
          <w:rFonts w:eastAsia="Times New Roman"/>
          <w:bCs/>
          <w:sz w:val="28"/>
          <w:szCs w:val="28"/>
        </w:rPr>
        <w:t>поддержание объема муниципального долга на нулевом уровне</w:t>
      </w:r>
      <w:r>
        <w:rPr>
          <w:rFonts w:eastAsia="Times New Roman"/>
          <w:bCs/>
          <w:sz w:val="28"/>
          <w:szCs w:val="28"/>
        </w:rPr>
        <w:t>;</w:t>
      </w:r>
    </w:p>
    <w:p w:rsidR="00A9645A" w:rsidRDefault="00A9645A" w:rsidP="00A9645A">
      <w:pPr>
        <w:tabs>
          <w:tab w:val="left" w:pos="827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</w:t>
      </w:r>
      <w:r w:rsidRPr="002C6591">
        <w:rPr>
          <w:rFonts w:eastAsia="Times New Roman"/>
          <w:bCs/>
          <w:sz w:val="28"/>
          <w:szCs w:val="28"/>
        </w:rPr>
        <w:t>повышение открытости и прозрачности бюджетного процесса</w:t>
      </w:r>
      <w:r>
        <w:rPr>
          <w:rFonts w:eastAsia="Times New Roman"/>
          <w:bCs/>
          <w:sz w:val="28"/>
          <w:szCs w:val="28"/>
        </w:rPr>
        <w:t>;</w:t>
      </w:r>
    </w:p>
    <w:p w:rsidR="00680A7C" w:rsidRPr="002C6591" w:rsidRDefault="00A9645A" w:rsidP="00A9645A">
      <w:pPr>
        <w:tabs>
          <w:tab w:val="left" w:pos="827"/>
        </w:tabs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      </w:t>
      </w:r>
      <w:r w:rsidR="00680A7C" w:rsidRPr="002C6591">
        <w:rPr>
          <w:rFonts w:eastAsia="Times New Roman"/>
          <w:bCs/>
          <w:sz w:val="28"/>
          <w:szCs w:val="28"/>
        </w:rPr>
        <w:t>формирование долгосрочной и среднесрочной финансовой политики в области у</w:t>
      </w:r>
      <w:r w:rsidR="00680A7C">
        <w:rPr>
          <w:rFonts w:eastAsia="Times New Roman"/>
          <w:bCs/>
          <w:sz w:val="28"/>
          <w:szCs w:val="28"/>
        </w:rPr>
        <w:t>крепления доходной базы бюджета;</w:t>
      </w:r>
    </w:p>
    <w:p w:rsidR="00680A7C" w:rsidRPr="002C6591" w:rsidRDefault="00680A7C" w:rsidP="00680A7C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A9645A">
      <w:pPr>
        <w:tabs>
          <w:tab w:val="left" w:pos="726"/>
        </w:tabs>
        <w:spacing w:line="238" w:lineRule="auto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</w:t>
      </w:r>
      <w:r w:rsidR="00E27342">
        <w:rPr>
          <w:rFonts w:eastAsia="Times New Roman"/>
          <w:bCs/>
          <w:sz w:val="28"/>
          <w:szCs w:val="28"/>
        </w:rPr>
        <w:t>поддержание</w:t>
      </w:r>
      <w:r w:rsidR="00680A7C" w:rsidRPr="002C6591">
        <w:rPr>
          <w:rFonts w:eastAsia="Times New Roman"/>
          <w:bCs/>
          <w:sz w:val="28"/>
          <w:szCs w:val="28"/>
        </w:rPr>
        <w:t xml:space="preserve"> доли просроченной задолженности</w:t>
      </w:r>
      <w:r w:rsidR="00E27342">
        <w:rPr>
          <w:rFonts w:eastAsia="Times New Roman"/>
          <w:bCs/>
          <w:sz w:val="28"/>
          <w:szCs w:val="28"/>
        </w:rPr>
        <w:t xml:space="preserve"> на нулевом уровне</w:t>
      </w:r>
      <w:r w:rsidR="00680A7C" w:rsidRPr="002C6591">
        <w:rPr>
          <w:rFonts w:eastAsia="Times New Roman"/>
          <w:bCs/>
          <w:sz w:val="28"/>
          <w:szCs w:val="28"/>
        </w:rPr>
        <w:t>;</w:t>
      </w:r>
    </w:p>
    <w:p w:rsidR="00ED26BD" w:rsidRPr="002C6591" w:rsidRDefault="00ED26BD" w:rsidP="00A9645A">
      <w:pPr>
        <w:tabs>
          <w:tab w:val="left" w:pos="726"/>
        </w:tabs>
        <w:spacing w:line="238" w:lineRule="auto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</w:t>
      </w:r>
      <w:r w:rsidR="00AF0777">
        <w:rPr>
          <w:rFonts w:eastAsia="Times New Roman"/>
          <w:bCs/>
          <w:sz w:val="28"/>
          <w:szCs w:val="28"/>
        </w:rPr>
        <w:t>повышение уровня качества бюджетного планирования, эффективное использование бюджетных средств;</w:t>
      </w: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680A7C">
      <w:pPr>
        <w:spacing w:line="2" w:lineRule="exact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A9645A">
      <w:pPr>
        <w:spacing w:line="238" w:lineRule="auto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</w:t>
      </w:r>
      <w:r w:rsidR="00680A7C" w:rsidRPr="002C6591">
        <w:rPr>
          <w:rFonts w:eastAsia="Times New Roman"/>
          <w:bCs/>
          <w:sz w:val="28"/>
          <w:szCs w:val="28"/>
        </w:rPr>
        <w:t>дальнейшее развитие системы муниципального финансового контроля</w:t>
      </w:r>
      <w:r w:rsidR="00AF0777">
        <w:rPr>
          <w:rFonts w:eastAsia="Times New Roman"/>
          <w:bCs/>
          <w:sz w:val="28"/>
          <w:szCs w:val="28"/>
        </w:rPr>
        <w:t>;</w:t>
      </w:r>
    </w:p>
    <w:p w:rsidR="00AF0777" w:rsidRPr="002C6591" w:rsidRDefault="00AF0777" w:rsidP="00A9645A">
      <w:pPr>
        <w:spacing w:line="238" w:lineRule="auto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обеспечение открытости</w:t>
      </w:r>
      <w:r w:rsidR="00C5347E">
        <w:rPr>
          <w:rFonts w:eastAsia="Times New Roman"/>
          <w:bCs/>
          <w:sz w:val="28"/>
          <w:szCs w:val="28"/>
        </w:rPr>
        <w:t xml:space="preserve"> и </w:t>
      </w:r>
      <w:r w:rsidR="00585921">
        <w:rPr>
          <w:rFonts w:eastAsia="Times New Roman"/>
          <w:bCs/>
          <w:sz w:val="28"/>
          <w:szCs w:val="28"/>
        </w:rPr>
        <w:t>прозрачности финансов,  развития механизма инициативного бюджетирования.</w:t>
      </w:r>
      <w:r>
        <w:rPr>
          <w:rFonts w:eastAsia="Times New Roman"/>
          <w:bCs/>
          <w:sz w:val="28"/>
          <w:szCs w:val="28"/>
        </w:rPr>
        <w:t xml:space="preserve"> </w:t>
      </w: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A9645A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Реализация Программы позволит обеспечить сбалансированность и устойчивость бюджета округа, обеспечить выполнение принятых расходных обязательств, повысить эффективность бюджетных расходов.</w:t>
      </w:r>
    </w:p>
    <w:p w:rsidR="006A2956" w:rsidRDefault="006A295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  <w:highlight w:val="green"/>
        </w:rPr>
      </w:pPr>
    </w:p>
    <w:p w:rsidR="006A2956" w:rsidRPr="009758E8" w:rsidRDefault="006A2956" w:rsidP="006A2956">
      <w:pPr>
        <w:pStyle w:val="a4"/>
        <w:numPr>
          <w:ilvl w:val="0"/>
          <w:numId w:val="28"/>
        </w:num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программ.</w:t>
      </w:r>
    </w:p>
    <w:p w:rsidR="006A2956" w:rsidRPr="009758E8" w:rsidRDefault="006A2956" w:rsidP="006A2956">
      <w:pPr>
        <w:shd w:val="clear" w:color="auto" w:fill="FFFFFF"/>
        <w:ind w:left="750"/>
        <w:jc w:val="both"/>
        <w:rPr>
          <w:rFonts w:eastAsia="Times New Roman"/>
          <w:color w:val="1A1A1A"/>
          <w:sz w:val="28"/>
          <w:szCs w:val="28"/>
        </w:rPr>
      </w:pPr>
    </w:p>
    <w:p w:rsidR="00E02FCC" w:rsidRPr="009758E8" w:rsidRDefault="00337AB6" w:rsidP="00337AB6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 xml:space="preserve">          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Муниципальная программа «Управление муниципальными финансами </w:t>
      </w:r>
      <w:r w:rsidRPr="009758E8">
        <w:rPr>
          <w:rFonts w:eastAsia="Times New Roman"/>
          <w:color w:val="1A1A1A"/>
          <w:sz w:val="28"/>
          <w:szCs w:val="28"/>
        </w:rPr>
        <w:t>Кичменгско-Городецкого муниципального округа Вологодской области</w:t>
      </w:r>
      <w:r w:rsidR="006A2956" w:rsidRPr="009758E8">
        <w:rPr>
          <w:rFonts w:eastAsia="Times New Roman"/>
          <w:color w:val="1A1A1A"/>
          <w:sz w:val="28"/>
          <w:szCs w:val="28"/>
        </w:rPr>
        <w:t>»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имеет связ</w:t>
      </w:r>
      <w:r w:rsidR="006A2956" w:rsidRPr="009758E8">
        <w:rPr>
          <w:rFonts w:eastAsia="Times New Roman"/>
          <w:color w:val="1A1A1A"/>
          <w:sz w:val="28"/>
          <w:szCs w:val="28"/>
        </w:rPr>
        <w:t>ь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с государственной программой </w:t>
      </w:r>
      <w:r w:rsidR="006A2956" w:rsidRPr="009758E8">
        <w:rPr>
          <w:rFonts w:eastAsia="Times New Roman"/>
          <w:color w:val="1A1A1A"/>
          <w:sz w:val="28"/>
          <w:szCs w:val="28"/>
        </w:rPr>
        <w:t xml:space="preserve">Вологодской области «Управление </w:t>
      </w:r>
      <w:r w:rsidR="00B27816" w:rsidRPr="009758E8">
        <w:rPr>
          <w:rFonts w:eastAsia="Times New Roman"/>
          <w:color w:val="1A1A1A"/>
          <w:sz w:val="28"/>
          <w:szCs w:val="28"/>
        </w:rPr>
        <w:t>региональными финансами Вологодской области»</w:t>
      </w:r>
      <w:r w:rsidR="00E02FCC" w:rsidRPr="009758E8">
        <w:rPr>
          <w:rFonts w:eastAsia="Times New Roman"/>
          <w:color w:val="1A1A1A"/>
          <w:sz w:val="28"/>
          <w:szCs w:val="28"/>
        </w:rPr>
        <w:t>.</w:t>
      </w:r>
    </w:p>
    <w:p w:rsidR="00B27816" w:rsidRPr="009758E8" w:rsidRDefault="00B2781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Pr="00B7002F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3E6E76" w:rsidRDefault="003E6E76" w:rsidP="00B7002F">
      <w:pPr>
        <w:ind w:right="-19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            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Pr="002C6591" w:rsidRDefault="00B7002F" w:rsidP="00A87778">
      <w:pPr>
        <w:ind w:right="-199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440"/>
      </w:tblGrid>
      <w:tr w:rsidR="004D3E16" w:rsidRPr="003640D6" w:rsidTr="00FE3CF7">
        <w:trPr>
          <w:trHeight w:val="370"/>
        </w:trPr>
        <w:tc>
          <w:tcPr>
            <w:tcW w:w="2480" w:type="dxa"/>
            <w:vAlign w:val="bottom"/>
          </w:tcPr>
          <w:p w:rsidR="004D3E16" w:rsidRPr="003640D6" w:rsidRDefault="004D3E16" w:rsidP="00A877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0" w:type="dxa"/>
            <w:vAlign w:val="bottom"/>
          </w:tcPr>
          <w:p w:rsidR="004D3E16" w:rsidRPr="00DD2575" w:rsidRDefault="004D3E16" w:rsidP="00541F20">
            <w:pPr>
              <w:ind w:left="240"/>
              <w:rPr>
                <w:rFonts w:eastAsia="Times New Roman"/>
                <w:b/>
                <w:bCs/>
                <w:sz w:val="28"/>
                <w:szCs w:val="28"/>
              </w:rPr>
            </w:pPr>
            <w:r w:rsidRPr="00DD2575">
              <w:rPr>
                <w:rFonts w:eastAsia="Times New Roman"/>
                <w:b/>
                <w:bCs/>
                <w:sz w:val="28"/>
                <w:szCs w:val="28"/>
              </w:rPr>
              <w:t>Паспорт муниципальной программы</w:t>
            </w:r>
          </w:p>
          <w:p w:rsidR="003E6E76" w:rsidRDefault="003E6E76" w:rsidP="00541F20">
            <w:pPr>
              <w:ind w:left="240"/>
              <w:rPr>
                <w:rFonts w:eastAsia="Times New Roman"/>
                <w:bCs/>
                <w:sz w:val="28"/>
                <w:szCs w:val="28"/>
              </w:rPr>
            </w:pPr>
          </w:p>
          <w:p w:rsidR="003E6E76" w:rsidRPr="003E6E76" w:rsidRDefault="003E6E76" w:rsidP="003E6E76">
            <w:pPr>
              <w:pStyle w:val="a4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положения</w:t>
            </w:r>
          </w:p>
        </w:tc>
      </w:tr>
    </w:tbl>
    <w:p w:rsidR="004D3E16" w:rsidRPr="003640D6" w:rsidRDefault="004D3E16" w:rsidP="004D3E16">
      <w:pPr>
        <w:rPr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460"/>
        <w:gridCol w:w="7146"/>
      </w:tblGrid>
      <w:tr w:rsidR="003640D6" w:rsidRPr="003640D6" w:rsidTr="003640D6">
        <w:tc>
          <w:tcPr>
            <w:tcW w:w="2460" w:type="dxa"/>
          </w:tcPr>
          <w:p w:rsidR="004038D2" w:rsidRPr="003640D6" w:rsidRDefault="006545B3" w:rsidP="006545B3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7146" w:type="dxa"/>
          </w:tcPr>
          <w:p w:rsidR="004038D2" w:rsidRPr="003640D6" w:rsidRDefault="00CA5F3E" w:rsidP="001E35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О.В.</w:t>
            </w:r>
            <w:r w:rsidR="00F16D3A">
              <w:rPr>
                <w:sz w:val="28"/>
                <w:szCs w:val="28"/>
              </w:rPr>
              <w:t>, первый заместитель главы округа</w:t>
            </w:r>
          </w:p>
        </w:tc>
      </w:tr>
      <w:tr w:rsidR="003640D6" w:rsidRPr="003640D6" w:rsidTr="003640D6">
        <w:tc>
          <w:tcPr>
            <w:tcW w:w="2460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146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3640D6" w:rsidRPr="003640D6" w:rsidTr="003640D6">
        <w:tc>
          <w:tcPr>
            <w:tcW w:w="2460" w:type="dxa"/>
          </w:tcPr>
          <w:p w:rsidR="004038D2" w:rsidRPr="003640D6" w:rsidRDefault="004038D2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146" w:type="dxa"/>
          </w:tcPr>
          <w:p w:rsidR="004038D2" w:rsidRPr="003640D6" w:rsidRDefault="002D122E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Органы местного самоуправления</w:t>
            </w:r>
            <w:r w:rsidR="00156EA5" w:rsidRPr="003640D6">
              <w:rPr>
                <w:sz w:val="28"/>
                <w:szCs w:val="28"/>
              </w:rPr>
              <w:t xml:space="preserve">, </w:t>
            </w:r>
            <w:r w:rsidR="00D14985" w:rsidRPr="003640D6">
              <w:rPr>
                <w:sz w:val="28"/>
                <w:szCs w:val="28"/>
              </w:rPr>
              <w:t xml:space="preserve">органы администрации </w:t>
            </w:r>
            <w:r w:rsidR="00156EA5" w:rsidRPr="003640D6">
              <w:rPr>
                <w:sz w:val="28"/>
                <w:szCs w:val="28"/>
              </w:rPr>
              <w:t>округа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Период  реализации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с </w:t>
            </w:r>
            <w:r w:rsidR="002F6AD7">
              <w:rPr>
                <w:sz w:val="28"/>
                <w:szCs w:val="28"/>
              </w:rPr>
              <w:t>2025</w:t>
            </w:r>
            <w:r w:rsidRPr="003640D6">
              <w:rPr>
                <w:sz w:val="28"/>
                <w:szCs w:val="28"/>
              </w:rPr>
              <w:t xml:space="preserve">    по</w:t>
            </w:r>
            <w:r w:rsidR="002F6AD7">
              <w:rPr>
                <w:sz w:val="28"/>
                <w:szCs w:val="28"/>
              </w:rPr>
              <w:t xml:space="preserve"> 2027</w:t>
            </w:r>
          </w:p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этап</w:t>
            </w:r>
            <w:r w:rsidR="00715CF5">
              <w:rPr>
                <w:sz w:val="28"/>
                <w:szCs w:val="28"/>
              </w:rPr>
              <w:t>ы не выделяются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обеспечение сбалансированности</w:t>
            </w:r>
            <w:r w:rsidR="00702EC2">
              <w:rPr>
                <w:rFonts w:eastAsia="Times New Roman"/>
                <w:color w:val="1A1A1A"/>
                <w:sz w:val="28"/>
                <w:szCs w:val="28"/>
              </w:rPr>
              <w:t xml:space="preserve"> бюд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жета округа;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 xml:space="preserve">- повышение эффективности и качества управления муниципальными финансами; 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управление муниципальным долгом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Направления (подпрограммы муниципальной программы) </w:t>
            </w:r>
          </w:p>
        </w:tc>
        <w:tc>
          <w:tcPr>
            <w:tcW w:w="7146" w:type="dxa"/>
          </w:tcPr>
          <w:p w:rsidR="000B5E49" w:rsidRPr="003640D6" w:rsidRDefault="00BA5293" w:rsidP="000B5E49">
            <w:pPr>
              <w:spacing w:line="259" w:lineRule="auto"/>
              <w:ind w:firstLine="708"/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-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Связь с национальными целями</w:t>
            </w:r>
            <w:r w:rsidR="008220AE">
              <w:rPr>
                <w:rFonts w:eastAsia="Times New Roman"/>
                <w:bCs/>
                <w:sz w:val="28"/>
                <w:szCs w:val="28"/>
              </w:rPr>
              <w:t xml:space="preserve"> развития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Связи с национальными целями нет</w:t>
            </w:r>
            <w:r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Связь с государственными программами</w:t>
            </w:r>
            <w:r w:rsidR="008220AE">
              <w:rPr>
                <w:sz w:val="28"/>
                <w:szCs w:val="28"/>
              </w:rPr>
              <w:t xml:space="preserve"> Вологодской области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Государственная программа Вологодской области «Управление региональными финансами Вологодской области».</w:t>
            </w:r>
          </w:p>
        </w:tc>
      </w:tr>
    </w:tbl>
    <w:p w:rsidR="007F56BA" w:rsidRPr="002C6591" w:rsidRDefault="007F56BA" w:rsidP="004D3E16">
      <w:pPr>
        <w:sectPr w:rsidR="007F56BA" w:rsidRPr="002C6591" w:rsidSect="00FE3CF7">
          <w:pgSz w:w="11900" w:h="16838"/>
          <w:pgMar w:top="568" w:right="466" w:bottom="1440" w:left="1420" w:header="0" w:footer="0" w:gutter="0"/>
          <w:cols w:space="720" w:equalWidth="0">
            <w:col w:w="10020"/>
          </w:cols>
        </w:sect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6A41CC" w:rsidRPr="006A41CC" w:rsidRDefault="006A41CC" w:rsidP="00DD2575">
      <w:pPr>
        <w:pStyle w:val="a4"/>
        <w:numPr>
          <w:ilvl w:val="0"/>
          <w:numId w:val="29"/>
        </w:numPr>
        <w:spacing w:line="233" w:lineRule="auto"/>
        <w:jc w:val="center"/>
        <w:rPr>
          <w:b/>
          <w:sz w:val="20"/>
          <w:szCs w:val="20"/>
        </w:rPr>
      </w:pPr>
      <w:r w:rsidRPr="006A41CC">
        <w:rPr>
          <w:rFonts w:eastAsia="Times New Roman"/>
          <w:b/>
          <w:bCs/>
          <w:sz w:val="28"/>
          <w:szCs w:val="28"/>
        </w:rPr>
        <w:t>Показатели муниципальной программы</w:t>
      </w:r>
    </w:p>
    <w:p w:rsidR="006A41CC" w:rsidRDefault="006A41CC" w:rsidP="006A41CC">
      <w:pPr>
        <w:rPr>
          <w:sz w:val="28"/>
          <w:szCs w:val="28"/>
        </w:rPr>
      </w:pPr>
    </w:p>
    <w:tbl>
      <w:tblPr>
        <w:tblStyle w:val="a3"/>
        <w:tblW w:w="15664" w:type="dxa"/>
        <w:tblInd w:w="-530" w:type="dxa"/>
        <w:tblLayout w:type="fixed"/>
        <w:tblLook w:val="04A0" w:firstRow="1" w:lastRow="0" w:firstColumn="1" w:lastColumn="0" w:noHBand="0" w:noVBand="1"/>
      </w:tblPr>
      <w:tblGrid>
        <w:gridCol w:w="496"/>
        <w:gridCol w:w="2410"/>
        <w:gridCol w:w="851"/>
        <w:gridCol w:w="850"/>
        <w:gridCol w:w="993"/>
        <w:gridCol w:w="992"/>
        <w:gridCol w:w="1417"/>
        <w:gridCol w:w="1418"/>
        <w:gridCol w:w="1276"/>
        <w:gridCol w:w="1559"/>
        <w:gridCol w:w="1701"/>
        <w:gridCol w:w="1701"/>
      </w:tblGrid>
      <w:tr w:rsidR="006A41CC" w:rsidRPr="00EF2204" w:rsidTr="00A0326A">
        <w:trPr>
          <w:trHeight w:val="431"/>
        </w:trPr>
        <w:tc>
          <w:tcPr>
            <w:tcW w:w="496" w:type="dxa"/>
            <w:vMerge w:val="restart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Наименование 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 xml:space="preserve">показателя </w:t>
            </w:r>
          </w:p>
        </w:tc>
        <w:tc>
          <w:tcPr>
            <w:tcW w:w="851" w:type="dxa"/>
            <w:vMerge w:val="restart"/>
          </w:tcPr>
          <w:p w:rsidR="006A41CC" w:rsidRPr="00EF2204" w:rsidRDefault="006A41CC" w:rsidP="00A0326A">
            <w:pPr>
              <w:jc w:val="center"/>
              <w:rPr>
                <w:rFonts w:eastAsia="Times New Roman"/>
                <w:bCs/>
                <w:w w:val="97"/>
                <w:sz w:val="24"/>
                <w:szCs w:val="24"/>
              </w:rPr>
            </w:pPr>
            <w:r>
              <w:rPr>
                <w:rFonts w:eastAsia="Times New Roman"/>
                <w:bCs/>
                <w:w w:val="97"/>
                <w:sz w:val="24"/>
                <w:szCs w:val="24"/>
              </w:rPr>
              <w:t>Уровень показателя</w:t>
            </w:r>
          </w:p>
        </w:tc>
        <w:tc>
          <w:tcPr>
            <w:tcW w:w="85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7"/>
                <w:sz w:val="24"/>
                <w:szCs w:val="24"/>
              </w:rPr>
              <w:t>Ед.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и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зме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рени</w:t>
            </w:r>
            <w:r w:rsidRPr="00EF2204">
              <w:rPr>
                <w:rFonts w:eastAsia="Times New Roman"/>
                <w:bCs/>
                <w:w w:val="84"/>
                <w:sz w:val="24"/>
                <w:szCs w:val="24"/>
              </w:rPr>
              <w:t>я</w:t>
            </w:r>
            <w:r>
              <w:rPr>
                <w:rFonts w:eastAsia="Times New Roman"/>
                <w:bCs/>
                <w:w w:val="84"/>
                <w:sz w:val="24"/>
                <w:szCs w:val="24"/>
              </w:rPr>
              <w:t xml:space="preserve"> (по ОКЕИ)</w:t>
            </w:r>
          </w:p>
        </w:tc>
        <w:tc>
          <w:tcPr>
            <w:tcW w:w="1985" w:type="dxa"/>
            <w:gridSpan w:val="2"/>
          </w:tcPr>
          <w:p w:rsidR="006A41CC" w:rsidRPr="00EF2204" w:rsidRDefault="006A41CC" w:rsidP="00A0326A">
            <w:r>
              <w:t>Базовое значение</w:t>
            </w:r>
          </w:p>
        </w:tc>
        <w:tc>
          <w:tcPr>
            <w:tcW w:w="4111" w:type="dxa"/>
            <w:gridSpan w:val="3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Значение  показателя</w:t>
            </w:r>
            <w:r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1559" w:type="dxa"/>
            <w:vMerge w:val="restart"/>
          </w:tcPr>
          <w:p w:rsidR="006A41CC" w:rsidRPr="00EF2204" w:rsidRDefault="00EE23C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округа, о</w:t>
            </w:r>
            <w:r w:rsidR="006A41CC">
              <w:rPr>
                <w:sz w:val="24"/>
                <w:szCs w:val="24"/>
              </w:rPr>
              <w:t>тветственны</w:t>
            </w:r>
            <w:r>
              <w:rPr>
                <w:sz w:val="24"/>
                <w:szCs w:val="24"/>
              </w:rPr>
              <w:t>е</w:t>
            </w:r>
            <w:r w:rsidR="006A41CC">
              <w:rPr>
                <w:sz w:val="24"/>
                <w:szCs w:val="24"/>
              </w:rPr>
              <w:t xml:space="preserve"> за достижение показателя 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национальных целей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государственной программы</w:t>
            </w:r>
          </w:p>
        </w:tc>
      </w:tr>
      <w:tr w:rsidR="006A41CC" w:rsidRPr="00EF2204" w:rsidTr="00A0326A">
        <w:trPr>
          <w:trHeight w:val="614"/>
        </w:trPr>
        <w:tc>
          <w:tcPr>
            <w:tcW w:w="496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A41CC" w:rsidRDefault="006A41CC" w:rsidP="00A0326A">
            <w:r>
              <w:t>значение</w:t>
            </w:r>
          </w:p>
        </w:tc>
        <w:tc>
          <w:tcPr>
            <w:tcW w:w="992" w:type="dxa"/>
          </w:tcPr>
          <w:p w:rsidR="006A41CC" w:rsidRDefault="006A41CC" w:rsidP="00A0326A">
            <w:r>
              <w:t>год</w:t>
            </w:r>
          </w:p>
        </w:tc>
        <w:tc>
          <w:tcPr>
            <w:tcW w:w="1417" w:type="dxa"/>
          </w:tcPr>
          <w:p w:rsidR="006A41CC" w:rsidRPr="005C5B56" w:rsidRDefault="00051A87" w:rsidP="00051A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41CC"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5</w:t>
            </w:r>
            <w:r w:rsidR="006A41CC"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6A41CC" w:rsidRPr="005C5B56" w:rsidRDefault="006A41CC" w:rsidP="00051A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EE23C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</w:tr>
      <w:tr w:rsidR="006A41CC" w:rsidRPr="00EF2204" w:rsidTr="00A0326A">
        <w:trPr>
          <w:trHeight w:val="105"/>
        </w:trPr>
        <w:tc>
          <w:tcPr>
            <w:tcW w:w="496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A41CC" w:rsidRPr="00EF2204" w:rsidTr="00A0326A">
        <w:trPr>
          <w:trHeight w:val="105"/>
        </w:trPr>
        <w:tc>
          <w:tcPr>
            <w:tcW w:w="15664" w:type="dxa"/>
            <w:gridSpan w:val="12"/>
          </w:tcPr>
          <w:p w:rsidR="006A41CC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 «</w:t>
            </w:r>
            <w:r w:rsidR="006A41CC">
              <w:rPr>
                <w:sz w:val="24"/>
                <w:szCs w:val="24"/>
              </w:rPr>
              <w:t>Обеспечение сбалансированности  бюджета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A41CC" w:rsidRPr="00EF2204" w:rsidTr="00DC0B60">
        <w:trPr>
          <w:trHeight w:val="189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851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992" w:type="dxa"/>
          </w:tcPr>
          <w:p w:rsidR="00DE6143" w:rsidRDefault="00DE6143" w:rsidP="00DE6143">
            <w:pPr>
              <w:jc w:val="center"/>
            </w:pPr>
          </w:p>
          <w:p w:rsidR="00DC0B60" w:rsidRDefault="00DC0B60" w:rsidP="00DE6143">
            <w:pPr>
              <w:jc w:val="center"/>
            </w:pPr>
          </w:p>
          <w:p w:rsidR="00DC0B60" w:rsidRDefault="00DC0B60" w:rsidP="00DE6143">
            <w:pPr>
              <w:jc w:val="center"/>
            </w:pPr>
          </w:p>
          <w:p w:rsidR="00DC0B60" w:rsidRDefault="00DC0B60" w:rsidP="00DC0B60">
            <w:r>
              <w:t xml:space="preserve">   2023</w:t>
            </w:r>
          </w:p>
          <w:p w:rsidR="00DE6143" w:rsidRDefault="00DE6143" w:rsidP="00DC0B60"/>
          <w:p w:rsidR="00DE6143" w:rsidRDefault="00DE6143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418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76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C0B60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A41CC">
              <w:rPr>
                <w:sz w:val="24"/>
                <w:szCs w:val="24"/>
              </w:rPr>
              <w:t>ет</w:t>
            </w:r>
          </w:p>
        </w:tc>
      </w:tr>
      <w:tr w:rsidR="006A41CC" w:rsidRPr="00EF2204" w:rsidTr="00DC0B60">
        <w:trPr>
          <w:trHeight w:val="254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851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Default="00FE5DE9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Default="002A7773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6A41CC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просроченной кредиторской задолженности бюджета округа в расходах бюджета округа</w:t>
            </w:r>
          </w:p>
        </w:tc>
      </w:tr>
      <w:tr w:rsidR="006A41CC" w:rsidRPr="00EF2204" w:rsidTr="00DC0B60">
        <w:trPr>
          <w:trHeight w:val="296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992" w:type="dxa"/>
            <w:vAlign w:val="center"/>
          </w:tcPr>
          <w:p w:rsidR="00715CF5" w:rsidRDefault="00715CF5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418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76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DC0B60">
        <w:trPr>
          <w:trHeight w:val="2120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851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2780F" w:rsidRDefault="0072780F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72780F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DC0B60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A41CC">
              <w:rPr>
                <w:sz w:val="24"/>
                <w:szCs w:val="24"/>
              </w:rPr>
              <w:t>а</w:t>
            </w:r>
          </w:p>
        </w:tc>
      </w:tr>
      <w:tr w:rsidR="006A41CC" w:rsidRPr="00EF2204" w:rsidTr="00DE6143">
        <w:trPr>
          <w:trHeight w:val="83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</w:t>
            </w:r>
            <w:r>
              <w:rPr>
                <w:sz w:val="24"/>
                <w:szCs w:val="24"/>
              </w:rPr>
              <w:lastRenderedPageBreak/>
              <w:t>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A41CC" w:rsidRPr="00EF2204" w:rsidTr="00DC0B60">
        <w:trPr>
          <w:trHeight w:val="459"/>
        </w:trPr>
        <w:tc>
          <w:tcPr>
            <w:tcW w:w="15664" w:type="dxa"/>
            <w:gridSpan w:val="12"/>
            <w:vAlign w:val="center"/>
          </w:tcPr>
          <w:p w:rsidR="006A41CC" w:rsidRPr="00207610" w:rsidRDefault="000C4C60" w:rsidP="00DE6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 «</w:t>
            </w:r>
            <w:r w:rsidR="006A41CC" w:rsidRPr="00207610">
              <w:rPr>
                <w:sz w:val="28"/>
                <w:szCs w:val="28"/>
              </w:rPr>
              <w:t>Управление муниципальным долгом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6A41CC" w:rsidRPr="00EF2204" w:rsidTr="00DC0B60">
        <w:trPr>
          <w:trHeight w:val="352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w w:val="94"/>
                <w:sz w:val="24"/>
                <w:szCs w:val="24"/>
              </w:rPr>
              <w:t>Отношение</w:t>
            </w:r>
            <w:r>
              <w:rPr>
                <w:w w:val="94"/>
                <w:sz w:val="24"/>
                <w:szCs w:val="24"/>
              </w:rPr>
              <w:t xml:space="preserve"> </w:t>
            </w:r>
            <w:r w:rsidRPr="00EF2204">
              <w:rPr>
                <w:w w:val="93"/>
                <w:sz w:val="24"/>
                <w:szCs w:val="24"/>
              </w:rPr>
              <w:t>муниципального долга</w:t>
            </w:r>
            <w:r>
              <w:rPr>
                <w:w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w w:val="95"/>
                <w:sz w:val="24"/>
                <w:szCs w:val="24"/>
              </w:rPr>
              <w:t xml:space="preserve"> к общему объему</w:t>
            </w:r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 xml:space="preserve">доходов </w:t>
            </w:r>
            <w:r w:rsidRPr="00EF2204">
              <w:rPr>
                <w:w w:val="95"/>
                <w:sz w:val="24"/>
                <w:szCs w:val="24"/>
              </w:rPr>
              <w:t xml:space="preserve">бюджета </w:t>
            </w:r>
            <w:r>
              <w:rPr>
                <w:w w:val="95"/>
                <w:sz w:val="24"/>
                <w:szCs w:val="24"/>
              </w:rPr>
              <w:t xml:space="preserve">округа </w:t>
            </w:r>
            <w:r w:rsidRPr="00EF2204">
              <w:rPr>
                <w:w w:val="95"/>
                <w:sz w:val="24"/>
                <w:szCs w:val="24"/>
              </w:rPr>
              <w:t>без учета объема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5"/>
                <w:sz w:val="24"/>
                <w:szCs w:val="24"/>
              </w:rPr>
              <w:t>безвозмездных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4"/>
                <w:sz w:val="24"/>
                <w:szCs w:val="24"/>
              </w:rPr>
              <w:t>поступлений и (или)</w:t>
            </w:r>
            <w:r w:rsidRPr="00EF2204">
              <w:rPr>
                <w:w w:val="93"/>
                <w:sz w:val="24"/>
                <w:szCs w:val="24"/>
              </w:rPr>
              <w:t>поступлений налоговых</w:t>
            </w:r>
            <w:r>
              <w:rPr>
                <w:w w:val="93"/>
                <w:sz w:val="24"/>
                <w:szCs w:val="24"/>
              </w:rPr>
              <w:t xml:space="preserve"> </w:t>
            </w:r>
            <w:r w:rsidRPr="00EF2204">
              <w:rPr>
                <w:w w:val="97"/>
                <w:sz w:val="24"/>
                <w:szCs w:val="24"/>
              </w:rPr>
              <w:t>доходов по</w:t>
            </w:r>
          </w:p>
          <w:p w:rsidR="006A41CC" w:rsidRDefault="006A41CC" w:rsidP="00A0326A">
            <w:pPr>
              <w:rPr>
                <w:w w:val="92"/>
                <w:sz w:val="24"/>
                <w:szCs w:val="24"/>
              </w:rPr>
            </w:pPr>
            <w:r>
              <w:rPr>
                <w:w w:val="92"/>
                <w:sz w:val="24"/>
                <w:szCs w:val="24"/>
              </w:rPr>
              <w:t>д</w:t>
            </w:r>
            <w:r w:rsidRPr="00EF2204">
              <w:rPr>
                <w:w w:val="92"/>
                <w:sz w:val="24"/>
                <w:szCs w:val="24"/>
              </w:rPr>
              <w:t>ополнительным</w:t>
            </w:r>
            <w:r>
              <w:rPr>
                <w:w w:val="92"/>
                <w:sz w:val="24"/>
                <w:szCs w:val="24"/>
              </w:rPr>
              <w:t xml:space="preserve"> </w:t>
            </w:r>
            <w:r w:rsidRPr="00EF2204">
              <w:rPr>
                <w:w w:val="92"/>
                <w:sz w:val="24"/>
                <w:szCs w:val="24"/>
              </w:rPr>
              <w:t>нормативам отчислений</w:t>
            </w:r>
          </w:p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DE6143">
        <w:trPr>
          <w:trHeight w:val="583"/>
        </w:trPr>
        <w:tc>
          <w:tcPr>
            <w:tcW w:w="15664" w:type="dxa"/>
            <w:gridSpan w:val="12"/>
            <w:vAlign w:val="center"/>
          </w:tcPr>
          <w:p w:rsidR="006A41CC" w:rsidRPr="00CE729D" w:rsidRDefault="00655E9E" w:rsidP="00DE614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Цель 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муниципальной программы «</w:t>
            </w:r>
            <w:r>
              <w:rPr>
                <w:rFonts w:eastAsia="Times New Roman"/>
                <w:color w:val="1A1A1A"/>
                <w:sz w:val="28"/>
                <w:szCs w:val="28"/>
              </w:rPr>
              <w:t>П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овышение эффективности и качества управления муниципальными финансами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»</w:t>
            </w:r>
          </w:p>
        </w:tc>
      </w:tr>
      <w:tr w:rsidR="006A41CC" w:rsidRPr="00EF2204" w:rsidTr="00DE6143">
        <w:trPr>
          <w:trHeight w:val="33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 xml:space="preserve">и </w:t>
            </w:r>
            <w:r w:rsidRPr="00EF2204">
              <w:rPr>
                <w:sz w:val="24"/>
                <w:szCs w:val="24"/>
              </w:rPr>
              <w:lastRenderedPageBreak/>
              <w:t>отчета об исполнении бюджета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DC0B60">
        <w:trPr>
          <w:trHeight w:val="856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6A41CC" w:rsidRDefault="006A41CC" w:rsidP="00DE6143">
            <w:pPr>
              <w:jc w:val="center"/>
            </w:pPr>
            <w:r>
              <w:t>2023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A41CC" w:rsidRPr="005C5B56" w:rsidRDefault="006B4D08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B940B9" w:rsidRDefault="00B940B9" w:rsidP="007F56BA">
      <w:pPr>
        <w:spacing w:line="219" w:lineRule="exact"/>
        <w:rPr>
          <w:sz w:val="20"/>
          <w:szCs w:val="20"/>
        </w:rPr>
      </w:pPr>
    </w:p>
    <w:p w:rsidR="00B940B9" w:rsidRDefault="00B940B9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CB204D" w:rsidRDefault="00CB204D" w:rsidP="00CB204D">
      <w:pPr>
        <w:jc w:val="center"/>
        <w:rPr>
          <w:b/>
          <w:sz w:val="28"/>
          <w:szCs w:val="28"/>
        </w:rPr>
      </w:pPr>
      <w:r w:rsidRPr="00104FB2">
        <w:rPr>
          <w:b/>
          <w:sz w:val="28"/>
          <w:szCs w:val="28"/>
        </w:rPr>
        <w:lastRenderedPageBreak/>
        <w:t>3. Структура муниципальной программы</w:t>
      </w:r>
    </w:p>
    <w:p w:rsidR="00CB204D" w:rsidRDefault="00CB204D" w:rsidP="00CB204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00"/>
        <w:gridCol w:w="3900"/>
        <w:gridCol w:w="2530"/>
        <w:gridCol w:w="2441"/>
        <w:gridCol w:w="2545"/>
        <w:gridCol w:w="2546"/>
      </w:tblGrid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№ п/п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Наименование структурного  элемента</w:t>
            </w:r>
          </w:p>
        </w:tc>
        <w:tc>
          <w:tcPr>
            <w:tcW w:w="2550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орган </w:t>
            </w:r>
            <w:r w:rsidR="007A529C">
              <w:rPr>
                <w:sz w:val="28"/>
                <w:szCs w:val="28"/>
              </w:rPr>
              <w:t xml:space="preserve">местного самоуправления, орган администрации округа, ответственный </w:t>
            </w:r>
            <w:r w:rsidR="0072780F">
              <w:rPr>
                <w:sz w:val="28"/>
                <w:szCs w:val="28"/>
              </w:rPr>
              <w:t>за достижение показателей</w:t>
            </w:r>
          </w:p>
        </w:tc>
        <w:tc>
          <w:tcPr>
            <w:tcW w:w="2498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реализации (год начала-год окончания) </w:t>
            </w:r>
          </w:p>
        </w:tc>
        <w:tc>
          <w:tcPr>
            <w:tcW w:w="256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2567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Связь с показателями </w:t>
            </w:r>
            <w:r w:rsidR="007042B7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</w:tr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1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4</w:t>
            </w:r>
          </w:p>
        </w:tc>
        <w:tc>
          <w:tcPr>
            <w:tcW w:w="2566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5</w:t>
            </w:r>
          </w:p>
        </w:tc>
        <w:tc>
          <w:tcPr>
            <w:tcW w:w="2567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6</w:t>
            </w:r>
          </w:p>
        </w:tc>
      </w:tr>
      <w:tr w:rsidR="00316B02" w:rsidTr="00C14393">
        <w:tc>
          <w:tcPr>
            <w:tcW w:w="1026" w:type="dxa"/>
          </w:tcPr>
          <w:p w:rsidR="00316B02" w:rsidRPr="00104FB2" w:rsidRDefault="00316B0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62" w:type="dxa"/>
            <w:gridSpan w:val="5"/>
          </w:tcPr>
          <w:p w:rsidR="00316B02" w:rsidRDefault="00316B02" w:rsidP="00A03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проект, не связанный с национальным проектом</w:t>
            </w:r>
          </w:p>
        </w:tc>
      </w:tr>
      <w:tr w:rsidR="00316B02" w:rsidTr="00382D82">
        <w:tc>
          <w:tcPr>
            <w:tcW w:w="1026" w:type="dxa"/>
          </w:tcPr>
          <w:p w:rsidR="00316B02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981" w:type="dxa"/>
          </w:tcPr>
          <w:p w:rsidR="00316B02" w:rsidRDefault="00316B02" w:rsidP="00316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«Развитие информационных систем, совершенствование программных технологий» </w:t>
            </w:r>
          </w:p>
        </w:tc>
        <w:tc>
          <w:tcPr>
            <w:tcW w:w="2550" w:type="dxa"/>
          </w:tcPr>
          <w:p w:rsidR="00316B02" w:rsidRPr="00655F5E" w:rsidRDefault="00316B02" w:rsidP="00316B02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316B02" w:rsidRPr="00857FA0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316B02" w:rsidRPr="00316B02" w:rsidRDefault="00316B02" w:rsidP="007A529C">
            <w:pPr>
              <w:jc w:val="both"/>
              <w:rPr>
                <w:sz w:val="28"/>
                <w:szCs w:val="28"/>
              </w:rPr>
            </w:pPr>
            <w:r w:rsidRPr="00316B02">
              <w:rPr>
                <w:sz w:val="28"/>
                <w:szCs w:val="28"/>
              </w:rPr>
              <w:t xml:space="preserve">Обновление </w:t>
            </w:r>
            <w:r>
              <w:rPr>
                <w:sz w:val="28"/>
                <w:szCs w:val="28"/>
              </w:rPr>
              <w:t xml:space="preserve">материально-технической базы компьютерным оборудованием для обеспечения качественной бесперебойной </w:t>
            </w:r>
            <w:r w:rsidR="007A529C">
              <w:rPr>
                <w:sz w:val="28"/>
                <w:szCs w:val="28"/>
              </w:rPr>
              <w:t>работы</w:t>
            </w:r>
          </w:p>
        </w:tc>
        <w:tc>
          <w:tcPr>
            <w:tcW w:w="2567" w:type="dxa"/>
          </w:tcPr>
          <w:p w:rsidR="00316B02" w:rsidRDefault="007A529C" w:rsidP="00316B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дефицита бюджета округа к объему налоговых и неналоговых доходов</w:t>
            </w:r>
          </w:p>
        </w:tc>
      </w:tr>
      <w:tr w:rsidR="00CB204D" w:rsidTr="00382D82">
        <w:tc>
          <w:tcPr>
            <w:tcW w:w="1026" w:type="dxa"/>
          </w:tcPr>
          <w:p w:rsidR="00CB204D" w:rsidRPr="00104FB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104FB2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D23944" w:rsidRDefault="00CB204D" w:rsidP="00A0326A">
            <w:pPr>
              <w:jc w:val="center"/>
              <w:rPr>
                <w:b/>
                <w:sz w:val="28"/>
                <w:szCs w:val="28"/>
              </w:rPr>
            </w:pPr>
            <w:r w:rsidRPr="00D23944">
              <w:rPr>
                <w:sz w:val="28"/>
                <w:szCs w:val="28"/>
              </w:rPr>
              <w:t>Комплекс процессных мероприятий «</w:t>
            </w:r>
            <w:r w:rsidR="00D23944" w:rsidRPr="00D23944">
              <w:rPr>
                <w:sz w:val="28"/>
                <w:szCs w:val="28"/>
              </w:rPr>
              <w:t>Обеспечение  сбалансированности  бюджета округа</w:t>
            </w:r>
            <w:r w:rsidRPr="00D23944"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857FA0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 w:rsidRPr="00857FA0">
              <w:rPr>
                <w:sz w:val="28"/>
                <w:szCs w:val="28"/>
              </w:rPr>
              <w:t>Создан</w:t>
            </w:r>
            <w:r>
              <w:rPr>
                <w:sz w:val="28"/>
                <w:szCs w:val="28"/>
              </w:rPr>
              <w:t>ие</w:t>
            </w:r>
            <w:r w:rsidRPr="00857FA0">
              <w:rPr>
                <w:sz w:val="28"/>
                <w:szCs w:val="28"/>
              </w:rPr>
              <w:t xml:space="preserve"> услови</w:t>
            </w:r>
            <w:r>
              <w:rPr>
                <w:sz w:val="28"/>
                <w:szCs w:val="28"/>
              </w:rPr>
              <w:t>й</w:t>
            </w:r>
            <w:r w:rsidRPr="00857FA0">
              <w:rPr>
                <w:sz w:val="28"/>
                <w:szCs w:val="28"/>
              </w:rPr>
              <w:t xml:space="preserve"> для обеспечения долгосрочной сбалансированности и устойчивости бюджета округа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20761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t xml:space="preserve">беспечение устойчивости доходной базы бюджета округа для обеспечения 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lastRenderedPageBreak/>
              <w:t>исполнения расходных обязательств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повышение открытости бюджетного процесса</w:t>
            </w:r>
            <w:r w:rsidRPr="002076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7" w:type="dxa"/>
          </w:tcPr>
          <w:p w:rsidR="00CB204D" w:rsidRPr="00857FA0" w:rsidRDefault="00382D8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Отношение дефицита бюджета округа к объему налоговых и </w:t>
            </w:r>
            <w:r>
              <w:rPr>
                <w:sz w:val="28"/>
                <w:szCs w:val="28"/>
              </w:rPr>
              <w:lastRenderedPageBreak/>
              <w:t>неналоговых доходов</w:t>
            </w:r>
          </w:p>
        </w:tc>
      </w:tr>
      <w:tr w:rsidR="00CB204D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207610">
              <w:rPr>
                <w:sz w:val="28"/>
                <w:szCs w:val="28"/>
              </w:rPr>
              <w:t>Управление муниципальным долгом</w:t>
            </w:r>
            <w:r w:rsidR="00C1439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управление муниципальным долгом 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CB204D" w:rsidRPr="00655F5E" w:rsidRDefault="00CB204D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  <w:tc>
          <w:tcPr>
            <w:tcW w:w="2567" w:type="dxa"/>
          </w:tcPr>
          <w:p w:rsidR="00CB204D" w:rsidRPr="00857FA0" w:rsidRDefault="00382D8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Поддержание муниципального долга на нулевом уровне</w:t>
            </w:r>
          </w:p>
        </w:tc>
      </w:tr>
      <w:tr w:rsidR="00CB204D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</w:t>
            </w:r>
            <w:r w:rsidRPr="00CE729D">
              <w:rPr>
                <w:rFonts w:eastAsia="Times New Roman"/>
                <w:bCs/>
                <w:sz w:val="28"/>
                <w:szCs w:val="28"/>
              </w:rPr>
              <w:t>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382D82" w:rsidTr="00382D82">
        <w:tc>
          <w:tcPr>
            <w:tcW w:w="1026" w:type="dxa"/>
            <w:vMerge w:val="restart"/>
          </w:tcPr>
          <w:p w:rsidR="00382D8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82D82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  <w:vMerge w:val="restart"/>
          </w:tcPr>
          <w:p w:rsidR="00382D82" w:rsidRPr="00655F5E" w:rsidRDefault="00382D82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Обеспечение функционирования деятельности Управления финансов администрации округа</w:t>
            </w:r>
          </w:p>
        </w:tc>
        <w:tc>
          <w:tcPr>
            <w:tcW w:w="2550" w:type="dxa"/>
            <w:vMerge w:val="restart"/>
          </w:tcPr>
          <w:p w:rsidR="00382D82" w:rsidRDefault="00382D82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  <w:p w:rsidR="00382D82" w:rsidRPr="00655F5E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382D82" w:rsidRPr="00857FA0" w:rsidRDefault="00382D8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2566" w:type="dxa"/>
          </w:tcPr>
          <w:p w:rsidR="00382D82" w:rsidRPr="00655F5E" w:rsidRDefault="00382D82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Повышение открытости и прозрачности бюджетного процесса</w:t>
            </w:r>
          </w:p>
        </w:tc>
        <w:tc>
          <w:tcPr>
            <w:tcW w:w="2567" w:type="dxa"/>
          </w:tcPr>
          <w:p w:rsidR="00382D82" w:rsidRPr="00857FA0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</w:tr>
      <w:tr w:rsidR="00382D82" w:rsidTr="00382D82">
        <w:tc>
          <w:tcPr>
            <w:tcW w:w="1026" w:type="dxa"/>
            <w:vMerge/>
          </w:tcPr>
          <w:p w:rsidR="00382D82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1" w:type="dxa"/>
            <w:vMerge/>
          </w:tcPr>
          <w:p w:rsidR="00382D82" w:rsidRDefault="00382D82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382D82" w:rsidRPr="00655F5E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382D82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382D82" w:rsidRPr="00655F5E" w:rsidRDefault="00382D82" w:rsidP="00A0326A">
            <w:pPr>
              <w:spacing w:line="259" w:lineRule="auto"/>
              <w:ind w:left="2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 xml:space="preserve">Развитие системы внутреннего муниципального финансового контроля и контроля в сфере закупок товаров, </w:t>
            </w:r>
            <w:r w:rsidRPr="00655F5E">
              <w:rPr>
                <w:rFonts w:eastAsia="Times New Roman"/>
                <w:bCs/>
                <w:sz w:val="28"/>
                <w:szCs w:val="28"/>
              </w:rPr>
              <w:lastRenderedPageBreak/>
              <w:t>работ, услуг для обеспечения муниципальных нужд.</w:t>
            </w:r>
          </w:p>
        </w:tc>
        <w:tc>
          <w:tcPr>
            <w:tcW w:w="2567" w:type="dxa"/>
          </w:tcPr>
          <w:p w:rsidR="00382D82" w:rsidRPr="00857FA0" w:rsidRDefault="00382D82" w:rsidP="00A0326A">
            <w:pPr>
              <w:jc w:val="center"/>
              <w:rPr>
                <w:sz w:val="28"/>
                <w:szCs w:val="28"/>
              </w:rPr>
            </w:pPr>
          </w:p>
        </w:tc>
      </w:tr>
    </w:tbl>
    <w:p w:rsidR="00CB204D" w:rsidRDefault="00CB204D" w:rsidP="00CB204D">
      <w:pPr>
        <w:jc w:val="center"/>
        <w:rPr>
          <w:b/>
          <w:sz w:val="28"/>
          <w:szCs w:val="28"/>
        </w:rPr>
      </w:pPr>
    </w:p>
    <w:p w:rsidR="00382D82" w:rsidRDefault="00382D82" w:rsidP="00CB204D">
      <w:pPr>
        <w:jc w:val="center"/>
        <w:rPr>
          <w:b/>
          <w:sz w:val="28"/>
          <w:szCs w:val="28"/>
        </w:rPr>
      </w:pPr>
    </w:p>
    <w:p w:rsidR="00382D82" w:rsidRPr="00104FB2" w:rsidRDefault="00382D82" w:rsidP="00DD505D">
      <w:pPr>
        <w:rPr>
          <w:b/>
          <w:sz w:val="28"/>
          <w:szCs w:val="28"/>
        </w:rPr>
      </w:pPr>
    </w:p>
    <w:p w:rsidR="00CB204D" w:rsidRDefault="00CB204D" w:rsidP="00CB20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4. </w:t>
      </w:r>
      <w:r w:rsidRPr="003424C9">
        <w:rPr>
          <w:b/>
          <w:sz w:val="28"/>
          <w:szCs w:val="28"/>
        </w:rPr>
        <w:t>Финансовое обеспечение муниципальной программы</w:t>
      </w: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26"/>
        <w:gridCol w:w="3313"/>
        <w:gridCol w:w="2227"/>
        <w:gridCol w:w="2104"/>
        <w:gridCol w:w="2104"/>
        <w:gridCol w:w="2078"/>
        <w:gridCol w:w="2110"/>
      </w:tblGrid>
      <w:tr w:rsidR="00CB204D" w:rsidTr="009F6A11">
        <w:tc>
          <w:tcPr>
            <w:tcW w:w="104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№ п/п</w:t>
            </w:r>
          </w:p>
        </w:tc>
        <w:tc>
          <w:tcPr>
            <w:tcW w:w="3344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Ответственный исполнитель, соисполнитель</w:t>
            </w:r>
            <w:r w:rsidR="0072780F">
              <w:rPr>
                <w:sz w:val="28"/>
                <w:szCs w:val="28"/>
              </w:rPr>
              <w:t xml:space="preserve"> муниципальной программы</w:t>
            </w:r>
            <w:r w:rsidRPr="005E0451">
              <w:rPr>
                <w:sz w:val="28"/>
                <w:szCs w:val="28"/>
              </w:rPr>
              <w:t>, направление, структурный элемент</w:t>
            </w:r>
            <w:r w:rsidR="00156A73">
              <w:rPr>
                <w:sz w:val="28"/>
                <w:szCs w:val="28"/>
              </w:rPr>
              <w:t>, мероприятие (результат)</w:t>
            </w:r>
          </w:p>
        </w:tc>
        <w:tc>
          <w:tcPr>
            <w:tcW w:w="222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570" w:type="dxa"/>
            <w:gridSpan w:val="4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1</w:t>
            </w: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6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7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Муниципальная программа «Управление муниципальными финансами Кичменгско-Городецкого муниципального округа</w:t>
            </w:r>
            <w:r>
              <w:rPr>
                <w:sz w:val="28"/>
                <w:szCs w:val="28"/>
              </w:rPr>
              <w:t>»</w:t>
            </w:r>
            <w:r w:rsidRPr="0003019E">
              <w:rPr>
                <w:sz w:val="28"/>
                <w:szCs w:val="28"/>
              </w:rPr>
              <w:t xml:space="preserve"> </w:t>
            </w:r>
          </w:p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03019E" w:rsidRDefault="005948A3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86745F">
              <w:rPr>
                <w:sz w:val="28"/>
                <w:szCs w:val="28"/>
              </w:rPr>
              <w:t>2 680,2</w:t>
            </w:r>
          </w:p>
        </w:tc>
        <w:tc>
          <w:tcPr>
            <w:tcW w:w="2141" w:type="dxa"/>
          </w:tcPr>
          <w:p w:rsidR="00CB204D" w:rsidRPr="0003019E" w:rsidRDefault="0086745F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176 758,4</w:t>
            </w:r>
          </w:p>
        </w:tc>
        <w:tc>
          <w:tcPr>
            <w:tcW w:w="2141" w:type="dxa"/>
          </w:tcPr>
          <w:p w:rsidR="00CB204D" w:rsidRPr="0003019E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03019E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349 438,6</w:t>
            </w:r>
          </w:p>
        </w:tc>
      </w:tr>
      <w:tr w:rsidR="0086745F" w:rsidTr="009F6A11">
        <w:tc>
          <w:tcPr>
            <w:tcW w:w="1047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86745F" w:rsidRPr="0003019E" w:rsidRDefault="0086745F" w:rsidP="0086745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 w:rsidR="00382D82"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86745F" w:rsidRPr="0003019E" w:rsidRDefault="0086745F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172 680,2</w:t>
            </w:r>
          </w:p>
        </w:tc>
        <w:tc>
          <w:tcPr>
            <w:tcW w:w="2141" w:type="dxa"/>
          </w:tcPr>
          <w:p w:rsidR="0086745F" w:rsidRPr="0003019E" w:rsidRDefault="0086745F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176 758,4</w:t>
            </w:r>
          </w:p>
        </w:tc>
        <w:tc>
          <w:tcPr>
            <w:tcW w:w="2141" w:type="dxa"/>
          </w:tcPr>
          <w:p w:rsidR="0086745F" w:rsidRPr="004E2C10" w:rsidRDefault="00FF2C9E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86745F" w:rsidRPr="004E2C10" w:rsidRDefault="00FF2C9E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349 438,6</w:t>
            </w:r>
          </w:p>
        </w:tc>
      </w:tr>
      <w:tr w:rsidR="00CB204D" w:rsidTr="009F6A11">
        <w:tc>
          <w:tcPr>
            <w:tcW w:w="1047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FA554A" w:rsidP="00A03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="00CB204D"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="00CB204D"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Ответственный исполнитель </w:t>
            </w:r>
          </w:p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Управление финансов администрации</w:t>
            </w:r>
            <w:r>
              <w:rPr>
                <w:sz w:val="28"/>
                <w:szCs w:val="28"/>
              </w:rPr>
              <w:t xml:space="preserve"> Кичменгско-Городецкого муниципального </w:t>
            </w:r>
            <w:r w:rsidRPr="006D53D1">
              <w:rPr>
                <w:sz w:val="28"/>
                <w:szCs w:val="28"/>
              </w:rPr>
              <w:t>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27 054,5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26 528,1</w:t>
            </w:r>
          </w:p>
        </w:tc>
        <w:tc>
          <w:tcPr>
            <w:tcW w:w="2141" w:type="dxa"/>
          </w:tcPr>
          <w:p w:rsidR="00CB204D" w:rsidRPr="004E2C10" w:rsidRDefault="00FF2C9E" w:rsidP="00FF2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AF5CEB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53 582,6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27 054,5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26 528,1</w:t>
            </w:r>
          </w:p>
        </w:tc>
        <w:tc>
          <w:tcPr>
            <w:tcW w:w="2141" w:type="dxa"/>
          </w:tcPr>
          <w:p w:rsidR="00FA554A" w:rsidRPr="004E2C1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AF5CEB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53 582,6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Администрация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97 038,6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96 829,0</w:t>
            </w:r>
          </w:p>
        </w:tc>
        <w:tc>
          <w:tcPr>
            <w:tcW w:w="2141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582F80" w:rsidRPr="00582F80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193 867,6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97 038,6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96 829,0</w:t>
            </w:r>
          </w:p>
        </w:tc>
        <w:tc>
          <w:tcPr>
            <w:tcW w:w="2141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FA554A" w:rsidRPr="00582F80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193 867</w:t>
            </w:r>
            <w:r w:rsidR="00FA554A" w:rsidRPr="00582F80">
              <w:rPr>
                <w:sz w:val="28"/>
                <w:szCs w:val="28"/>
              </w:rPr>
              <w:t>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Муниципальное Собрание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423,3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423,3</w:t>
            </w:r>
          </w:p>
        </w:tc>
        <w:tc>
          <w:tcPr>
            <w:tcW w:w="2141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846,6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423,3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423,3</w:t>
            </w:r>
          </w:p>
        </w:tc>
        <w:tc>
          <w:tcPr>
            <w:tcW w:w="2141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846,6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Контрольно-счетная комиссия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376,6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376,6</w:t>
            </w:r>
          </w:p>
        </w:tc>
        <w:tc>
          <w:tcPr>
            <w:tcW w:w="2141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753,2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376,6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376,6</w:t>
            </w:r>
          </w:p>
        </w:tc>
        <w:tc>
          <w:tcPr>
            <w:tcW w:w="2141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753,2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b/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Управление образования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12 424,0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13 003,8</w:t>
            </w:r>
          </w:p>
        </w:tc>
        <w:tc>
          <w:tcPr>
            <w:tcW w:w="2141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25 427,8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12 424,0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13 003,8</w:t>
            </w:r>
          </w:p>
        </w:tc>
        <w:tc>
          <w:tcPr>
            <w:tcW w:w="2141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25 427,8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</w:t>
            </w:r>
            <w:r>
              <w:rPr>
                <w:sz w:val="28"/>
                <w:szCs w:val="28"/>
              </w:rPr>
              <w:t xml:space="preserve"> </w:t>
            </w:r>
            <w:r w:rsidRPr="006D53D1">
              <w:rPr>
                <w:sz w:val="28"/>
                <w:szCs w:val="28"/>
              </w:rPr>
              <w:t>Управление культуры, молодежной политики, туризма и спорта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35 363,2</w:t>
            </w:r>
          </w:p>
        </w:tc>
        <w:tc>
          <w:tcPr>
            <w:tcW w:w="2141" w:type="dxa"/>
          </w:tcPr>
          <w:p w:rsidR="00CB204D" w:rsidRPr="00AF2BBF" w:rsidRDefault="00AF2BBF" w:rsidP="00A0326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39 597,6</w:t>
            </w:r>
          </w:p>
        </w:tc>
        <w:tc>
          <w:tcPr>
            <w:tcW w:w="2141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582F80" w:rsidRDefault="00FF2C9E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74 960,8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35 363,2</w:t>
            </w:r>
          </w:p>
        </w:tc>
        <w:tc>
          <w:tcPr>
            <w:tcW w:w="2141" w:type="dxa"/>
          </w:tcPr>
          <w:p w:rsidR="00FA554A" w:rsidRPr="00AF2BBF" w:rsidRDefault="00FA554A" w:rsidP="00FA554A">
            <w:pPr>
              <w:jc w:val="center"/>
              <w:rPr>
                <w:sz w:val="28"/>
                <w:szCs w:val="28"/>
              </w:rPr>
            </w:pPr>
            <w:r w:rsidRPr="00AF2BBF">
              <w:rPr>
                <w:sz w:val="28"/>
                <w:szCs w:val="28"/>
              </w:rPr>
              <w:t>39 597,6</w:t>
            </w:r>
          </w:p>
        </w:tc>
        <w:tc>
          <w:tcPr>
            <w:tcW w:w="2141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FF2C9E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74 960,8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F01258" w:rsidTr="009F6A11">
        <w:tc>
          <w:tcPr>
            <w:tcW w:w="1047" w:type="dxa"/>
            <w:vMerge w:val="restart"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  <w:r w:rsidRPr="00DC6593">
              <w:rPr>
                <w:sz w:val="28"/>
                <w:szCs w:val="28"/>
              </w:rPr>
              <w:t>1.</w:t>
            </w:r>
          </w:p>
        </w:tc>
        <w:tc>
          <w:tcPr>
            <w:tcW w:w="3344" w:type="dxa"/>
            <w:vMerge w:val="restart"/>
          </w:tcPr>
          <w:p w:rsidR="00F01258" w:rsidRPr="00DC6593" w:rsidRDefault="00F01258" w:rsidP="00F012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347,1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347,1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694,2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347,1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347,1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694,2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8684A" w:rsidTr="009F6A11">
        <w:tc>
          <w:tcPr>
            <w:tcW w:w="1047" w:type="dxa"/>
            <w:vMerge w:val="restart"/>
          </w:tcPr>
          <w:p w:rsidR="00C8684A" w:rsidRPr="00DC6593" w:rsidRDefault="00622366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344" w:type="dxa"/>
            <w:vMerge w:val="restart"/>
          </w:tcPr>
          <w:p w:rsidR="00C8684A" w:rsidRPr="00DC6593" w:rsidRDefault="00C14393" w:rsidP="00895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8684A" w:rsidRPr="00CD567F" w:rsidRDefault="00C14393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207,1</w:t>
            </w:r>
          </w:p>
        </w:tc>
        <w:tc>
          <w:tcPr>
            <w:tcW w:w="2141" w:type="dxa"/>
          </w:tcPr>
          <w:p w:rsidR="00C8684A" w:rsidRPr="00CD567F" w:rsidRDefault="00C14393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207,1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8684A" w:rsidRPr="00CD567F" w:rsidRDefault="002A001F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414,2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Pr="00CD567F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207,1</w:t>
            </w:r>
          </w:p>
        </w:tc>
        <w:tc>
          <w:tcPr>
            <w:tcW w:w="2141" w:type="dxa"/>
          </w:tcPr>
          <w:p w:rsidR="002A001F" w:rsidRPr="00CD567F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207,1</w:t>
            </w:r>
          </w:p>
        </w:tc>
        <w:tc>
          <w:tcPr>
            <w:tcW w:w="2141" w:type="dxa"/>
          </w:tcPr>
          <w:p w:rsidR="002A001F" w:rsidRPr="00CD567F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CD567F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414,2</w:t>
            </w:r>
          </w:p>
        </w:tc>
      </w:tr>
      <w:tr w:rsidR="00C8684A" w:rsidTr="009F6A11">
        <w:tc>
          <w:tcPr>
            <w:tcW w:w="1047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22366" w:rsidTr="009F6A11">
        <w:tc>
          <w:tcPr>
            <w:tcW w:w="1047" w:type="dxa"/>
            <w:vMerge w:val="restart"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344" w:type="dxa"/>
            <w:vMerge w:val="restart"/>
          </w:tcPr>
          <w:p w:rsidR="00622366" w:rsidRPr="00DC6593" w:rsidRDefault="00622366" w:rsidP="002A0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280,0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280,0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 w:val="restart"/>
          </w:tcPr>
          <w:p w:rsidR="00DB5C20" w:rsidRPr="00E20E9F" w:rsidRDefault="00FB60C9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Комплекс процессных мероприятий «Обеспечение сбалансированности  бюджета округа»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DB5C20" w:rsidRPr="00CD567F" w:rsidRDefault="00DB5C20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  <w:r w:rsidR="00456F66">
              <w:rPr>
                <w:sz w:val="28"/>
                <w:szCs w:val="28"/>
              </w:rPr>
              <w:t> 300,9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  <w:r w:rsidR="00456F66">
              <w:rPr>
                <w:sz w:val="28"/>
                <w:szCs w:val="28"/>
              </w:rPr>
              <w:t> 424,1</w:t>
            </w:r>
          </w:p>
        </w:tc>
        <w:tc>
          <w:tcPr>
            <w:tcW w:w="2141" w:type="dxa"/>
          </w:tcPr>
          <w:p w:rsidR="00DB5C20" w:rsidRPr="00CD567F" w:rsidRDefault="00FF2C9E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CD567F" w:rsidRDefault="00FF2C9E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456F6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="00456F66">
              <w:rPr>
                <w:sz w:val="28"/>
                <w:szCs w:val="28"/>
              </w:rPr>
              <w:t>72</w:t>
            </w:r>
            <w:r>
              <w:rPr>
                <w:sz w:val="28"/>
                <w:szCs w:val="28"/>
              </w:rPr>
              <w:t>5,0</w:t>
            </w:r>
          </w:p>
        </w:tc>
      </w:tr>
      <w:tr w:rsidR="003654FA" w:rsidTr="009F6A11">
        <w:tc>
          <w:tcPr>
            <w:tcW w:w="1047" w:type="dxa"/>
            <w:vMerge/>
          </w:tcPr>
          <w:p w:rsidR="003654FA" w:rsidRPr="00E20E9F" w:rsidRDefault="003654FA" w:rsidP="003654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3654FA" w:rsidRPr="00E20E9F" w:rsidRDefault="003654FA" w:rsidP="003654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3654FA" w:rsidRPr="0003019E" w:rsidRDefault="003654FA" w:rsidP="003654F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3654FA" w:rsidRPr="00CD567F" w:rsidRDefault="003654FA" w:rsidP="00365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  <w:r w:rsidR="00456F66">
              <w:rPr>
                <w:sz w:val="28"/>
                <w:szCs w:val="28"/>
              </w:rPr>
              <w:t> 300,9</w:t>
            </w:r>
          </w:p>
        </w:tc>
        <w:tc>
          <w:tcPr>
            <w:tcW w:w="2141" w:type="dxa"/>
          </w:tcPr>
          <w:p w:rsidR="003654FA" w:rsidRPr="00CD567F" w:rsidRDefault="003654FA" w:rsidP="00365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</w:t>
            </w:r>
            <w:r w:rsidR="00456F66">
              <w:rPr>
                <w:sz w:val="28"/>
                <w:szCs w:val="28"/>
              </w:rPr>
              <w:t> 424,1</w:t>
            </w:r>
          </w:p>
        </w:tc>
        <w:tc>
          <w:tcPr>
            <w:tcW w:w="2141" w:type="dxa"/>
          </w:tcPr>
          <w:p w:rsidR="003654FA" w:rsidRPr="00CD567F" w:rsidRDefault="00FF2C9E" w:rsidP="00365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3654FA" w:rsidRPr="00CD567F" w:rsidRDefault="002F3D31" w:rsidP="003654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456F6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 </w:t>
            </w:r>
            <w:r w:rsidR="00456F66">
              <w:rPr>
                <w:sz w:val="28"/>
                <w:szCs w:val="28"/>
              </w:rPr>
              <w:t>725</w:t>
            </w:r>
            <w:r>
              <w:rPr>
                <w:sz w:val="28"/>
                <w:szCs w:val="28"/>
              </w:rPr>
              <w:t>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A001F" w:rsidTr="009F6A11">
        <w:tc>
          <w:tcPr>
            <w:tcW w:w="1047" w:type="dxa"/>
            <w:vMerge w:val="restart"/>
          </w:tcPr>
          <w:p w:rsidR="002A001F" w:rsidRPr="00E20E9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344" w:type="dxa"/>
            <w:vMerge w:val="restart"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2A001F" w:rsidRPr="00DD4159" w:rsidRDefault="002A001F" w:rsidP="002A001F">
            <w:pPr>
              <w:jc w:val="center"/>
              <w:rPr>
                <w:sz w:val="28"/>
                <w:szCs w:val="28"/>
              </w:rPr>
            </w:pPr>
            <w:r w:rsidRPr="00DD415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 135,2</w:t>
            </w:r>
          </w:p>
        </w:tc>
        <w:tc>
          <w:tcPr>
            <w:tcW w:w="2141" w:type="dxa"/>
          </w:tcPr>
          <w:p w:rsidR="002A001F" w:rsidRPr="00DD4159" w:rsidRDefault="002A001F" w:rsidP="002A001F">
            <w:pPr>
              <w:jc w:val="center"/>
              <w:rPr>
                <w:sz w:val="28"/>
                <w:szCs w:val="28"/>
              </w:rPr>
            </w:pPr>
            <w:r w:rsidRPr="00DD415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 717,6</w:t>
            </w:r>
          </w:p>
        </w:tc>
        <w:tc>
          <w:tcPr>
            <w:tcW w:w="2141" w:type="dxa"/>
          </w:tcPr>
          <w:p w:rsidR="002A001F" w:rsidRPr="00582F80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582F80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21 852,8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Default="002A001F" w:rsidP="002A001F">
            <w:pPr>
              <w:jc w:val="center"/>
              <w:rPr>
                <w:sz w:val="28"/>
                <w:szCs w:val="28"/>
              </w:rPr>
            </w:pPr>
            <w:r w:rsidRPr="00DD4159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 135,2</w:t>
            </w:r>
          </w:p>
          <w:p w:rsidR="002A001F" w:rsidRPr="00DD4159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2A001F" w:rsidRPr="00DD4159" w:rsidRDefault="002A001F" w:rsidP="002A001F">
            <w:pPr>
              <w:jc w:val="center"/>
              <w:rPr>
                <w:sz w:val="28"/>
                <w:szCs w:val="28"/>
              </w:rPr>
            </w:pPr>
            <w:r w:rsidRPr="00DD4159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 717,6</w:t>
            </w:r>
          </w:p>
        </w:tc>
        <w:tc>
          <w:tcPr>
            <w:tcW w:w="2141" w:type="dxa"/>
          </w:tcPr>
          <w:p w:rsidR="002A001F" w:rsidRPr="00582F80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582F80" w:rsidRDefault="002A001F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21 852,8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E20E9F" w:rsidRDefault="003B4C93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E20E9F">
              <w:rPr>
                <w:sz w:val="28"/>
                <w:szCs w:val="28"/>
              </w:rPr>
              <w:t>.</w:t>
            </w:r>
            <w:r w:rsidR="00622366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CB204D" w:rsidRPr="00E20E9F" w:rsidRDefault="00CB204D" w:rsidP="00A0326A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C618B1" w:rsidRDefault="00DC0844" w:rsidP="00A0326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DC0844" w:rsidP="00A0326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DC0844" w:rsidP="00A0326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CB204D" w:rsidRPr="00C618B1" w:rsidRDefault="00DC0844" w:rsidP="00A0326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DB5C20" w:rsidTr="00AD1AD6">
        <w:trPr>
          <w:trHeight w:val="418"/>
        </w:trPr>
        <w:tc>
          <w:tcPr>
            <w:tcW w:w="1047" w:type="dxa"/>
            <w:vMerge w:val="restart"/>
          </w:tcPr>
          <w:p w:rsidR="00DB5C20" w:rsidRPr="00E20E9F" w:rsidRDefault="003B4C93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.3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0E9F">
              <w:rPr>
                <w:sz w:val="28"/>
                <w:szCs w:val="28"/>
              </w:rPr>
              <w:t>.4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D80D8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53 165,7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157 706,5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310 872,2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D80D84" w:rsidRDefault="00FA554A" w:rsidP="00FA554A">
            <w:pPr>
              <w:jc w:val="center"/>
              <w:rPr>
                <w:sz w:val="28"/>
                <w:szCs w:val="28"/>
              </w:rPr>
            </w:pPr>
            <w:r w:rsidRPr="00D80D84">
              <w:rPr>
                <w:sz w:val="28"/>
                <w:szCs w:val="28"/>
              </w:rPr>
              <w:t>1</w:t>
            </w:r>
            <w:r w:rsidR="00622366">
              <w:rPr>
                <w:sz w:val="28"/>
                <w:szCs w:val="28"/>
              </w:rPr>
              <w:t>53 165,7</w:t>
            </w:r>
          </w:p>
        </w:tc>
        <w:tc>
          <w:tcPr>
            <w:tcW w:w="2141" w:type="dxa"/>
          </w:tcPr>
          <w:p w:rsidR="00FA554A" w:rsidRPr="00D80D84" w:rsidRDefault="0062236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157 706,5</w:t>
            </w:r>
          </w:p>
        </w:tc>
        <w:tc>
          <w:tcPr>
            <w:tcW w:w="2141" w:type="dxa"/>
          </w:tcPr>
          <w:p w:rsidR="00FA554A" w:rsidRPr="00D80D84" w:rsidRDefault="002F3D31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D80D84" w:rsidRDefault="0062236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310 872,2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 w:rsidR="00E625D3">
              <w:rPr>
                <w:sz w:val="28"/>
                <w:szCs w:val="28"/>
              </w:rPr>
              <w:t xml:space="preserve"> округа</w:t>
            </w:r>
            <w:r w:rsidRPr="00E20E9F">
              <w:rPr>
                <w:sz w:val="28"/>
                <w:szCs w:val="28"/>
              </w:rPr>
              <w:t>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.1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E47F1F" w:rsidRDefault="00116BFD" w:rsidP="00116BFD">
            <w:pPr>
              <w:jc w:val="center"/>
              <w:rPr>
                <w:sz w:val="28"/>
                <w:szCs w:val="28"/>
              </w:rPr>
            </w:pPr>
            <w:r w:rsidRPr="00E47F1F">
              <w:rPr>
                <w:sz w:val="28"/>
                <w:szCs w:val="28"/>
              </w:rPr>
              <w:t>8</w:t>
            </w:r>
            <w:r w:rsidR="00CE19AB">
              <w:rPr>
                <w:sz w:val="28"/>
                <w:szCs w:val="28"/>
              </w:rPr>
              <w:t> 032,2</w:t>
            </w:r>
          </w:p>
        </w:tc>
        <w:tc>
          <w:tcPr>
            <w:tcW w:w="2141" w:type="dxa"/>
          </w:tcPr>
          <w:p w:rsidR="00116BFD" w:rsidRPr="00E47F1F" w:rsidRDefault="00CE19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7 987,2</w:t>
            </w:r>
          </w:p>
        </w:tc>
        <w:tc>
          <w:tcPr>
            <w:tcW w:w="2141" w:type="dxa"/>
          </w:tcPr>
          <w:p w:rsidR="00116BFD" w:rsidRPr="00D80D84" w:rsidRDefault="002F3D31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D80D84" w:rsidRDefault="002F3D31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E19AB">
              <w:rPr>
                <w:sz w:val="28"/>
                <w:szCs w:val="28"/>
              </w:rPr>
              <w:t> 019,4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E47F1F" w:rsidRDefault="00CE19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8 032,2</w:t>
            </w:r>
          </w:p>
        </w:tc>
        <w:tc>
          <w:tcPr>
            <w:tcW w:w="2141" w:type="dxa"/>
          </w:tcPr>
          <w:p w:rsidR="00116BFD" w:rsidRPr="00E47F1F" w:rsidRDefault="00CE19AB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7 987,2</w:t>
            </w:r>
          </w:p>
        </w:tc>
        <w:tc>
          <w:tcPr>
            <w:tcW w:w="2141" w:type="dxa"/>
          </w:tcPr>
          <w:p w:rsidR="00116BFD" w:rsidRPr="00D80D84" w:rsidRDefault="002F3D31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D80D84" w:rsidRDefault="002F3D31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CE19AB">
              <w:rPr>
                <w:sz w:val="28"/>
                <w:szCs w:val="28"/>
              </w:rPr>
              <w:t> 019,4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E47F1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116BFD" w:rsidRPr="00E47F1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116BFD" w:rsidRPr="00D80D84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7" w:type="dxa"/>
          </w:tcPr>
          <w:p w:rsidR="00116BFD" w:rsidRPr="00D80D84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 w:rsidRPr="00E47F1F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 032,2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7 987,2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16 019,4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lastRenderedPageBreak/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8 032,2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7 987,2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16 019,4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  <w:r w:rsidR="00E625D3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CF118A" w:rsidRDefault="00CF118A" w:rsidP="007F56BA">
      <w:pPr>
        <w:spacing w:line="219" w:lineRule="exact"/>
        <w:rPr>
          <w:sz w:val="20"/>
          <w:szCs w:val="20"/>
        </w:rPr>
      </w:pPr>
    </w:p>
    <w:p w:rsidR="005E753E" w:rsidRDefault="005E753E" w:rsidP="007F56BA">
      <w:pPr>
        <w:spacing w:line="219" w:lineRule="exact"/>
        <w:rPr>
          <w:sz w:val="20"/>
          <w:szCs w:val="20"/>
        </w:rPr>
      </w:pPr>
    </w:p>
    <w:p w:rsidR="00D200D2" w:rsidRDefault="0057618B" w:rsidP="007F56BA">
      <w:pPr>
        <w:spacing w:line="219" w:lineRule="exact"/>
        <w:rPr>
          <w:sz w:val="28"/>
          <w:szCs w:val="28"/>
        </w:rPr>
      </w:pPr>
      <w:r w:rsidRPr="0058658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="00D200D2">
        <w:rPr>
          <w:sz w:val="28"/>
          <w:szCs w:val="28"/>
        </w:rPr>
        <w:t xml:space="preserve">                         </w:t>
      </w: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46408B" w:rsidRDefault="0046408B" w:rsidP="007F56BA">
      <w:pPr>
        <w:spacing w:line="219" w:lineRule="exact"/>
        <w:rPr>
          <w:sz w:val="28"/>
          <w:szCs w:val="28"/>
        </w:rPr>
      </w:pPr>
    </w:p>
    <w:p w:rsidR="0046408B" w:rsidRDefault="0046408B" w:rsidP="007F56BA">
      <w:pPr>
        <w:spacing w:line="219" w:lineRule="exact"/>
        <w:rPr>
          <w:sz w:val="28"/>
          <w:szCs w:val="28"/>
        </w:rPr>
      </w:pP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D200D2" w:rsidRDefault="002F3D31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D200D2" w:rsidRDefault="00D200D2" w:rsidP="007F56BA">
      <w:pPr>
        <w:spacing w:line="219" w:lineRule="exact"/>
        <w:rPr>
          <w:sz w:val="28"/>
          <w:szCs w:val="28"/>
        </w:rPr>
      </w:pPr>
    </w:p>
    <w:p w:rsidR="0057618B" w:rsidRPr="00586583" w:rsidRDefault="00D200D2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</w:t>
      </w:r>
      <w:r w:rsidR="00AE3279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</w:t>
      </w:r>
    </w:p>
    <w:p w:rsidR="0057618B" w:rsidRPr="00586583" w:rsidRDefault="0057618B" w:rsidP="007F56BA">
      <w:pPr>
        <w:spacing w:line="219" w:lineRule="exact"/>
        <w:rPr>
          <w:sz w:val="28"/>
          <w:szCs w:val="28"/>
        </w:rPr>
      </w:pPr>
      <w:r w:rsidRPr="00586583">
        <w:rPr>
          <w:sz w:val="28"/>
          <w:szCs w:val="28"/>
        </w:rPr>
        <w:t xml:space="preserve">                                     </w:t>
      </w:r>
      <w:r w:rsidR="005E753E" w:rsidRPr="00586583">
        <w:rPr>
          <w:sz w:val="28"/>
          <w:szCs w:val="28"/>
        </w:rPr>
        <w:t xml:space="preserve">                               </w:t>
      </w:r>
      <w:r w:rsidRPr="00586583">
        <w:rPr>
          <w:sz w:val="28"/>
          <w:szCs w:val="28"/>
        </w:rPr>
        <w:t xml:space="preserve">                                                                                                       </w:t>
      </w:r>
    </w:p>
    <w:p w:rsidR="005E753E" w:rsidRPr="00BC5647" w:rsidRDefault="0057618B" w:rsidP="00AE3279">
      <w:pPr>
        <w:rPr>
          <w:sz w:val="28"/>
          <w:szCs w:val="28"/>
        </w:rPr>
      </w:pPr>
      <w:r w:rsidRPr="00586583">
        <w:rPr>
          <w:sz w:val="28"/>
          <w:szCs w:val="28"/>
        </w:rPr>
        <w:t xml:space="preserve">                                                                                   </w:t>
      </w:r>
      <w:r w:rsidR="00AE3279" w:rsidRPr="00BC5647">
        <w:rPr>
          <w:sz w:val="28"/>
          <w:szCs w:val="28"/>
        </w:rPr>
        <w:t>ХАРАКТЕРИСТИКА</w:t>
      </w:r>
    </w:p>
    <w:p w:rsidR="0057618B" w:rsidRPr="00BC5647" w:rsidRDefault="0057618B" w:rsidP="00AE3279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направлений расходов финансовых мероприятий (результатов)</w:t>
      </w:r>
    </w:p>
    <w:p w:rsidR="00D200D2" w:rsidRPr="00BC5647" w:rsidRDefault="0057618B" w:rsidP="001249A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структурных элементов проектной части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3"/>
        <w:gridCol w:w="3430"/>
        <w:gridCol w:w="2339"/>
        <w:gridCol w:w="2170"/>
        <w:gridCol w:w="2062"/>
        <w:gridCol w:w="2062"/>
        <w:gridCol w:w="2059"/>
      </w:tblGrid>
      <w:tr w:rsidR="00CD13F4" w:rsidRPr="00BC5647" w:rsidTr="007F096E">
        <w:trPr>
          <w:trHeight w:val="521"/>
        </w:trPr>
        <w:tc>
          <w:tcPr>
            <w:tcW w:w="862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№п/п</w:t>
            </w:r>
          </w:p>
        </w:tc>
        <w:tc>
          <w:tcPr>
            <w:tcW w:w="3484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339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172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6354" w:type="dxa"/>
            <w:gridSpan w:val="3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Объем финансового обеспечения по годам</w:t>
            </w:r>
            <w:r w:rsidR="001249AF" w:rsidRPr="00BC5647">
              <w:rPr>
                <w:sz w:val="28"/>
                <w:szCs w:val="28"/>
              </w:rPr>
              <w:t>, тыс.руб.</w:t>
            </w:r>
          </w:p>
        </w:tc>
      </w:tr>
      <w:tr w:rsidR="00CD13F4" w:rsidRPr="00BC5647" w:rsidTr="007F096E">
        <w:tc>
          <w:tcPr>
            <w:tcW w:w="86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D200D2" w:rsidRPr="00BC5647" w:rsidRDefault="00AE3279" w:rsidP="00AE3279">
            <w:pPr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          2025</w:t>
            </w:r>
          </w:p>
          <w:p w:rsidR="00CD13F4" w:rsidRPr="00BC5647" w:rsidRDefault="00CD13F4" w:rsidP="00AE3279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2026 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2027</w:t>
            </w:r>
          </w:p>
        </w:tc>
      </w:tr>
      <w:tr w:rsidR="00CD13F4" w:rsidRPr="00586583" w:rsidTr="007F096E">
        <w:trPr>
          <w:trHeight w:val="380"/>
        </w:trPr>
        <w:tc>
          <w:tcPr>
            <w:tcW w:w="86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</w:t>
            </w:r>
          </w:p>
        </w:tc>
        <w:tc>
          <w:tcPr>
            <w:tcW w:w="2339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4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7</w:t>
            </w:r>
          </w:p>
        </w:tc>
      </w:tr>
      <w:tr w:rsidR="00C20EDF" w:rsidRPr="00586583" w:rsidTr="00C14393">
        <w:trPr>
          <w:trHeight w:val="380"/>
        </w:trPr>
        <w:tc>
          <w:tcPr>
            <w:tcW w:w="862" w:type="dxa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349" w:type="dxa"/>
            <w:gridSpan w:val="6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 w:rsidRPr="0058658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207,1</w:t>
            </w:r>
          </w:p>
        </w:tc>
        <w:tc>
          <w:tcPr>
            <w:tcW w:w="2118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207,1</w:t>
            </w:r>
          </w:p>
        </w:tc>
        <w:tc>
          <w:tcPr>
            <w:tcW w:w="2118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деятельности муниципального казенного учреждения «Центр бюджетного учета </w:t>
            </w:r>
            <w:r>
              <w:rPr>
                <w:sz w:val="28"/>
                <w:szCs w:val="28"/>
              </w:rPr>
              <w:lastRenderedPageBreak/>
              <w:t>и отчетности Кичменгско-Городецкого муниципального округа Вологодской области»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lastRenderedPageBreak/>
              <w:t xml:space="preserve">Прочая закупка товаров, работ и услуг для обеспечения государственных </w:t>
            </w:r>
            <w:r w:rsidRPr="00CC1412">
              <w:rPr>
                <w:sz w:val="28"/>
                <w:szCs w:val="28"/>
              </w:rPr>
              <w:lastRenderedPageBreak/>
              <w:t>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lastRenderedPageBreak/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2118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140,0</w:t>
            </w:r>
          </w:p>
        </w:tc>
        <w:tc>
          <w:tcPr>
            <w:tcW w:w="2118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386DC4" w:rsidRDefault="00386DC4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DD5A18" w:rsidRDefault="00DD5A18" w:rsidP="00DD5A1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DD2575">
        <w:rPr>
          <w:sz w:val="28"/>
          <w:szCs w:val="28"/>
        </w:rPr>
        <w:t xml:space="preserve">                              </w:t>
      </w:r>
    </w:p>
    <w:p w:rsidR="00DD5A18" w:rsidRPr="006C4160" w:rsidRDefault="00DD5A18" w:rsidP="00DD2575">
      <w:pPr>
        <w:spacing w:line="233" w:lineRule="auto"/>
        <w:jc w:val="center"/>
        <w:rPr>
          <w:b/>
          <w:sz w:val="20"/>
          <w:szCs w:val="20"/>
        </w:rPr>
      </w:pPr>
      <w:r w:rsidRPr="006C4160">
        <w:rPr>
          <w:rFonts w:eastAsia="Times New Roman"/>
          <w:b/>
          <w:bCs/>
          <w:sz w:val="28"/>
          <w:szCs w:val="28"/>
        </w:rPr>
        <w:t xml:space="preserve">Сведения о </w:t>
      </w:r>
      <w:r>
        <w:rPr>
          <w:rFonts w:eastAsia="Times New Roman"/>
          <w:b/>
          <w:bCs/>
          <w:sz w:val="28"/>
          <w:szCs w:val="28"/>
        </w:rPr>
        <w:t xml:space="preserve">порядке сбора информации и методике расчета </w:t>
      </w:r>
      <w:r w:rsidRPr="006C4160">
        <w:rPr>
          <w:rFonts w:eastAsia="Times New Roman"/>
          <w:b/>
          <w:bCs/>
          <w:sz w:val="28"/>
          <w:szCs w:val="28"/>
        </w:rPr>
        <w:t xml:space="preserve"> показател</w:t>
      </w:r>
      <w:r>
        <w:rPr>
          <w:rFonts w:eastAsia="Times New Roman"/>
          <w:b/>
          <w:bCs/>
          <w:sz w:val="28"/>
          <w:szCs w:val="28"/>
        </w:rPr>
        <w:t>ей</w:t>
      </w:r>
      <w:r w:rsidRPr="006C4160">
        <w:rPr>
          <w:rFonts w:eastAsia="Times New Roman"/>
          <w:b/>
          <w:bCs/>
          <w:sz w:val="28"/>
          <w:szCs w:val="28"/>
        </w:rPr>
        <w:t xml:space="preserve">  муниципальной программы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1559"/>
        <w:gridCol w:w="2410"/>
        <w:gridCol w:w="3685"/>
        <w:gridCol w:w="1843"/>
        <w:gridCol w:w="1984"/>
      </w:tblGrid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 показателя 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Алгоритм формирования (формула) </w:t>
            </w:r>
            <w:r>
              <w:rPr>
                <w:sz w:val="24"/>
                <w:szCs w:val="24"/>
              </w:rPr>
              <w:t xml:space="preserve">и методологические пояснения к </w:t>
            </w:r>
            <w:r w:rsidRPr="000024AC">
              <w:rPr>
                <w:sz w:val="24"/>
                <w:szCs w:val="24"/>
              </w:rPr>
              <w:t xml:space="preserve"> 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spacing w:line="273" w:lineRule="exact"/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</w:t>
            </w:r>
            <w:r w:rsidRPr="000024AC">
              <w:rPr>
                <w:sz w:val="24"/>
                <w:szCs w:val="24"/>
              </w:rPr>
              <w:lastRenderedPageBreak/>
              <w:t>исключением дотации)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C=(A-B)/(D</w:t>
            </w:r>
            <w:r w:rsidRPr="00E20E9F">
              <w:rPr>
                <w:sz w:val="24"/>
                <w:szCs w:val="24"/>
              </w:rPr>
              <w:t>-</w:t>
            </w:r>
            <w:r w:rsidRPr="00E20E9F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В –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FC13DA" w:rsidRPr="000024AC" w:rsidRDefault="00FC13DA" w:rsidP="00A0326A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FC13DA" w:rsidRPr="000024AC" w:rsidRDefault="00FC13DA" w:rsidP="00A0326A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367913">
        <w:trPr>
          <w:trHeight w:val="841"/>
        </w:trPr>
        <w:tc>
          <w:tcPr>
            <w:tcW w:w="780" w:type="dxa"/>
          </w:tcPr>
          <w:p w:rsidR="00FC13DA" w:rsidRPr="000E38A3" w:rsidRDefault="00FC13DA" w:rsidP="000E38A3">
            <w:pPr>
              <w:rPr>
                <w:sz w:val="24"/>
                <w:szCs w:val="24"/>
              </w:rPr>
            </w:pPr>
            <w:r w:rsidRPr="000E38A3">
              <w:rPr>
                <w:sz w:val="24"/>
                <w:szCs w:val="24"/>
              </w:rPr>
              <w:t>4.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</w:t>
            </w:r>
            <w:r w:rsidRPr="00EF2204">
              <w:rPr>
                <w:sz w:val="24"/>
                <w:szCs w:val="24"/>
              </w:rPr>
              <w:lastRenderedPageBreak/>
              <w:t xml:space="preserve">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=K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3685" w:type="dxa"/>
          </w:tcPr>
          <w:p w:rsidR="00FC13DA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</w:t>
            </w:r>
            <w:r w:rsidRPr="00831782">
              <w:rPr>
                <w:sz w:val="24"/>
                <w:szCs w:val="24"/>
              </w:rPr>
              <w:t>1-</w:t>
            </w:r>
            <w:r w:rsidRPr="00EF22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объем </w:t>
            </w:r>
            <w:r w:rsidRPr="00EF2204">
              <w:rPr>
                <w:sz w:val="24"/>
                <w:szCs w:val="24"/>
              </w:rPr>
              <w:t xml:space="preserve">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управления;</w:t>
            </w:r>
          </w:p>
          <w:p w:rsidR="00FC13DA" w:rsidRPr="000024AC" w:rsidRDefault="00FC13DA" w:rsidP="000E38A3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FC13DA" w:rsidRPr="000E38A3" w:rsidRDefault="00FC13DA" w:rsidP="000E38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3C43A0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  <w:r w:rsidR="00131646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  <w:r w:rsidR="00131646">
              <w:rPr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6"/>
                <w:sz w:val="24"/>
                <w:szCs w:val="24"/>
                <w:lang w:val="en-US"/>
              </w:rPr>
              <w:t>L</w:t>
            </w:r>
            <w:r w:rsidRPr="00E20E9F">
              <w:rPr>
                <w:rFonts w:eastAsia="Times New Roman"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AC76CB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и отчета об </w:t>
            </w:r>
            <w:r w:rsidRPr="000024AC">
              <w:rPr>
                <w:sz w:val="24"/>
                <w:szCs w:val="24"/>
              </w:rPr>
              <w:lastRenderedPageBreak/>
              <w:t>исполнении бюджета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Да (1) нет (0)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D5A18" w:rsidRDefault="00DD5A18" w:rsidP="00DD5A18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E018A1" w:rsidRDefault="00E018A1" w:rsidP="00DD2575">
      <w:pPr>
        <w:rPr>
          <w:sz w:val="28"/>
          <w:szCs w:val="28"/>
        </w:rPr>
      </w:pPr>
    </w:p>
    <w:p w:rsidR="00E018A1" w:rsidRDefault="00E018A1" w:rsidP="00DD2575">
      <w:pPr>
        <w:rPr>
          <w:sz w:val="28"/>
          <w:szCs w:val="28"/>
        </w:rPr>
      </w:pPr>
    </w:p>
    <w:p w:rsidR="00E018A1" w:rsidRDefault="00E018A1" w:rsidP="00DD2575">
      <w:pPr>
        <w:rPr>
          <w:sz w:val="28"/>
          <w:szCs w:val="28"/>
        </w:rPr>
      </w:pPr>
    </w:p>
    <w:p w:rsidR="00E018A1" w:rsidRDefault="00E018A1" w:rsidP="00DD2575">
      <w:pPr>
        <w:rPr>
          <w:sz w:val="28"/>
          <w:szCs w:val="28"/>
        </w:rPr>
      </w:pPr>
    </w:p>
    <w:p w:rsidR="00E018A1" w:rsidRDefault="00E018A1" w:rsidP="00DD2575">
      <w:pPr>
        <w:rPr>
          <w:sz w:val="28"/>
          <w:szCs w:val="28"/>
        </w:rPr>
      </w:pPr>
    </w:p>
    <w:p w:rsidR="00E018A1" w:rsidRDefault="00E018A1" w:rsidP="00DD2575">
      <w:pPr>
        <w:rPr>
          <w:sz w:val="28"/>
          <w:szCs w:val="28"/>
        </w:rPr>
      </w:pPr>
    </w:p>
    <w:p w:rsidR="00E018A1" w:rsidRDefault="00E018A1" w:rsidP="00DD2575">
      <w:pPr>
        <w:rPr>
          <w:sz w:val="28"/>
          <w:szCs w:val="28"/>
        </w:rPr>
      </w:pPr>
    </w:p>
    <w:p w:rsidR="00E018A1" w:rsidRDefault="00E018A1" w:rsidP="00DD2575">
      <w:pPr>
        <w:rPr>
          <w:sz w:val="28"/>
          <w:szCs w:val="28"/>
        </w:rPr>
      </w:pPr>
    </w:p>
    <w:p w:rsidR="00E018A1" w:rsidRDefault="00E018A1" w:rsidP="00DD2575">
      <w:pPr>
        <w:rPr>
          <w:sz w:val="28"/>
          <w:szCs w:val="28"/>
        </w:rPr>
      </w:pP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9502FB">
        <w:rPr>
          <w:sz w:val="28"/>
          <w:szCs w:val="28"/>
        </w:rPr>
        <w:t xml:space="preserve">                          </w:t>
      </w: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DD2575" w:rsidRDefault="00DD2575" w:rsidP="00DD2575">
      <w:pPr>
        <w:rPr>
          <w:sz w:val="28"/>
          <w:szCs w:val="28"/>
        </w:rPr>
      </w:pPr>
    </w:p>
    <w:p w:rsidR="00DD2575" w:rsidRDefault="00DD2575" w:rsidP="00DD2575">
      <w:pPr>
        <w:jc w:val="center"/>
        <w:rPr>
          <w:b/>
          <w:sz w:val="28"/>
          <w:szCs w:val="28"/>
        </w:rPr>
      </w:pPr>
      <w:r w:rsidRPr="00EF727E">
        <w:rPr>
          <w:b/>
          <w:sz w:val="28"/>
          <w:szCs w:val="28"/>
        </w:rPr>
        <w:t>Прогнозная (справочная) оценка объемов привлечения средств федерального, областного бюджет</w:t>
      </w:r>
      <w:r w:rsidR="00E639FA">
        <w:rPr>
          <w:b/>
          <w:sz w:val="28"/>
          <w:szCs w:val="28"/>
        </w:rPr>
        <w:t>а, бюджетов государственных внебюджетных фондов, физических и юридических лиц</w:t>
      </w:r>
    </w:p>
    <w:p w:rsidR="00DD2575" w:rsidRDefault="00E639FA" w:rsidP="00DD25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DD2575" w:rsidRPr="00EF727E">
        <w:rPr>
          <w:b/>
          <w:sz w:val="28"/>
          <w:szCs w:val="28"/>
        </w:rPr>
        <w:t xml:space="preserve"> реализаци</w:t>
      </w:r>
      <w:r>
        <w:rPr>
          <w:b/>
          <w:sz w:val="28"/>
          <w:szCs w:val="28"/>
        </w:rPr>
        <w:t>ю</w:t>
      </w:r>
      <w:r w:rsidR="00DD2575" w:rsidRPr="00EF727E">
        <w:rPr>
          <w:b/>
          <w:sz w:val="28"/>
          <w:szCs w:val="28"/>
        </w:rPr>
        <w:t xml:space="preserve"> муниципальной программы</w:t>
      </w:r>
      <w:r w:rsidR="00DD2575">
        <w:rPr>
          <w:b/>
          <w:sz w:val="28"/>
          <w:szCs w:val="28"/>
        </w:rPr>
        <w:t xml:space="preserve"> (без учета дотаций)</w:t>
      </w:r>
    </w:p>
    <w:p w:rsidR="00DD2575" w:rsidRDefault="00DD2575" w:rsidP="00DD2575">
      <w:pPr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651"/>
        <w:gridCol w:w="4111"/>
        <w:gridCol w:w="3685"/>
      </w:tblGrid>
      <w:tr w:rsidR="00DD2575" w:rsidRPr="005F0C47" w:rsidTr="00CC1919">
        <w:trPr>
          <w:trHeight w:val="300"/>
        </w:trPr>
        <w:tc>
          <w:tcPr>
            <w:tcW w:w="3380" w:type="dxa"/>
            <w:vMerge w:val="restart"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447" w:type="dxa"/>
            <w:gridSpan w:val="3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Оценка расходов</w:t>
            </w:r>
            <w:r w:rsidR="00131646">
              <w:rPr>
                <w:sz w:val="24"/>
                <w:szCs w:val="24"/>
              </w:rPr>
              <w:t xml:space="preserve">, </w:t>
            </w:r>
            <w:r w:rsidRPr="00131646">
              <w:rPr>
                <w:sz w:val="24"/>
                <w:szCs w:val="24"/>
              </w:rPr>
              <w:t>тыс. руб.</w:t>
            </w:r>
          </w:p>
        </w:tc>
      </w:tr>
      <w:tr w:rsidR="00DD2575" w:rsidRPr="005806FF" w:rsidTr="00CC1919">
        <w:trPr>
          <w:trHeight w:val="317"/>
        </w:trPr>
        <w:tc>
          <w:tcPr>
            <w:tcW w:w="3380" w:type="dxa"/>
            <w:vMerge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2025г.</w:t>
            </w:r>
          </w:p>
        </w:tc>
        <w:tc>
          <w:tcPr>
            <w:tcW w:w="4111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2026г.</w:t>
            </w:r>
          </w:p>
        </w:tc>
        <w:tc>
          <w:tcPr>
            <w:tcW w:w="3685" w:type="dxa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2027г.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4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lastRenderedPageBreak/>
              <w:t>Всего, в т.ч.:</w:t>
            </w:r>
          </w:p>
        </w:tc>
        <w:tc>
          <w:tcPr>
            <w:tcW w:w="365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5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F0C47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65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Pr="005806FF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365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365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DD2575" w:rsidRPr="005F0C47" w:rsidRDefault="00DD2575" w:rsidP="00DD2575">
      <w:pPr>
        <w:rPr>
          <w:b/>
          <w:sz w:val="24"/>
          <w:szCs w:val="24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7F2550" w:rsidRDefault="007F2550" w:rsidP="007F56BA">
      <w:pPr>
        <w:spacing w:line="219" w:lineRule="exact"/>
        <w:rPr>
          <w:sz w:val="20"/>
          <w:szCs w:val="20"/>
        </w:rPr>
      </w:pPr>
    </w:p>
    <w:p w:rsidR="007F2550" w:rsidRDefault="007F2550" w:rsidP="007F56BA">
      <w:pPr>
        <w:spacing w:line="219" w:lineRule="exact"/>
        <w:rPr>
          <w:sz w:val="20"/>
          <w:szCs w:val="20"/>
        </w:rPr>
      </w:pPr>
    </w:p>
    <w:p w:rsidR="007F2550" w:rsidRDefault="007F2550" w:rsidP="007F56BA">
      <w:pPr>
        <w:spacing w:line="219" w:lineRule="exact"/>
        <w:rPr>
          <w:sz w:val="20"/>
          <w:szCs w:val="20"/>
        </w:rPr>
      </w:pPr>
    </w:p>
    <w:p w:rsidR="007F2550" w:rsidRDefault="007F2550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070B5B" w:rsidRDefault="00070B5B" w:rsidP="007F56BA">
      <w:pPr>
        <w:spacing w:line="219" w:lineRule="exact"/>
        <w:rPr>
          <w:sz w:val="20"/>
          <w:szCs w:val="20"/>
        </w:rPr>
      </w:pPr>
    </w:p>
    <w:p w:rsidR="00156A73" w:rsidRDefault="00156A73" w:rsidP="007F56BA">
      <w:pPr>
        <w:spacing w:line="219" w:lineRule="exact"/>
        <w:rPr>
          <w:sz w:val="20"/>
          <w:szCs w:val="20"/>
        </w:rPr>
      </w:pPr>
    </w:p>
    <w:p w:rsidR="0086139D" w:rsidRPr="00CC1919" w:rsidRDefault="00A0326A" w:rsidP="007F56BA">
      <w:pPr>
        <w:spacing w:line="219" w:lineRule="exact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131646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</w:t>
      </w:r>
      <w:r w:rsidR="009502FB">
        <w:rPr>
          <w:sz w:val="24"/>
          <w:szCs w:val="24"/>
        </w:rPr>
        <w:t>Приложение 1</w:t>
      </w:r>
      <w:r w:rsidR="00131646" w:rsidRPr="00CC1919">
        <w:rPr>
          <w:sz w:val="24"/>
          <w:szCs w:val="24"/>
        </w:rPr>
        <w:t xml:space="preserve"> к программе</w:t>
      </w:r>
    </w:p>
    <w:p w:rsidR="00A0326A" w:rsidRDefault="0086139D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</w:t>
      </w:r>
      <w:r w:rsidR="00A0326A">
        <w:rPr>
          <w:sz w:val="28"/>
          <w:szCs w:val="28"/>
        </w:rPr>
        <w:t xml:space="preserve">                                                      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Pr="00051569">
        <w:rPr>
          <w:sz w:val="28"/>
          <w:szCs w:val="28"/>
        </w:rPr>
        <w:t>Обеспечение сбалансированности бюджета округа»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</w:p>
    <w:p w:rsidR="00A0326A" w:rsidRPr="00C3702B" w:rsidRDefault="00A0326A" w:rsidP="00C3702B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C3702B" w:rsidRPr="00C3702B" w:rsidRDefault="00C3702B" w:rsidP="00C3702B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872"/>
        <w:gridCol w:w="7147"/>
      </w:tblGrid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lastRenderedPageBreak/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Органы местного самоуправления Кичменгско-Городецкого муниципального округа, органы администрации округа </w:t>
            </w:r>
          </w:p>
        </w:tc>
      </w:tr>
      <w:tr w:rsidR="002C580C" w:rsidRPr="00C3702B" w:rsidTr="00156A73">
        <w:tc>
          <w:tcPr>
            <w:tcW w:w="7994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A0326A" w:rsidRDefault="00A0326A" w:rsidP="00C3702B">
      <w:pPr>
        <w:rPr>
          <w:sz w:val="28"/>
          <w:szCs w:val="28"/>
        </w:rPr>
      </w:pPr>
    </w:p>
    <w:p w:rsidR="00C3702B" w:rsidRPr="00BC1E08" w:rsidRDefault="00C3702B" w:rsidP="00BC1E08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8B6AB1" w:rsidRPr="00BC1E08" w:rsidRDefault="008B6AB1" w:rsidP="00BC1E0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5"/>
        <w:gridCol w:w="2625"/>
        <w:gridCol w:w="1518"/>
        <w:gridCol w:w="1490"/>
        <w:gridCol w:w="1397"/>
        <w:gridCol w:w="1110"/>
        <w:gridCol w:w="1178"/>
        <w:gridCol w:w="1177"/>
        <w:gridCol w:w="1174"/>
        <w:gridCol w:w="2231"/>
      </w:tblGrid>
      <w:tr w:rsidR="0039766F" w:rsidRPr="00BC1E08" w:rsidTr="00156A73">
        <w:tc>
          <w:tcPr>
            <w:tcW w:w="1124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 w:rsidR="0039766F"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 w:rsidR="0039766F"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39766F" w:rsidRPr="00BC1E08" w:rsidTr="00156A73">
        <w:tc>
          <w:tcPr>
            <w:tcW w:w="1124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1518" w:type="dxa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104,3</w:t>
            </w:r>
          </w:p>
        </w:tc>
        <w:tc>
          <w:tcPr>
            <w:tcW w:w="1143" w:type="dxa"/>
          </w:tcPr>
          <w:p w:rsidR="0094323E" w:rsidRDefault="0094323E" w:rsidP="00FD79AD"/>
          <w:p w:rsidR="00FC0E8B" w:rsidRDefault="00FC0E8B" w:rsidP="00FD79AD">
            <w: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</w:p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360044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1" w:type="dxa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Отношение дефицита бюджета округа к доходам без учета безвозмездных поступлений и поступлений налоговых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доходов по дополнительным нормативам отчислений</w:t>
            </w:r>
          </w:p>
        </w:tc>
        <w:tc>
          <w:tcPr>
            <w:tcW w:w="1518" w:type="dxa"/>
          </w:tcPr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FC0E8B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94323E" w:rsidRDefault="0094323E" w:rsidP="00FD79AD"/>
          <w:p w:rsidR="0094323E" w:rsidRDefault="0094323E" w:rsidP="00FD79AD"/>
          <w:p w:rsidR="0094323E" w:rsidRDefault="0094323E" w:rsidP="00FD79AD"/>
          <w:p w:rsidR="0094323E" w:rsidRDefault="0094323E" w:rsidP="00FD79AD"/>
          <w:p w:rsidR="00FC0E8B" w:rsidRPr="0094323E" w:rsidRDefault="00FC0E8B" w:rsidP="00FD79AD">
            <w:pPr>
              <w:rPr>
                <w:sz w:val="24"/>
                <w:szCs w:val="24"/>
              </w:rPr>
            </w:pPr>
            <w:r w:rsidRPr="0094323E">
              <w:rPr>
                <w:sz w:val="24"/>
                <w:szCs w:val="24"/>
              </w:rPr>
              <w:t>2023</w:t>
            </w:r>
          </w:p>
        </w:tc>
        <w:tc>
          <w:tcPr>
            <w:tcW w:w="1207" w:type="dxa"/>
            <w:vAlign w:val="center"/>
          </w:tcPr>
          <w:p w:rsidR="00FC0E8B" w:rsidRPr="005C5B56" w:rsidRDefault="0094323E" w:rsidP="0094323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0</w:t>
            </w:r>
          </w:p>
        </w:tc>
        <w:tc>
          <w:tcPr>
            <w:tcW w:w="1206" w:type="dxa"/>
            <w:vAlign w:val="center"/>
          </w:tcPr>
          <w:p w:rsidR="00FC0E8B" w:rsidRPr="005C5B56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FC0E8B" w:rsidRPr="005C5B56" w:rsidRDefault="00360044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1" w:type="dxa"/>
          </w:tcPr>
          <w:p w:rsidR="00FC0E8B" w:rsidRPr="00BC1E08" w:rsidRDefault="00FC0E8B" w:rsidP="00BC1E08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99,1</w:t>
            </w:r>
          </w:p>
        </w:tc>
        <w:tc>
          <w:tcPr>
            <w:tcW w:w="1143" w:type="dxa"/>
            <w:vAlign w:val="center"/>
          </w:tcPr>
          <w:p w:rsidR="0094323E" w:rsidRDefault="0094323E" w:rsidP="004A658C"/>
          <w:p w:rsidR="006D3EE7" w:rsidRDefault="006D3EE7" w:rsidP="004A658C">
            <w:pPr>
              <w:jc w:val="center"/>
            </w:pPr>
            <w:r>
              <w:t>2023</w:t>
            </w:r>
          </w:p>
          <w:p w:rsidR="006D3EE7" w:rsidRDefault="006D3EE7" w:rsidP="004A658C">
            <w:pPr>
              <w:jc w:val="center"/>
            </w:pPr>
          </w:p>
        </w:tc>
        <w:tc>
          <w:tcPr>
            <w:tcW w:w="1207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360044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1518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6D3EE7" w:rsidRDefault="004A658C" w:rsidP="004A658C">
            <w:r>
              <w:t xml:space="preserve">    </w:t>
            </w:r>
            <w:r w:rsidR="006D3EE7">
              <w:t>2023</w:t>
            </w:r>
          </w:p>
        </w:tc>
        <w:tc>
          <w:tcPr>
            <w:tcW w:w="1207" w:type="dxa"/>
            <w:vAlign w:val="center"/>
          </w:tcPr>
          <w:p w:rsidR="006D3EE7" w:rsidRPr="005C5B56" w:rsidRDefault="004A658C" w:rsidP="004A65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D3EE7"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0,5</w:t>
            </w:r>
          </w:p>
        </w:tc>
        <w:tc>
          <w:tcPr>
            <w:tcW w:w="1206" w:type="dxa"/>
            <w:vAlign w:val="center"/>
          </w:tcPr>
          <w:p w:rsidR="006D3EE7" w:rsidRPr="005C5B56" w:rsidRDefault="00360044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  <w:tr w:rsidR="00156A73" w:rsidRPr="00BC1E08" w:rsidTr="004A658C">
        <w:tc>
          <w:tcPr>
            <w:tcW w:w="1124" w:type="dxa"/>
          </w:tcPr>
          <w:p w:rsidR="00156A73" w:rsidRDefault="00156A73" w:rsidP="00156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78" w:type="dxa"/>
          </w:tcPr>
          <w:p w:rsidR="00156A73" w:rsidRPr="00EF2204" w:rsidRDefault="00156A73" w:rsidP="00156A73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</w:t>
            </w:r>
            <w:r>
              <w:rPr>
                <w:sz w:val="24"/>
                <w:szCs w:val="24"/>
              </w:rPr>
              <w:lastRenderedPageBreak/>
              <w:t>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18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156A73" w:rsidRDefault="00156A73" w:rsidP="004A658C">
            <w:pPr>
              <w:jc w:val="center"/>
            </w:pPr>
            <w:r>
              <w:t>2023</w:t>
            </w:r>
          </w:p>
        </w:tc>
        <w:tc>
          <w:tcPr>
            <w:tcW w:w="1207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Default="00156A73" w:rsidP="004A658C">
            <w:pPr>
              <w:jc w:val="center"/>
              <w:rPr>
                <w:sz w:val="24"/>
                <w:szCs w:val="24"/>
              </w:rPr>
            </w:pPr>
          </w:p>
          <w:p w:rsidR="00156A73" w:rsidRPr="005C5B56" w:rsidRDefault="00360044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231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</w:tbl>
    <w:p w:rsidR="004A658C" w:rsidRPr="004A658C" w:rsidRDefault="004A658C" w:rsidP="004A658C">
      <w:pPr>
        <w:rPr>
          <w:sz w:val="28"/>
          <w:szCs w:val="28"/>
        </w:rPr>
      </w:pPr>
    </w:p>
    <w:p w:rsidR="00EA109D" w:rsidRDefault="004A658C" w:rsidP="004A658C">
      <w:pPr>
        <w:pStyle w:val="a4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EA109D"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EA109D" w:rsidRDefault="00EA109D" w:rsidP="00FD79AD">
      <w:pPr>
        <w:pStyle w:val="a4"/>
        <w:rPr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6765CC" w:rsidTr="006765CC">
        <w:tc>
          <w:tcPr>
            <w:tcW w:w="675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6765CC" w:rsidRDefault="006765CC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6765CC" w:rsidTr="006765CC">
        <w:tc>
          <w:tcPr>
            <w:tcW w:w="67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6765CC" w:rsidRPr="004A658C" w:rsidRDefault="006765CC" w:rsidP="006765CC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A51E96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765CC" w:rsidTr="006765CC">
        <w:tc>
          <w:tcPr>
            <w:tcW w:w="675" w:type="dxa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6765CC" w:rsidRDefault="006765CC" w:rsidP="00FD7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«Создание стабильных условий за счет укрепления доходной базы бюджета округа, повышения эффективности бюджетных расходов и повышения открытости бюджетного процесса»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51E96" w:rsidRDefault="00A51E96" w:rsidP="00B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от мероприятий по укреплению доходной базы бюджета округа»  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 по росту доходного потенциала</w:t>
            </w:r>
          </w:p>
        </w:tc>
        <w:tc>
          <w:tcPr>
            <w:tcW w:w="1134" w:type="dxa"/>
          </w:tcPr>
          <w:p w:rsidR="006765CC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14 406,3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10 573,7</w:t>
            </w:r>
          </w:p>
        </w:tc>
        <w:tc>
          <w:tcPr>
            <w:tcW w:w="1276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5" w:type="dxa"/>
          </w:tcPr>
          <w:p w:rsidR="00A51E96" w:rsidRDefault="009502FB" w:rsidP="00950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A51E96" w:rsidRDefault="00934CF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Рост налоговых и неналоговых доходов в бюджет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34C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51E96" w:rsidRDefault="00A56A65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</w:t>
            </w:r>
            <w:r w:rsidR="00A96715">
              <w:rPr>
                <w:sz w:val="28"/>
                <w:szCs w:val="28"/>
              </w:rPr>
              <w:t xml:space="preserve">от мероприятий </w:t>
            </w:r>
            <w:r w:rsidR="00A96715">
              <w:rPr>
                <w:sz w:val="28"/>
                <w:szCs w:val="28"/>
              </w:rPr>
              <w:lastRenderedPageBreak/>
              <w:t>по повышению эффективности бюджетных расходов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 по оптимизации </w:t>
            </w:r>
            <w:r>
              <w:rPr>
                <w:sz w:val="28"/>
                <w:szCs w:val="28"/>
              </w:rPr>
              <w:lastRenderedPageBreak/>
              <w:t xml:space="preserve">и </w:t>
            </w:r>
            <w:r w:rsidR="004908F4">
              <w:rPr>
                <w:sz w:val="28"/>
                <w:szCs w:val="28"/>
              </w:rPr>
              <w:t>повышению эффективности бюджетных расходов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908F4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тыс.</w:t>
            </w:r>
          </w:p>
          <w:p w:rsidR="00A51E96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7D51EA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9 282,6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6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5" w:type="dxa"/>
          </w:tcPr>
          <w:p w:rsidR="00A51E96" w:rsidRDefault="009502FB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Отношение объема просроченной </w:t>
            </w:r>
            <w:r>
              <w:rPr>
                <w:sz w:val="28"/>
                <w:szCs w:val="28"/>
              </w:rPr>
              <w:lastRenderedPageBreak/>
              <w:t>задолженности к общему объему расходов бюджета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F59A9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A51E96" w:rsidRDefault="009F59A9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«данные о бюджетном процессе доступны для населения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размещена информация о бюджетном процессе округа в открытых источниках информации в сети «Интернет»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CE417B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A51E96" w:rsidRDefault="009F59A9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494F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A51E96" w:rsidRDefault="00C4494F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«проведены мероприятия, направленные на повышение уровня финансовой грамотности населения»</w:t>
            </w:r>
          </w:p>
        </w:tc>
        <w:tc>
          <w:tcPr>
            <w:tcW w:w="1134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2025-2027</w:t>
            </w:r>
          </w:p>
        </w:tc>
        <w:tc>
          <w:tcPr>
            <w:tcW w:w="1276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мероприятия, направленные на повышение уровня финансовой грамотности населения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CE417B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A51E96">
              <w:rPr>
                <w:sz w:val="28"/>
                <w:szCs w:val="28"/>
              </w:rPr>
              <w:t xml:space="preserve">  </w:t>
            </w: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51E96" w:rsidRDefault="00C4494F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Pr="00AE169C" w:rsidRDefault="00DC1B7B" w:rsidP="004A658C">
      <w:pPr>
        <w:pStyle w:val="a4"/>
        <w:numPr>
          <w:ilvl w:val="0"/>
          <w:numId w:val="29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3"/>
        <w:gridCol w:w="4709"/>
        <w:gridCol w:w="2371"/>
        <w:gridCol w:w="2373"/>
        <w:gridCol w:w="2314"/>
        <w:gridCol w:w="2345"/>
      </w:tblGrid>
      <w:tr w:rsidR="005227C5" w:rsidRPr="00AE169C" w:rsidTr="00C4494F">
        <w:tc>
          <w:tcPr>
            <w:tcW w:w="884" w:type="dxa"/>
            <w:vMerge w:val="restart"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768" w:type="dxa"/>
            <w:vMerge w:val="restart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559" w:type="dxa"/>
            <w:gridSpan w:val="4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5227C5" w:rsidRPr="00AE169C" w:rsidTr="005227C5">
        <w:tc>
          <w:tcPr>
            <w:tcW w:w="884" w:type="dxa"/>
            <w:vMerge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  <w:vMerge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2027</w:t>
            </w: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Всего</w:t>
            </w:r>
          </w:p>
        </w:tc>
      </w:tr>
      <w:tr w:rsidR="005227C5" w:rsidRPr="00AE169C" w:rsidTr="005227C5">
        <w:tc>
          <w:tcPr>
            <w:tcW w:w="884" w:type="dxa"/>
            <w:vAlign w:val="center"/>
          </w:tcPr>
          <w:p w:rsidR="005227C5" w:rsidRPr="00AE169C" w:rsidRDefault="005227C5" w:rsidP="005227C5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6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5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6</w:t>
            </w:r>
          </w:p>
        </w:tc>
      </w:tr>
      <w:tr w:rsidR="00970CF4" w:rsidRPr="00AE169C" w:rsidTr="005227C5">
        <w:tc>
          <w:tcPr>
            <w:tcW w:w="884" w:type="dxa"/>
            <w:vMerge w:val="restart"/>
          </w:tcPr>
          <w:p w:rsidR="00970CF4" w:rsidRPr="00017827" w:rsidRDefault="00970CF4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</w:t>
            </w:r>
          </w:p>
        </w:tc>
        <w:tc>
          <w:tcPr>
            <w:tcW w:w="4768" w:type="dxa"/>
          </w:tcPr>
          <w:p w:rsidR="00970CF4" w:rsidRPr="00AE169C" w:rsidRDefault="00970CF4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Обеспечение</w:t>
            </w:r>
            <w:r w:rsidRPr="00AE169C">
              <w:rPr>
                <w:sz w:val="28"/>
                <w:szCs w:val="28"/>
              </w:rPr>
              <w:t xml:space="preserve"> сбалансированности  бюджета округа»</w:t>
            </w:r>
            <w:r>
              <w:rPr>
                <w:sz w:val="28"/>
                <w:szCs w:val="28"/>
              </w:rPr>
              <w:t xml:space="preserve">  всего, в том числе: </w:t>
            </w:r>
          </w:p>
        </w:tc>
        <w:tc>
          <w:tcPr>
            <w:tcW w:w="2406" w:type="dxa"/>
            <w:vAlign w:val="center"/>
          </w:tcPr>
          <w:p w:rsidR="00970CF4" w:rsidRPr="00AE169C" w:rsidRDefault="00970CF4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164 300,9</w:t>
            </w:r>
          </w:p>
        </w:tc>
        <w:tc>
          <w:tcPr>
            <w:tcW w:w="2408" w:type="dxa"/>
            <w:vAlign w:val="center"/>
          </w:tcPr>
          <w:p w:rsidR="00970CF4" w:rsidRPr="00AE169C" w:rsidRDefault="00970CF4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168 424,1</w:t>
            </w:r>
          </w:p>
        </w:tc>
        <w:tc>
          <w:tcPr>
            <w:tcW w:w="2366" w:type="dxa"/>
            <w:vAlign w:val="center"/>
          </w:tcPr>
          <w:p w:rsidR="00970CF4" w:rsidRPr="00CE417B" w:rsidRDefault="00970CF4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970CF4" w:rsidRPr="00CE417B" w:rsidRDefault="00970CF4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332 725,0</w:t>
            </w:r>
          </w:p>
        </w:tc>
      </w:tr>
      <w:tr w:rsidR="00970CF4" w:rsidRPr="00AE169C" w:rsidTr="00C4494F">
        <w:tc>
          <w:tcPr>
            <w:tcW w:w="884" w:type="dxa"/>
            <w:vMerge/>
          </w:tcPr>
          <w:p w:rsidR="00970CF4" w:rsidRPr="00AE169C" w:rsidRDefault="00970CF4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970CF4" w:rsidRPr="0003019E" w:rsidRDefault="00970CF4" w:rsidP="00C4494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970CF4" w:rsidRPr="00AE169C" w:rsidRDefault="00970CF4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164 300,9</w:t>
            </w:r>
          </w:p>
        </w:tc>
        <w:tc>
          <w:tcPr>
            <w:tcW w:w="2408" w:type="dxa"/>
            <w:vAlign w:val="center"/>
          </w:tcPr>
          <w:p w:rsidR="00970CF4" w:rsidRPr="00AE169C" w:rsidRDefault="00970CF4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168 424,1</w:t>
            </w:r>
          </w:p>
        </w:tc>
        <w:tc>
          <w:tcPr>
            <w:tcW w:w="2366" w:type="dxa"/>
            <w:vAlign w:val="center"/>
          </w:tcPr>
          <w:p w:rsidR="00970CF4" w:rsidRPr="00CE417B" w:rsidRDefault="00970CF4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970CF4" w:rsidRPr="00CE417B" w:rsidRDefault="00970CF4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332 725,0</w:t>
            </w:r>
          </w:p>
        </w:tc>
      </w:tr>
      <w:tr w:rsidR="005227C5" w:rsidRPr="00AE169C" w:rsidTr="001F08EB">
        <w:trPr>
          <w:trHeight w:val="721"/>
        </w:trPr>
        <w:tc>
          <w:tcPr>
            <w:tcW w:w="884" w:type="dxa"/>
            <w:vMerge/>
          </w:tcPr>
          <w:p w:rsidR="005227C5" w:rsidRPr="00AE169C" w:rsidRDefault="005227C5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5227C5" w:rsidRPr="0003019E" w:rsidRDefault="005227C5" w:rsidP="00C44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017827" w:rsidRPr="00AE169C" w:rsidTr="00EC7268">
        <w:trPr>
          <w:trHeight w:val="721"/>
        </w:trPr>
        <w:tc>
          <w:tcPr>
            <w:tcW w:w="884" w:type="dxa"/>
          </w:tcPr>
          <w:p w:rsidR="00017827" w:rsidRPr="00017827" w:rsidRDefault="00017827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1.1</w:t>
            </w:r>
          </w:p>
        </w:tc>
        <w:tc>
          <w:tcPr>
            <w:tcW w:w="4768" w:type="dxa"/>
          </w:tcPr>
          <w:p w:rsidR="00017827" w:rsidRPr="00E20E9F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 всего, в том числе:</w:t>
            </w:r>
          </w:p>
        </w:tc>
        <w:tc>
          <w:tcPr>
            <w:tcW w:w="2406" w:type="dxa"/>
          </w:tcPr>
          <w:p w:rsidR="00017827" w:rsidRPr="00DD4159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11 13</w:t>
            </w:r>
            <w:r w:rsidRPr="00DD4159">
              <w:rPr>
                <w:sz w:val="28"/>
                <w:szCs w:val="28"/>
              </w:rPr>
              <w:t>5,2</w:t>
            </w:r>
          </w:p>
        </w:tc>
        <w:tc>
          <w:tcPr>
            <w:tcW w:w="2408" w:type="dxa"/>
          </w:tcPr>
          <w:p w:rsidR="00017827" w:rsidRPr="00DD4159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10 71</w:t>
            </w:r>
            <w:r w:rsidRPr="00DD4159">
              <w:rPr>
                <w:sz w:val="28"/>
                <w:szCs w:val="28"/>
              </w:rPr>
              <w:t>7,6</w:t>
            </w:r>
          </w:p>
        </w:tc>
        <w:tc>
          <w:tcPr>
            <w:tcW w:w="2366" w:type="dxa"/>
          </w:tcPr>
          <w:p w:rsidR="00017827" w:rsidRPr="00582F80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582F80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21 852,8</w:t>
            </w:r>
          </w:p>
        </w:tc>
      </w:tr>
      <w:tr w:rsidR="00017827" w:rsidRPr="00AE169C" w:rsidTr="00EC7268">
        <w:trPr>
          <w:trHeight w:val="721"/>
        </w:trPr>
        <w:tc>
          <w:tcPr>
            <w:tcW w:w="884" w:type="dxa"/>
          </w:tcPr>
          <w:p w:rsidR="00017827" w:rsidRPr="00AE169C" w:rsidRDefault="00017827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017827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11 13</w:t>
            </w:r>
            <w:r w:rsidRPr="00DD4159">
              <w:rPr>
                <w:sz w:val="28"/>
                <w:szCs w:val="28"/>
              </w:rPr>
              <w:t>5,2</w:t>
            </w:r>
          </w:p>
          <w:p w:rsidR="00017827" w:rsidRPr="00DD4159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</w:tcPr>
          <w:p w:rsidR="00017827" w:rsidRPr="00DD4159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10 71</w:t>
            </w:r>
            <w:r w:rsidRPr="00DD4159">
              <w:rPr>
                <w:sz w:val="28"/>
                <w:szCs w:val="28"/>
              </w:rPr>
              <w:t>7,6</w:t>
            </w:r>
          </w:p>
        </w:tc>
        <w:tc>
          <w:tcPr>
            <w:tcW w:w="2366" w:type="dxa"/>
          </w:tcPr>
          <w:p w:rsidR="00017827" w:rsidRPr="00582F80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582F80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21 852,8</w:t>
            </w:r>
          </w:p>
        </w:tc>
      </w:tr>
      <w:tr w:rsidR="00017827" w:rsidRPr="00AE169C" w:rsidTr="00EC7268">
        <w:trPr>
          <w:trHeight w:val="721"/>
        </w:trPr>
        <w:tc>
          <w:tcPr>
            <w:tcW w:w="884" w:type="dxa"/>
          </w:tcPr>
          <w:p w:rsidR="00017827" w:rsidRPr="00AE169C" w:rsidRDefault="00017827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0,0</w:t>
            </w:r>
          </w:p>
        </w:tc>
        <w:tc>
          <w:tcPr>
            <w:tcW w:w="2408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713C59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</w:t>
            </w:r>
            <w:r w:rsidR="00017827">
              <w:rPr>
                <w:sz w:val="28"/>
                <w:szCs w:val="28"/>
              </w:rPr>
              <w:t>2</w:t>
            </w:r>
          </w:p>
        </w:tc>
        <w:tc>
          <w:tcPr>
            <w:tcW w:w="4768" w:type="dxa"/>
          </w:tcPr>
          <w:p w:rsidR="00713C59" w:rsidRPr="00E20E9F" w:rsidRDefault="00713C59" w:rsidP="00713C59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713C59" w:rsidRPr="00AE169C" w:rsidTr="001F08EB">
        <w:trPr>
          <w:trHeight w:val="679"/>
        </w:trPr>
        <w:tc>
          <w:tcPr>
            <w:tcW w:w="884" w:type="dxa"/>
            <w:vMerge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713C59" w:rsidRPr="0003019E" w:rsidRDefault="00713C59" w:rsidP="00713C5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713C59" w:rsidRPr="00AE169C" w:rsidTr="001F08EB">
        <w:trPr>
          <w:trHeight w:val="688"/>
        </w:trPr>
        <w:tc>
          <w:tcPr>
            <w:tcW w:w="884" w:type="dxa"/>
            <w:vMerge/>
          </w:tcPr>
          <w:p w:rsidR="00713C59" w:rsidRPr="00E20E9F" w:rsidRDefault="00713C59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713C59" w:rsidRPr="0003019E" w:rsidRDefault="00713C59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713C59" w:rsidRPr="00AE169C" w:rsidRDefault="00713C59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713C59" w:rsidRPr="00CE417B" w:rsidRDefault="00713C59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1F08EB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1.3</w:t>
            </w:r>
          </w:p>
        </w:tc>
        <w:tc>
          <w:tcPr>
            <w:tcW w:w="4768" w:type="dxa"/>
          </w:tcPr>
          <w:p w:rsidR="001F08EB" w:rsidRPr="00E20E9F" w:rsidRDefault="001F08EB" w:rsidP="001F08EB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F08EB" w:rsidRPr="00AE169C" w:rsidTr="001F08EB">
        <w:trPr>
          <w:trHeight w:val="680"/>
        </w:trPr>
        <w:tc>
          <w:tcPr>
            <w:tcW w:w="884" w:type="dxa"/>
            <w:vMerge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1F08EB" w:rsidRPr="0003019E" w:rsidRDefault="001F08EB" w:rsidP="001F08EB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F08EB" w:rsidRPr="00AE169C" w:rsidTr="001F08EB">
        <w:trPr>
          <w:trHeight w:val="689"/>
        </w:trPr>
        <w:tc>
          <w:tcPr>
            <w:tcW w:w="884" w:type="dxa"/>
            <w:vMerge/>
          </w:tcPr>
          <w:p w:rsidR="001F08EB" w:rsidRPr="00E20E9F" w:rsidRDefault="001F08EB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1F08EB" w:rsidRPr="0003019E" w:rsidRDefault="001F08EB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1F08EB" w:rsidRPr="00AD1AD6" w:rsidRDefault="001F08EB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17827" w:rsidRPr="00AE169C" w:rsidTr="00017827">
        <w:trPr>
          <w:trHeight w:val="702"/>
        </w:trPr>
        <w:tc>
          <w:tcPr>
            <w:tcW w:w="884" w:type="dxa"/>
            <w:vMerge w:val="restart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1.4</w:t>
            </w:r>
          </w:p>
        </w:tc>
        <w:tc>
          <w:tcPr>
            <w:tcW w:w="4768" w:type="dxa"/>
          </w:tcPr>
          <w:p w:rsidR="00017827" w:rsidRPr="00E20E9F" w:rsidRDefault="00017827" w:rsidP="00017827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 всего, в том числе:</w:t>
            </w:r>
          </w:p>
        </w:tc>
        <w:tc>
          <w:tcPr>
            <w:tcW w:w="2406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 w:rsidRPr="00D80D8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53 165,7</w:t>
            </w:r>
          </w:p>
        </w:tc>
        <w:tc>
          <w:tcPr>
            <w:tcW w:w="2408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157 706,5</w:t>
            </w:r>
          </w:p>
        </w:tc>
        <w:tc>
          <w:tcPr>
            <w:tcW w:w="2366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310 872,2</w:t>
            </w:r>
          </w:p>
        </w:tc>
      </w:tr>
      <w:tr w:rsidR="00017827" w:rsidRPr="00AE169C" w:rsidTr="000F38E0">
        <w:trPr>
          <w:trHeight w:val="688"/>
        </w:trPr>
        <w:tc>
          <w:tcPr>
            <w:tcW w:w="884" w:type="dxa"/>
            <w:vMerge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 w:rsidRPr="00D80D8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53 165,7</w:t>
            </w:r>
          </w:p>
        </w:tc>
        <w:tc>
          <w:tcPr>
            <w:tcW w:w="2408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157 706,5</w:t>
            </w:r>
          </w:p>
        </w:tc>
        <w:tc>
          <w:tcPr>
            <w:tcW w:w="2366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D80D84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310 872,2</w:t>
            </w:r>
          </w:p>
        </w:tc>
      </w:tr>
      <w:tr w:rsidR="00017827" w:rsidRPr="00AE169C" w:rsidTr="000F38E0">
        <w:trPr>
          <w:trHeight w:val="712"/>
        </w:trPr>
        <w:tc>
          <w:tcPr>
            <w:tcW w:w="884" w:type="dxa"/>
            <w:vMerge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06" w:type="dxa"/>
          </w:tcPr>
          <w:p w:rsidR="00017827" w:rsidRPr="0003019E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0,0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08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017827" w:rsidRPr="00AD1AD6" w:rsidRDefault="00017827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017827" w:rsidRPr="00AE169C" w:rsidTr="00FF2C9E">
        <w:trPr>
          <w:trHeight w:val="747"/>
        </w:trPr>
        <w:tc>
          <w:tcPr>
            <w:tcW w:w="884" w:type="dxa"/>
          </w:tcPr>
          <w:p w:rsidR="00017827" w:rsidRPr="00E20E9F" w:rsidRDefault="00017827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017827" w:rsidRDefault="00017827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2406" w:type="dxa"/>
            <w:vAlign w:val="center"/>
          </w:tcPr>
          <w:p w:rsidR="00017827" w:rsidRPr="00AE169C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164 300,9</w:t>
            </w:r>
          </w:p>
        </w:tc>
        <w:tc>
          <w:tcPr>
            <w:tcW w:w="2408" w:type="dxa"/>
            <w:vAlign w:val="center"/>
          </w:tcPr>
          <w:p w:rsidR="00017827" w:rsidRPr="00AE169C" w:rsidRDefault="00017827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168 424,1</w:t>
            </w:r>
          </w:p>
        </w:tc>
        <w:tc>
          <w:tcPr>
            <w:tcW w:w="2366" w:type="dxa"/>
            <w:vAlign w:val="center"/>
          </w:tcPr>
          <w:p w:rsidR="00017827" w:rsidRPr="00D87647" w:rsidRDefault="00017827" w:rsidP="00017827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017827" w:rsidRPr="00D87647" w:rsidRDefault="00017827" w:rsidP="00017827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332 725,0</w:t>
            </w:r>
          </w:p>
        </w:tc>
      </w:tr>
    </w:tbl>
    <w:p w:rsidR="00DC1B7B" w:rsidRPr="00AE169C" w:rsidRDefault="00DC1B7B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2F6C35" w:rsidRPr="00CF118A" w:rsidRDefault="002F6C35" w:rsidP="004A658C">
      <w:pPr>
        <w:pStyle w:val="a4"/>
        <w:numPr>
          <w:ilvl w:val="0"/>
          <w:numId w:val="29"/>
        </w:numPr>
        <w:jc w:val="center"/>
        <w:rPr>
          <w:sz w:val="28"/>
          <w:szCs w:val="28"/>
        </w:rPr>
      </w:pPr>
      <w:r w:rsidRPr="00CF118A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2F6C35" w:rsidRPr="00CF118A" w:rsidRDefault="002F6C35" w:rsidP="002F6C35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2F6C35" w:rsidRPr="00CF118A" w:rsidRDefault="002F6C35" w:rsidP="002F6C35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913"/>
        <w:gridCol w:w="3685"/>
        <w:gridCol w:w="3686"/>
        <w:gridCol w:w="3543"/>
      </w:tblGrid>
      <w:tr w:rsidR="002F6C35" w:rsidRPr="00CF118A" w:rsidTr="00CC1919">
        <w:trPr>
          <w:trHeight w:val="300"/>
        </w:trPr>
        <w:tc>
          <w:tcPr>
            <w:tcW w:w="3913" w:type="dxa"/>
            <w:vMerge w:val="restart"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0914" w:type="dxa"/>
            <w:gridSpan w:val="3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B830E8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2F6C35" w:rsidRPr="00CF118A" w:rsidTr="00CC1919">
        <w:trPr>
          <w:trHeight w:val="317"/>
        </w:trPr>
        <w:tc>
          <w:tcPr>
            <w:tcW w:w="3913" w:type="dxa"/>
            <w:vMerge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Всего, в т.ч.: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</w:tbl>
    <w:p w:rsidR="00DC0844" w:rsidRPr="00AE169C" w:rsidRDefault="00DC0844" w:rsidP="002F6C35">
      <w:pPr>
        <w:pStyle w:val="a4"/>
        <w:rPr>
          <w:b/>
          <w:sz w:val="28"/>
          <w:szCs w:val="28"/>
        </w:rPr>
      </w:pPr>
    </w:p>
    <w:p w:rsidR="00AE169C" w:rsidRDefault="00AE169C" w:rsidP="002F6C35">
      <w:pPr>
        <w:pStyle w:val="a4"/>
        <w:rPr>
          <w:b/>
          <w:sz w:val="24"/>
          <w:szCs w:val="24"/>
        </w:rPr>
      </w:pPr>
    </w:p>
    <w:p w:rsidR="002B5D35" w:rsidRDefault="002B5D35" w:rsidP="002F6C35">
      <w:pPr>
        <w:pStyle w:val="a4"/>
        <w:rPr>
          <w:b/>
          <w:sz w:val="24"/>
          <w:szCs w:val="24"/>
        </w:rPr>
      </w:pPr>
    </w:p>
    <w:p w:rsidR="002B5D35" w:rsidRDefault="002B5D35" w:rsidP="002F6C35">
      <w:pPr>
        <w:pStyle w:val="a4"/>
        <w:rPr>
          <w:b/>
          <w:sz w:val="24"/>
          <w:szCs w:val="24"/>
        </w:rPr>
      </w:pPr>
    </w:p>
    <w:p w:rsidR="002B5D35" w:rsidRDefault="002B5D35" w:rsidP="002F6C35">
      <w:pPr>
        <w:pStyle w:val="a4"/>
        <w:rPr>
          <w:b/>
          <w:sz w:val="24"/>
          <w:szCs w:val="24"/>
        </w:rPr>
      </w:pPr>
    </w:p>
    <w:p w:rsidR="00AE169C" w:rsidRPr="00896FE7" w:rsidRDefault="00896FE7" w:rsidP="00896FE7">
      <w:pPr>
        <w:spacing w:line="233" w:lineRule="auto"/>
        <w:ind w:left="142"/>
        <w:jc w:val="center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>5.</w:t>
      </w:r>
      <w:r w:rsidR="00AE169C" w:rsidRPr="00896FE7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 w:rsidR="00E50515"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 w:rsidR="00E50515"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фактического поступления нал</w:t>
            </w:r>
            <w:r>
              <w:rPr>
                <w:sz w:val="24"/>
                <w:szCs w:val="24"/>
              </w:rPr>
              <w:t xml:space="preserve">оговых и неналоговых доходов в </w:t>
            </w:r>
            <w:r w:rsidRPr="000024AC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не ниже запланированных объемов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AE169C" w:rsidRPr="00D54EA2" w:rsidRDefault="00AE169C" w:rsidP="008C5AD1">
            <w:pPr>
              <w:spacing w:line="273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AE169C" w:rsidRPr="00D54EA2" w:rsidRDefault="00AE169C" w:rsidP="008C5AD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2268" w:type="dxa"/>
            <w:vAlign w:val="bottom"/>
          </w:tcPr>
          <w:p w:rsidR="00AE169C" w:rsidRPr="000024AC" w:rsidRDefault="00AE169C" w:rsidP="008C5AD1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 w:rsidR="00E50515"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AE169C" w:rsidTr="008C5AD1"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(за счет налоговых и неналоговых доходов и дотации)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AE169C" w:rsidRPr="00D54EA2" w:rsidRDefault="00AE169C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C=(A-B)/(D</w:t>
            </w:r>
            <w:r w:rsidRPr="00D54EA2">
              <w:rPr>
                <w:sz w:val="24"/>
                <w:szCs w:val="24"/>
              </w:rPr>
              <w:t>-</w:t>
            </w:r>
            <w:r w:rsidRPr="00D54EA2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2268" w:type="dxa"/>
            <w:vAlign w:val="bottom"/>
          </w:tcPr>
          <w:p w:rsidR="00AE169C" w:rsidRPr="000024AC" w:rsidRDefault="00AE169C" w:rsidP="008C5AD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AE169C" w:rsidRPr="000024AC" w:rsidRDefault="00AE169C" w:rsidP="008C5AD1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периоде;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AE169C" w:rsidRPr="000024AC" w:rsidRDefault="00AE169C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E50515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AE169C" w:rsidTr="008C5AD1">
        <w:trPr>
          <w:trHeight w:val="2927"/>
        </w:trPr>
        <w:tc>
          <w:tcPr>
            <w:tcW w:w="780" w:type="dxa"/>
          </w:tcPr>
          <w:p w:rsidR="00AE169C" w:rsidRPr="00F825B1" w:rsidRDefault="00AE169C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60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Отношение объема просроченной кредиторской задолженности </w:t>
            </w:r>
            <w:r>
              <w:rPr>
                <w:sz w:val="24"/>
                <w:szCs w:val="24"/>
              </w:rPr>
              <w:t xml:space="preserve">округа к общему объему расходов </w:t>
            </w:r>
            <w:r w:rsidRPr="000024AC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AE169C" w:rsidRPr="00D54EA2" w:rsidRDefault="00AE169C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2268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AE169C" w:rsidRPr="000024AC" w:rsidRDefault="00AE169C" w:rsidP="008C5AD1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,фактически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отчетныйпериод</w:t>
            </w:r>
          </w:p>
          <w:p w:rsidR="00AE169C" w:rsidRPr="000024AC" w:rsidRDefault="00AE169C" w:rsidP="008C5AD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AE169C" w:rsidRPr="000024AC" w:rsidRDefault="00AE169C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353" w:type="dxa"/>
          </w:tcPr>
          <w:p w:rsidR="00AE169C" w:rsidRPr="000024AC" w:rsidRDefault="00E50515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9473A1" w:rsidTr="008C5AD1">
        <w:trPr>
          <w:trHeight w:val="2927"/>
        </w:trPr>
        <w:tc>
          <w:tcPr>
            <w:tcW w:w="780" w:type="dxa"/>
          </w:tcPr>
          <w:p w:rsidR="009473A1" w:rsidRDefault="009473A1" w:rsidP="0094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60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1559" w:type="dxa"/>
          </w:tcPr>
          <w:p w:rsidR="009473A1" w:rsidRPr="00D54EA2" w:rsidRDefault="009473A1" w:rsidP="009473A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</w:t>
            </w:r>
            <w:r w:rsidRPr="00D54EA2"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=K</w:t>
            </w:r>
            <w:r w:rsidRPr="00D54EA2"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2410" w:type="dxa"/>
          </w:tcPr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K</w:t>
            </w:r>
            <w:r w:rsidRPr="00D54EA2">
              <w:rPr>
                <w:sz w:val="24"/>
                <w:szCs w:val="24"/>
              </w:rPr>
              <w:t>1- объем просроченной кредиторской задолженности бюджета муниципального округа  по заработной плате и начислениям на выплаты по оплате труда работников муниципальных учреждений и работникам органов местного самоуправления, аппарата управления;</w:t>
            </w:r>
          </w:p>
          <w:p w:rsidR="009473A1" w:rsidRPr="00D54EA2" w:rsidRDefault="009473A1" w:rsidP="009473A1">
            <w:pPr>
              <w:spacing w:line="258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бюджета округа,</w:t>
            </w:r>
            <w:r w:rsidR="00CB23ED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D54EA2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отчетный период</w:t>
            </w:r>
          </w:p>
          <w:p w:rsidR="009473A1" w:rsidRPr="00D54EA2" w:rsidRDefault="009473A1" w:rsidP="009473A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559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  <w:tc>
          <w:tcPr>
            <w:tcW w:w="1353" w:type="dxa"/>
          </w:tcPr>
          <w:p w:rsidR="009473A1" w:rsidRPr="000024AC" w:rsidRDefault="009473A1" w:rsidP="009473A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</w:t>
            </w:r>
            <w:r w:rsidRPr="00EF2204">
              <w:rPr>
                <w:sz w:val="24"/>
                <w:szCs w:val="24"/>
              </w:rPr>
              <w:lastRenderedPageBreak/>
              <w:t xml:space="preserve">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</w:tr>
    </w:tbl>
    <w:p w:rsidR="00AE169C" w:rsidRPr="00FF2C9E" w:rsidRDefault="00AE169C" w:rsidP="007608A6">
      <w:pPr>
        <w:rPr>
          <w:b/>
          <w:sz w:val="24"/>
          <w:szCs w:val="24"/>
        </w:rPr>
      </w:pPr>
    </w:p>
    <w:p w:rsidR="007608A6" w:rsidRPr="007608A6" w:rsidRDefault="007608A6" w:rsidP="008C5AD1">
      <w:pPr>
        <w:pStyle w:val="a4"/>
        <w:rPr>
          <w:b/>
          <w:sz w:val="24"/>
          <w:szCs w:val="24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2477E8" w:rsidRDefault="002477E8" w:rsidP="007F56BA">
      <w:pPr>
        <w:spacing w:line="219" w:lineRule="exact"/>
        <w:rPr>
          <w:sz w:val="20"/>
          <w:szCs w:val="20"/>
        </w:rPr>
      </w:pPr>
    </w:p>
    <w:p w:rsidR="002477E8" w:rsidRDefault="002477E8" w:rsidP="007F56BA">
      <w:pPr>
        <w:spacing w:line="219" w:lineRule="exact"/>
        <w:rPr>
          <w:sz w:val="20"/>
          <w:szCs w:val="20"/>
        </w:rPr>
      </w:pPr>
    </w:p>
    <w:p w:rsidR="002477E8" w:rsidRDefault="002477E8" w:rsidP="007F56BA">
      <w:pPr>
        <w:spacing w:line="219" w:lineRule="exact"/>
        <w:rPr>
          <w:sz w:val="20"/>
          <w:szCs w:val="20"/>
        </w:rPr>
      </w:pPr>
    </w:p>
    <w:p w:rsidR="002477E8" w:rsidRDefault="002477E8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163BDC" w:rsidRPr="002477E8" w:rsidRDefault="00163BDC" w:rsidP="002477E8">
      <w:pPr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</w:t>
      </w:r>
      <w:r w:rsidR="002477E8">
        <w:t xml:space="preserve">                                              </w:t>
      </w:r>
      <w:r>
        <w:t xml:space="preserve">       </w:t>
      </w:r>
      <w:r w:rsidRPr="002477E8">
        <w:rPr>
          <w:sz w:val="28"/>
          <w:szCs w:val="28"/>
        </w:rPr>
        <w:t xml:space="preserve">Приложение </w:t>
      </w:r>
      <w:r w:rsidR="00F02660" w:rsidRPr="002477E8">
        <w:rPr>
          <w:sz w:val="28"/>
          <w:szCs w:val="28"/>
        </w:rPr>
        <w:t>2</w:t>
      </w:r>
      <w:r w:rsidRPr="002477E8">
        <w:rPr>
          <w:sz w:val="28"/>
          <w:szCs w:val="28"/>
        </w:rPr>
        <w:t xml:space="preserve"> к программе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="00A350EB">
        <w:rPr>
          <w:sz w:val="28"/>
          <w:szCs w:val="28"/>
        </w:rPr>
        <w:t>Управление муниципальным долгом</w:t>
      </w:r>
      <w:r w:rsidR="002477E8">
        <w:rPr>
          <w:sz w:val="28"/>
          <w:szCs w:val="28"/>
        </w:rPr>
        <w:t xml:space="preserve"> округа</w:t>
      </w:r>
      <w:r w:rsidRPr="00051569">
        <w:rPr>
          <w:sz w:val="28"/>
          <w:szCs w:val="28"/>
        </w:rPr>
        <w:t>»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872"/>
        <w:gridCol w:w="7147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A350EB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84"/>
        <w:gridCol w:w="2640"/>
        <w:gridCol w:w="1518"/>
        <w:gridCol w:w="1490"/>
        <w:gridCol w:w="1396"/>
        <w:gridCol w:w="1113"/>
        <w:gridCol w:w="1171"/>
        <w:gridCol w:w="1171"/>
        <w:gridCol w:w="1171"/>
        <w:gridCol w:w="2231"/>
      </w:tblGrid>
      <w:tr w:rsidR="005520C7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5520C7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7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3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7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1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20C7" w:rsidRPr="00BC1E08" w:rsidTr="00DC2C15">
        <w:tc>
          <w:tcPr>
            <w:tcW w:w="1124" w:type="dxa"/>
          </w:tcPr>
          <w:p w:rsidR="005520C7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087" w:type="dxa"/>
            <w:gridSpan w:val="9"/>
          </w:tcPr>
          <w:p w:rsidR="005520C7" w:rsidRPr="005520C7" w:rsidRDefault="005520C7" w:rsidP="005520C7">
            <w:pPr>
              <w:tabs>
                <w:tab w:val="left" w:pos="979"/>
              </w:tabs>
              <w:ind w:right="2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5520C7" w:rsidRDefault="005520C7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</w:tc>
        <w:tc>
          <w:tcPr>
            <w:tcW w:w="2678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Доля расходов на обслуживание муниципального долга округа в </w:t>
            </w:r>
            <w:r>
              <w:rPr>
                <w:sz w:val="28"/>
                <w:szCs w:val="28"/>
              </w:rPr>
              <w:lastRenderedPageBreak/>
              <w:t>общем объеме расходов бюджета округа за исключением объема расходов, которые осуществляются за счет субвенций из областного и федерального бюджетов</w:t>
            </w:r>
          </w:p>
        </w:tc>
        <w:tc>
          <w:tcPr>
            <w:tcW w:w="1518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МП</w:t>
            </w:r>
          </w:p>
        </w:tc>
        <w:tc>
          <w:tcPr>
            <w:tcW w:w="1492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4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07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31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Default="00163BDC" w:rsidP="00163BDC">
      <w:pPr>
        <w:pStyle w:val="a4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202103" w:rsidTr="00DC2C15">
        <w:tc>
          <w:tcPr>
            <w:tcW w:w="67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202103" w:rsidTr="00DC2C15">
        <w:tc>
          <w:tcPr>
            <w:tcW w:w="67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202103" w:rsidRPr="004A658C" w:rsidRDefault="00202103" w:rsidP="00DC2C15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202103" w:rsidRPr="005520C7" w:rsidRDefault="00202103" w:rsidP="00202103">
            <w:pPr>
              <w:tabs>
                <w:tab w:val="left" w:pos="979"/>
              </w:tabs>
              <w:ind w:right="2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202103" w:rsidRDefault="00202103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«бюджетные кредиты отсутствуют»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2025-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76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Долговые обязательства </w:t>
            </w:r>
            <w:r w:rsidR="00874DD8">
              <w:rPr>
                <w:sz w:val="28"/>
                <w:szCs w:val="28"/>
              </w:rPr>
              <w:t>по бюджетным кредитам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02103" w:rsidRDefault="00874DD8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, </w:t>
            </w:r>
            <w:r>
              <w:rPr>
                <w:rFonts w:eastAsia="Times New Roman"/>
                <w:bCs/>
                <w:sz w:val="28"/>
                <w:szCs w:val="28"/>
              </w:rPr>
              <w:lastRenderedPageBreak/>
              <w:t>поддержание на нулевом уровне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163BDC">
      <w:pPr>
        <w:pStyle w:val="a4"/>
        <w:numPr>
          <w:ilvl w:val="0"/>
          <w:numId w:val="33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4393"/>
        <w:gridCol w:w="2413"/>
        <w:gridCol w:w="2414"/>
        <w:gridCol w:w="2399"/>
        <w:gridCol w:w="2409"/>
      </w:tblGrid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434" w:type="dxa"/>
            <w:vMerge w:val="restart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818" w:type="dxa"/>
            <w:gridSpan w:val="4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874DD8" w:rsidRPr="00AE169C" w:rsidTr="00874DD8">
        <w:tc>
          <w:tcPr>
            <w:tcW w:w="959" w:type="dxa"/>
            <w:vMerge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434" w:type="dxa"/>
            <w:vMerge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445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874DD8" w:rsidRPr="00E8243B">
              <w:rPr>
                <w:sz w:val="28"/>
                <w:szCs w:val="28"/>
              </w:rPr>
              <w:t>2027</w:t>
            </w:r>
          </w:p>
        </w:tc>
        <w:tc>
          <w:tcPr>
            <w:tcW w:w="2452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874DD8" w:rsidRPr="00E8243B">
              <w:rPr>
                <w:sz w:val="28"/>
                <w:szCs w:val="28"/>
              </w:rPr>
              <w:t>Всего</w:t>
            </w:r>
          </w:p>
        </w:tc>
      </w:tr>
      <w:tr w:rsidR="00874DD8" w:rsidRPr="00AE169C" w:rsidTr="00874DD8">
        <w:tc>
          <w:tcPr>
            <w:tcW w:w="959" w:type="dxa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5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6</w:t>
            </w:r>
          </w:p>
        </w:tc>
      </w:tr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853A34" w:rsidRDefault="00874DD8" w:rsidP="00853A34">
            <w:pPr>
              <w:rPr>
                <w:sz w:val="28"/>
                <w:szCs w:val="28"/>
              </w:rPr>
            </w:pPr>
          </w:p>
          <w:p w:rsidR="00874DD8" w:rsidRPr="00853A34" w:rsidRDefault="00874DD8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 w:rsidR="00E8243B">
              <w:rPr>
                <w:sz w:val="28"/>
                <w:szCs w:val="28"/>
              </w:rPr>
              <w:t xml:space="preserve"> округа</w:t>
            </w:r>
            <w:r w:rsidRPr="00AE169C">
              <w:rPr>
                <w:sz w:val="28"/>
                <w:szCs w:val="28"/>
              </w:rPr>
              <w:t>»</w:t>
            </w:r>
            <w:r w:rsidR="003C64C3"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874DD8">
        <w:tc>
          <w:tcPr>
            <w:tcW w:w="959" w:type="dxa"/>
            <w:vMerge/>
            <w:vAlign w:val="center"/>
          </w:tcPr>
          <w:p w:rsidR="00B830E8" w:rsidRPr="00853A34" w:rsidRDefault="00B830E8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B830E8" w:rsidRPr="0003019E" w:rsidRDefault="00B830E8" w:rsidP="00B830E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  <w:vMerge/>
          </w:tcPr>
          <w:p w:rsidR="00B830E8" w:rsidRPr="00853A34" w:rsidRDefault="00B830E8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B830E8" w:rsidRPr="0003019E" w:rsidRDefault="00B830E8" w:rsidP="00B830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DC2C15">
        <w:tc>
          <w:tcPr>
            <w:tcW w:w="959" w:type="dxa"/>
            <w:vMerge w:val="restart"/>
          </w:tcPr>
          <w:p w:rsidR="003C64C3" w:rsidRPr="00853A34" w:rsidRDefault="003C64C3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1.1.</w:t>
            </w:r>
          </w:p>
        </w:tc>
        <w:tc>
          <w:tcPr>
            <w:tcW w:w="4434" w:type="dxa"/>
          </w:tcPr>
          <w:p w:rsidR="003C64C3" w:rsidRDefault="003C64C3" w:rsidP="003C64C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FF2C9E">
        <w:tc>
          <w:tcPr>
            <w:tcW w:w="959" w:type="dxa"/>
            <w:vMerge/>
          </w:tcPr>
          <w:p w:rsidR="003C64C3" w:rsidRPr="00AE169C" w:rsidRDefault="003C64C3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3C64C3" w:rsidRPr="0003019E" w:rsidRDefault="003C64C3" w:rsidP="003C64C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3C64C3" w:rsidRPr="00AE169C" w:rsidTr="00DC2C15">
        <w:tc>
          <w:tcPr>
            <w:tcW w:w="959" w:type="dxa"/>
            <w:vMerge/>
          </w:tcPr>
          <w:p w:rsidR="003C64C3" w:rsidRPr="00AE169C" w:rsidRDefault="003C64C3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3C64C3" w:rsidRPr="0003019E" w:rsidRDefault="003C64C3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460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3C64C3" w:rsidRPr="00AE169C" w:rsidRDefault="003C64C3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3C64C3" w:rsidRPr="00CB23ED" w:rsidRDefault="003C64C3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c>
          <w:tcPr>
            <w:tcW w:w="959" w:type="dxa"/>
          </w:tcPr>
          <w:p w:rsidR="00B830E8" w:rsidRPr="00AE169C" w:rsidRDefault="00B830E8" w:rsidP="00B830E8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4434" w:type="dxa"/>
          </w:tcPr>
          <w:p w:rsidR="00B830E8" w:rsidRPr="00AE169C" w:rsidRDefault="00B830E8" w:rsidP="00B830E8">
            <w:pPr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B830E8" w:rsidRPr="00AE169C" w:rsidRDefault="00B830E8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B830E8" w:rsidRPr="00CB23ED" w:rsidRDefault="00B830E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B830E8" w:rsidRPr="00B830E8" w:rsidRDefault="00B830E8" w:rsidP="00B830E8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830E8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B830E8" w:rsidRPr="00CF118A" w:rsidRDefault="00B830E8" w:rsidP="00B830E8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B830E8" w:rsidRPr="00CF118A" w:rsidRDefault="00B830E8" w:rsidP="00B830E8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368"/>
        <w:gridCol w:w="3543"/>
        <w:gridCol w:w="2977"/>
      </w:tblGrid>
      <w:tr w:rsidR="00B830E8" w:rsidRPr="00CF118A" w:rsidTr="00DC2C15">
        <w:trPr>
          <w:trHeight w:val="300"/>
        </w:trPr>
        <w:tc>
          <w:tcPr>
            <w:tcW w:w="3380" w:type="dxa"/>
            <w:vMerge w:val="restart"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888" w:type="dxa"/>
            <w:gridSpan w:val="3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B830E8" w:rsidRPr="00CF118A" w:rsidTr="00DC2C15">
        <w:trPr>
          <w:trHeight w:val="317"/>
        </w:trPr>
        <w:tc>
          <w:tcPr>
            <w:tcW w:w="3380" w:type="dxa"/>
            <w:vMerge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AE169C" w:rsidRDefault="00B830E8" w:rsidP="00DC2C15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Всего, в т.ч.: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163BDC" w:rsidRDefault="00163BDC" w:rsidP="00163BDC">
      <w:pPr>
        <w:pStyle w:val="a4"/>
        <w:rPr>
          <w:b/>
          <w:sz w:val="24"/>
          <w:szCs w:val="24"/>
        </w:rPr>
      </w:pPr>
    </w:p>
    <w:p w:rsidR="00163BDC" w:rsidRPr="00CF118A" w:rsidRDefault="00163BDC" w:rsidP="00163BDC">
      <w:pPr>
        <w:pStyle w:val="a4"/>
        <w:numPr>
          <w:ilvl w:val="0"/>
          <w:numId w:val="33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163BDC" w:rsidTr="002F6AD7">
        <w:tc>
          <w:tcPr>
            <w:tcW w:w="780" w:type="dxa"/>
          </w:tcPr>
          <w:p w:rsidR="00163BDC" w:rsidRPr="003C43A0" w:rsidRDefault="00B830E8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lastRenderedPageBreak/>
              <w:t>муниципального долга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lastRenderedPageBreak/>
              <w:t>муниципального долга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163BDC" w:rsidRPr="000024AC" w:rsidRDefault="00163BDC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163BDC" w:rsidRPr="000024AC" w:rsidRDefault="00163BDC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  <w:lang w:val="en-US"/>
              </w:rPr>
              <w:t>L</w:t>
            </w: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2268" w:type="dxa"/>
            <w:vAlign w:val="bottom"/>
          </w:tcPr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отчетныйфинансовый годи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налоговыхдоходов по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163BDC" w:rsidRPr="000024AC" w:rsidRDefault="00163BDC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 xml:space="preserve">Бухгалтерская и </w:t>
            </w:r>
            <w:r w:rsidRPr="000024AC">
              <w:rPr>
                <w:sz w:val="24"/>
                <w:szCs w:val="24"/>
              </w:rPr>
              <w:lastRenderedPageBreak/>
              <w:t>финансовая отчетность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Управление финансов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администрации округа</w:t>
            </w:r>
          </w:p>
        </w:tc>
      </w:tr>
    </w:tbl>
    <w:p w:rsidR="00163BDC" w:rsidRDefault="00163BDC" w:rsidP="00163BDC">
      <w:pPr>
        <w:rPr>
          <w:b/>
          <w:sz w:val="24"/>
          <w:szCs w:val="24"/>
          <w:lang w:val="en-US"/>
        </w:rPr>
      </w:pPr>
    </w:p>
    <w:p w:rsidR="00163BDC" w:rsidRPr="007608A6" w:rsidRDefault="00163BDC" w:rsidP="00163BDC">
      <w:pPr>
        <w:pStyle w:val="a4"/>
        <w:rPr>
          <w:b/>
          <w:sz w:val="24"/>
          <w:szCs w:val="24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20113B" w:rsidRDefault="0020113B" w:rsidP="00163BDC">
      <w:pPr>
        <w:spacing w:line="219" w:lineRule="exact"/>
        <w:rPr>
          <w:sz w:val="20"/>
          <w:szCs w:val="20"/>
        </w:rPr>
      </w:pPr>
    </w:p>
    <w:p w:rsidR="0020113B" w:rsidRDefault="0020113B" w:rsidP="00163BDC">
      <w:pPr>
        <w:spacing w:line="219" w:lineRule="exact"/>
        <w:rPr>
          <w:sz w:val="20"/>
          <w:szCs w:val="20"/>
        </w:rPr>
      </w:pPr>
    </w:p>
    <w:p w:rsidR="00B830E8" w:rsidRDefault="00B830E8" w:rsidP="00163BDC">
      <w:pPr>
        <w:spacing w:line="219" w:lineRule="exact"/>
        <w:rPr>
          <w:sz w:val="20"/>
          <w:szCs w:val="20"/>
        </w:rPr>
      </w:pPr>
    </w:p>
    <w:p w:rsidR="0020113B" w:rsidRDefault="0020113B" w:rsidP="00163BDC">
      <w:pPr>
        <w:spacing w:line="219" w:lineRule="exact"/>
        <w:rPr>
          <w:sz w:val="20"/>
          <w:szCs w:val="20"/>
        </w:rPr>
      </w:pPr>
    </w:p>
    <w:p w:rsidR="0020113B" w:rsidRDefault="0020113B" w:rsidP="00163BDC">
      <w:pPr>
        <w:spacing w:line="219" w:lineRule="exact"/>
        <w:rPr>
          <w:sz w:val="20"/>
          <w:szCs w:val="20"/>
        </w:rPr>
      </w:pPr>
    </w:p>
    <w:p w:rsidR="0020113B" w:rsidRDefault="0020113B" w:rsidP="00163BDC">
      <w:pPr>
        <w:spacing w:line="219" w:lineRule="exact"/>
        <w:rPr>
          <w:sz w:val="20"/>
          <w:szCs w:val="20"/>
        </w:rPr>
      </w:pPr>
    </w:p>
    <w:p w:rsidR="0020113B" w:rsidRDefault="0020113B" w:rsidP="00163BDC">
      <w:pPr>
        <w:spacing w:line="219" w:lineRule="exact"/>
        <w:rPr>
          <w:sz w:val="20"/>
          <w:szCs w:val="20"/>
        </w:rPr>
      </w:pPr>
    </w:p>
    <w:p w:rsidR="00163BDC" w:rsidRPr="006A78E1" w:rsidRDefault="00163BDC" w:rsidP="006A78E1">
      <w:pPr>
        <w:rPr>
          <w:sz w:val="28"/>
          <w:szCs w:val="28"/>
        </w:rPr>
      </w:pPr>
      <w:r w:rsidRPr="006A78E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Приложение </w:t>
      </w:r>
      <w:r w:rsidR="008B742B">
        <w:rPr>
          <w:sz w:val="28"/>
          <w:szCs w:val="28"/>
        </w:rPr>
        <w:t>3</w:t>
      </w:r>
      <w:r w:rsidRPr="006A78E1">
        <w:rPr>
          <w:sz w:val="28"/>
          <w:szCs w:val="28"/>
        </w:rPr>
        <w:t xml:space="preserve"> к программе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lastRenderedPageBreak/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20113B" w:rsidP="00163BDC">
      <w:pPr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  <w:r w:rsidRPr="00CE729D">
        <w:rPr>
          <w:rFonts w:eastAsia="Times New Roman"/>
          <w:bCs/>
          <w:sz w:val="28"/>
          <w:szCs w:val="28"/>
        </w:rPr>
        <w:t>Обеспечение реализации муниципальной программы «Управление муниципальными финансами Кичменгско-Городецкого муниципального округа»</w:t>
      </w:r>
    </w:p>
    <w:p w:rsidR="00163BDC" w:rsidRPr="00C3702B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872"/>
        <w:gridCol w:w="7147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403D4A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2025-2027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6"/>
        <w:gridCol w:w="2678"/>
        <w:gridCol w:w="1518"/>
        <w:gridCol w:w="1490"/>
        <w:gridCol w:w="1395"/>
        <w:gridCol w:w="1098"/>
        <w:gridCol w:w="1167"/>
        <w:gridCol w:w="1166"/>
        <w:gridCol w:w="1166"/>
        <w:gridCol w:w="2231"/>
      </w:tblGrid>
      <w:tr w:rsidR="00163BDC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163BDC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2025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2026</w:t>
            </w:r>
          </w:p>
        </w:tc>
        <w:tc>
          <w:tcPr>
            <w:tcW w:w="12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2027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163BDC" w:rsidRPr="00BC1E08" w:rsidTr="00403D4A">
        <w:trPr>
          <w:trHeight w:val="2760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163BDC" w:rsidRDefault="00403D4A" w:rsidP="00403D4A">
            <w:r>
              <w:t xml:space="preserve">   </w:t>
            </w:r>
            <w:r w:rsidR="00163BDC">
              <w:t>2023</w:t>
            </w:r>
          </w:p>
        </w:tc>
        <w:tc>
          <w:tcPr>
            <w:tcW w:w="1207" w:type="dxa"/>
          </w:tcPr>
          <w:p w:rsidR="00163BDC" w:rsidRPr="005C5B56" w:rsidRDefault="00403D4A" w:rsidP="0040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163BDC" w:rsidRPr="005C5B56" w:rsidRDefault="006A78E1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163BDC" w:rsidRPr="00BC1E08" w:rsidTr="00B830E8">
        <w:trPr>
          <w:trHeight w:val="1322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43" w:type="dxa"/>
          </w:tcPr>
          <w:p w:rsidR="00403D4A" w:rsidRDefault="00403D4A" w:rsidP="00403D4A">
            <w:pPr>
              <w:jc w:val="center"/>
            </w:pPr>
            <w:r>
              <w:t>2023</w:t>
            </w:r>
          </w:p>
          <w:p w:rsidR="00163BDC" w:rsidRDefault="00163BDC" w:rsidP="00403D4A">
            <w:pPr>
              <w:jc w:val="center"/>
            </w:pPr>
          </w:p>
        </w:tc>
        <w:tc>
          <w:tcPr>
            <w:tcW w:w="1207" w:type="dxa"/>
          </w:tcPr>
          <w:p w:rsidR="00163BDC" w:rsidRPr="005C5B56" w:rsidRDefault="00403D4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</w:tbl>
    <w:p w:rsidR="00163BDC" w:rsidRDefault="00163BDC" w:rsidP="00163BDC">
      <w:pPr>
        <w:jc w:val="center"/>
        <w:rPr>
          <w:sz w:val="28"/>
          <w:szCs w:val="28"/>
        </w:rPr>
      </w:pPr>
    </w:p>
    <w:p w:rsidR="00F45F59" w:rsidRPr="00F45F59" w:rsidRDefault="00163BDC" w:rsidP="00F45F59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Pr="00E44C74" w:rsidRDefault="00163BDC" w:rsidP="00E44C74">
      <w:pPr>
        <w:rPr>
          <w:sz w:val="28"/>
          <w:szCs w:val="28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776"/>
        <w:gridCol w:w="2326"/>
        <w:gridCol w:w="1117"/>
        <w:gridCol w:w="1134"/>
        <w:gridCol w:w="1985"/>
        <w:gridCol w:w="1134"/>
        <w:gridCol w:w="1134"/>
        <w:gridCol w:w="1134"/>
        <w:gridCol w:w="1275"/>
        <w:gridCol w:w="1134"/>
        <w:gridCol w:w="1276"/>
        <w:gridCol w:w="1559"/>
      </w:tblGrid>
      <w:tr w:rsidR="00E44C74" w:rsidTr="004C7E53">
        <w:tc>
          <w:tcPr>
            <w:tcW w:w="77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2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17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985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85" w:type="dxa"/>
            <w:gridSpan w:val="3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59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E44C74" w:rsidTr="004C7E53">
        <w:tc>
          <w:tcPr>
            <w:tcW w:w="77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275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1276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559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649" w:type="dxa"/>
            <w:gridSpan w:val="10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326" w:type="dxa"/>
          </w:tcPr>
          <w:p w:rsidR="00F45F59" w:rsidRDefault="00F45F59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«обеспечено выполнение функций Управлением финансов администрации  Кичменгско-</w:t>
            </w:r>
            <w:r>
              <w:rPr>
                <w:sz w:val="28"/>
                <w:szCs w:val="28"/>
              </w:rPr>
              <w:lastRenderedPageBreak/>
              <w:t xml:space="preserve">Городецкого муниципального округа»  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2025-2027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Обеспечено содержание Управления финансов администрации округа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</w:p>
        </w:tc>
        <w:tc>
          <w:tcPr>
            <w:tcW w:w="1275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E44C74" w:rsidP="00F45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163BDC">
      <w:pPr>
        <w:pStyle w:val="a4"/>
        <w:numPr>
          <w:ilvl w:val="0"/>
          <w:numId w:val="34"/>
        </w:numPr>
        <w:spacing w:line="219" w:lineRule="exact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809"/>
        <w:gridCol w:w="2346"/>
        <w:gridCol w:w="2341"/>
        <w:gridCol w:w="2289"/>
        <w:gridCol w:w="2316"/>
      </w:tblGrid>
      <w:tr w:rsidR="00AB4DA9" w:rsidRPr="00AE169C" w:rsidTr="00AB4DA9">
        <w:tc>
          <w:tcPr>
            <w:tcW w:w="884" w:type="dxa"/>
            <w:vMerge w:val="restart"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867" w:type="dxa"/>
            <w:vMerge w:val="restart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460" w:type="dxa"/>
            <w:gridSpan w:val="4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AB4DA9" w:rsidRPr="00AE169C" w:rsidTr="00AB4DA9">
        <w:tc>
          <w:tcPr>
            <w:tcW w:w="884" w:type="dxa"/>
            <w:vMerge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Merge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2025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2026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2027</w:t>
            </w: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Всего</w:t>
            </w:r>
          </w:p>
        </w:tc>
      </w:tr>
      <w:tr w:rsidR="00AB4DA9" w:rsidRPr="00AE169C" w:rsidTr="00AB4DA9">
        <w:tc>
          <w:tcPr>
            <w:tcW w:w="884" w:type="dxa"/>
            <w:vAlign w:val="center"/>
          </w:tcPr>
          <w:p w:rsidR="00AB4DA9" w:rsidRPr="00AE169C" w:rsidRDefault="00AB4DA9" w:rsidP="00AB4DA9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6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5</w:t>
            </w: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6</w:t>
            </w:r>
          </w:p>
        </w:tc>
      </w:tr>
      <w:tr w:rsidR="00AB4DA9" w:rsidRPr="00AE169C" w:rsidTr="007A367E">
        <w:tc>
          <w:tcPr>
            <w:tcW w:w="884" w:type="dxa"/>
            <w:vMerge w:val="restart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</w:p>
        </w:tc>
        <w:tc>
          <w:tcPr>
            <w:tcW w:w="4867" w:type="dxa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  <w:r w:rsidR="00455F3A">
              <w:rPr>
                <w:rFonts w:eastAsia="Times New Roman"/>
                <w:bCs/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AB4DA9" w:rsidRPr="00AE169C" w:rsidRDefault="00AB4DA9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E7C73">
              <w:rPr>
                <w:sz w:val="28"/>
                <w:szCs w:val="28"/>
              </w:rPr>
              <w:t> 032,2</w:t>
            </w:r>
          </w:p>
        </w:tc>
        <w:tc>
          <w:tcPr>
            <w:tcW w:w="2387" w:type="dxa"/>
            <w:vAlign w:val="center"/>
          </w:tcPr>
          <w:p w:rsidR="00AB4DA9" w:rsidRPr="00AE169C" w:rsidRDefault="001E7C73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F5A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987,2</w:t>
            </w:r>
          </w:p>
        </w:tc>
        <w:tc>
          <w:tcPr>
            <w:tcW w:w="2336" w:type="dxa"/>
            <w:vAlign w:val="center"/>
          </w:tcPr>
          <w:p w:rsidR="00AB4DA9" w:rsidRPr="003F5A48" w:rsidRDefault="001E7C73" w:rsidP="003F5A48">
            <w:pPr>
              <w:jc w:val="center"/>
              <w:rPr>
                <w:sz w:val="28"/>
                <w:szCs w:val="28"/>
              </w:rPr>
            </w:pPr>
            <w:r w:rsidRPr="003F5A48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AB4DA9" w:rsidRPr="003F5A48" w:rsidRDefault="007067FB" w:rsidP="003F5A48">
            <w:pPr>
              <w:jc w:val="center"/>
              <w:rPr>
                <w:sz w:val="28"/>
                <w:szCs w:val="28"/>
              </w:rPr>
            </w:pPr>
            <w:r w:rsidRPr="003F5A48">
              <w:rPr>
                <w:sz w:val="28"/>
                <w:szCs w:val="28"/>
              </w:rPr>
              <w:t>16 019,4</w:t>
            </w:r>
          </w:p>
        </w:tc>
      </w:tr>
      <w:tr w:rsidR="007067FB" w:rsidRPr="00AE169C" w:rsidTr="007A367E">
        <w:tc>
          <w:tcPr>
            <w:tcW w:w="884" w:type="dxa"/>
            <w:vMerge/>
          </w:tcPr>
          <w:p w:rsidR="007067FB" w:rsidRPr="00AE169C" w:rsidRDefault="007067FB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Align w:val="center"/>
          </w:tcPr>
          <w:p w:rsidR="007067FB" w:rsidRPr="0003019E" w:rsidRDefault="007067FB" w:rsidP="00AB4DA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7067FB" w:rsidRPr="00AE169C" w:rsidRDefault="007067FB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8 032,2</w:t>
            </w:r>
          </w:p>
        </w:tc>
        <w:tc>
          <w:tcPr>
            <w:tcW w:w="2387" w:type="dxa"/>
            <w:vAlign w:val="center"/>
          </w:tcPr>
          <w:p w:rsidR="007067FB" w:rsidRPr="00AE169C" w:rsidRDefault="007067FB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3F5A4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987,2</w:t>
            </w:r>
          </w:p>
        </w:tc>
        <w:tc>
          <w:tcPr>
            <w:tcW w:w="2336" w:type="dxa"/>
            <w:vAlign w:val="center"/>
          </w:tcPr>
          <w:p w:rsidR="007067FB" w:rsidRPr="003F5A48" w:rsidRDefault="007067FB" w:rsidP="003F5A48">
            <w:pPr>
              <w:jc w:val="center"/>
              <w:rPr>
                <w:sz w:val="28"/>
                <w:szCs w:val="28"/>
              </w:rPr>
            </w:pPr>
            <w:r w:rsidRPr="003F5A48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7067FB" w:rsidRPr="003F5A48" w:rsidRDefault="007067FB" w:rsidP="003F5A48">
            <w:pPr>
              <w:jc w:val="center"/>
              <w:rPr>
                <w:sz w:val="28"/>
                <w:szCs w:val="28"/>
              </w:rPr>
            </w:pPr>
            <w:r w:rsidRPr="003F5A48">
              <w:rPr>
                <w:sz w:val="28"/>
                <w:szCs w:val="28"/>
              </w:rPr>
              <w:t>16 019,4</w:t>
            </w:r>
          </w:p>
        </w:tc>
      </w:tr>
      <w:tr w:rsidR="00AB4DA9" w:rsidRPr="00AE169C" w:rsidTr="007A367E">
        <w:tc>
          <w:tcPr>
            <w:tcW w:w="884" w:type="dxa"/>
            <w:vMerge/>
          </w:tcPr>
          <w:p w:rsidR="00AB4DA9" w:rsidRPr="00AE169C" w:rsidRDefault="00AB4DA9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AB4DA9" w:rsidRPr="0003019E" w:rsidRDefault="00AB4DA9" w:rsidP="00AB4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  <w:vAlign w:val="center"/>
          </w:tcPr>
          <w:p w:rsidR="00AB4DA9" w:rsidRPr="00AE169C" w:rsidRDefault="007A367E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AB4DA9" w:rsidRPr="00AE169C" w:rsidRDefault="007A367E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AB4DA9" w:rsidRPr="006A78E1" w:rsidRDefault="007A367E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AB4DA9" w:rsidRPr="006A78E1" w:rsidRDefault="007A367E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132863" w:rsidRPr="00AE169C" w:rsidTr="007A367E">
        <w:tc>
          <w:tcPr>
            <w:tcW w:w="884" w:type="dxa"/>
            <w:vMerge w:val="restart"/>
          </w:tcPr>
          <w:p w:rsidR="00132863" w:rsidRPr="00132863" w:rsidRDefault="00132863" w:rsidP="00132863">
            <w:pPr>
              <w:rPr>
                <w:sz w:val="28"/>
                <w:szCs w:val="28"/>
              </w:rPr>
            </w:pPr>
            <w:r w:rsidRPr="00132863">
              <w:rPr>
                <w:sz w:val="28"/>
                <w:szCs w:val="28"/>
              </w:rPr>
              <w:t>1.1.</w:t>
            </w: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Pr="000301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03019E">
              <w:rPr>
                <w:sz w:val="28"/>
                <w:szCs w:val="28"/>
              </w:rPr>
              <w:t xml:space="preserve">сего, в </w:t>
            </w:r>
            <w:r>
              <w:rPr>
                <w:sz w:val="28"/>
                <w:szCs w:val="28"/>
              </w:rPr>
              <w:t>том числе:</w:t>
            </w:r>
          </w:p>
        </w:tc>
        <w:tc>
          <w:tcPr>
            <w:tcW w:w="2386" w:type="dxa"/>
            <w:vAlign w:val="center"/>
          </w:tcPr>
          <w:p w:rsidR="00132863" w:rsidRPr="00AE169C" w:rsidRDefault="00132863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8 032,2</w:t>
            </w:r>
          </w:p>
        </w:tc>
        <w:tc>
          <w:tcPr>
            <w:tcW w:w="2387" w:type="dxa"/>
            <w:vAlign w:val="center"/>
          </w:tcPr>
          <w:p w:rsidR="00132863" w:rsidRPr="00AE169C" w:rsidRDefault="00132863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7 987,2</w:t>
            </w:r>
          </w:p>
        </w:tc>
        <w:tc>
          <w:tcPr>
            <w:tcW w:w="2336" w:type="dxa"/>
            <w:vAlign w:val="center"/>
          </w:tcPr>
          <w:p w:rsidR="00132863" w:rsidRPr="00BC647A" w:rsidRDefault="00132863" w:rsidP="00132863">
            <w:pPr>
              <w:jc w:val="center"/>
              <w:rPr>
                <w:sz w:val="28"/>
                <w:szCs w:val="28"/>
              </w:rPr>
            </w:pPr>
            <w:r w:rsidRPr="00BC647A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132863" w:rsidRPr="00BC647A" w:rsidRDefault="00132863" w:rsidP="00132863">
            <w:pPr>
              <w:jc w:val="center"/>
              <w:rPr>
                <w:sz w:val="28"/>
                <w:szCs w:val="28"/>
              </w:rPr>
            </w:pPr>
            <w:r w:rsidRPr="00BC647A">
              <w:rPr>
                <w:sz w:val="28"/>
                <w:szCs w:val="28"/>
              </w:rPr>
              <w:t>16 019,4</w:t>
            </w:r>
          </w:p>
        </w:tc>
      </w:tr>
      <w:tr w:rsidR="00132863" w:rsidRPr="00AE169C" w:rsidTr="007A367E">
        <w:tc>
          <w:tcPr>
            <w:tcW w:w="884" w:type="dxa"/>
            <w:vMerge/>
          </w:tcPr>
          <w:p w:rsidR="00132863" w:rsidRPr="00AE169C" w:rsidRDefault="00132863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132863" w:rsidRPr="00AE169C" w:rsidRDefault="00132863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8 032,2</w:t>
            </w:r>
          </w:p>
        </w:tc>
        <w:tc>
          <w:tcPr>
            <w:tcW w:w="2387" w:type="dxa"/>
            <w:vAlign w:val="center"/>
          </w:tcPr>
          <w:p w:rsidR="00132863" w:rsidRPr="00AE169C" w:rsidRDefault="00132863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7 987,2</w:t>
            </w:r>
          </w:p>
        </w:tc>
        <w:tc>
          <w:tcPr>
            <w:tcW w:w="2336" w:type="dxa"/>
            <w:vAlign w:val="center"/>
          </w:tcPr>
          <w:p w:rsidR="00132863" w:rsidRPr="00BC647A" w:rsidRDefault="00132863" w:rsidP="00132863">
            <w:pPr>
              <w:jc w:val="center"/>
              <w:rPr>
                <w:sz w:val="28"/>
                <w:szCs w:val="28"/>
              </w:rPr>
            </w:pPr>
            <w:r w:rsidRPr="00BC647A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132863" w:rsidRPr="00BC647A" w:rsidRDefault="00132863" w:rsidP="00132863">
            <w:pPr>
              <w:jc w:val="center"/>
              <w:rPr>
                <w:sz w:val="28"/>
                <w:szCs w:val="28"/>
              </w:rPr>
            </w:pPr>
            <w:r w:rsidRPr="00BC647A">
              <w:rPr>
                <w:sz w:val="28"/>
                <w:szCs w:val="28"/>
              </w:rPr>
              <w:t>16 019,4</w:t>
            </w:r>
          </w:p>
        </w:tc>
      </w:tr>
      <w:tr w:rsidR="00132863" w:rsidRPr="00AE169C" w:rsidTr="005867B3">
        <w:tc>
          <w:tcPr>
            <w:tcW w:w="884" w:type="dxa"/>
            <w:vMerge/>
          </w:tcPr>
          <w:p w:rsidR="00132863" w:rsidRPr="00AE169C" w:rsidRDefault="00132863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132863" w:rsidRPr="0003019E" w:rsidRDefault="00132863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132863" w:rsidRPr="00AD1AD6" w:rsidRDefault="00132863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55F3A" w:rsidRPr="00AE169C" w:rsidTr="007A367E">
        <w:tc>
          <w:tcPr>
            <w:tcW w:w="884" w:type="dxa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 w:rsidR="00132863">
              <w:rPr>
                <w:sz w:val="28"/>
                <w:szCs w:val="28"/>
              </w:rPr>
              <w:t>2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455F3A" w:rsidRPr="00E20E9F" w:rsidRDefault="00455F3A" w:rsidP="00455F3A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455F3A" w:rsidRDefault="00455F3A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455F3A" w:rsidRDefault="00455F3A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455F3A" w:rsidRPr="006A78E1" w:rsidRDefault="00455F3A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455F3A" w:rsidRPr="00AE169C" w:rsidTr="00DC2C15">
        <w:tc>
          <w:tcPr>
            <w:tcW w:w="884" w:type="dxa"/>
          </w:tcPr>
          <w:p w:rsidR="00455F3A" w:rsidRPr="00AE169C" w:rsidRDefault="00455F3A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455F3A" w:rsidRPr="0003019E" w:rsidRDefault="00455F3A" w:rsidP="00455F3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455F3A" w:rsidRPr="00AE169C" w:rsidTr="00DC2C15">
        <w:tc>
          <w:tcPr>
            <w:tcW w:w="884" w:type="dxa"/>
          </w:tcPr>
          <w:p w:rsidR="00455F3A" w:rsidRPr="00AE169C" w:rsidRDefault="00455F3A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455F3A" w:rsidRPr="0003019E" w:rsidRDefault="00455F3A" w:rsidP="00455F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38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455F3A" w:rsidRPr="00AD1AD6" w:rsidRDefault="00455F3A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7067FB" w:rsidRPr="00AE169C" w:rsidTr="007A367E">
        <w:tc>
          <w:tcPr>
            <w:tcW w:w="884" w:type="dxa"/>
          </w:tcPr>
          <w:p w:rsidR="007067FB" w:rsidRPr="00AE169C" w:rsidRDefault="007067FB" w:rsidP="00455F3A">
            <w:pPr>
              <w:spacing w:line="21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867" w:type="dxa"/>
          </w:tcPr>
          <w:p w:rsidR="007067FB" w:rsidRPr="00AE169C" w:rsidRDefault="007067FB" w:rsidP="00455F3A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7067FB" w:rsidRPr="00AE169C" w:rsidRDefault="007067FB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8 032,2</w:t>
            </w:r>
          </w:p>
        </w:tc>
        <w:tc>
          <w:tcPr>
            <w:tcW w:w="2387" w:type="dxa"/>
            <w:vAlign w:val="center"/>
          </w:tcPr>
          <w:p w:rsidR="007067FB" w:rsidRPr="00AE169C" w:rsidRDefault="007067FB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BC647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987,2</w:t>
            </w:r>
          </w:p>
        </w:tc>
        <w:tc>
          <w:tcPr>
            <w:tcW w:w="2336" w:type="dxa"/>
            <w:vAlign w:val="center"/>
          </w:tcPr>
          <w:p w:rsidR="007067FB" w:rsidRPr="00BC647A" w:rsidRDefault="007067FB" w:rsidP="00BC647A">
            <w:pPr>
              <w:jc w:val="center"/>
              <w:rPr>
                <w:sz w:val="28"/>
                <w:szCs w:val="28"/>
              </w:rPr>
            </w:pPr>
            <w:r w:rsidRPr="00BC647A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7067FB" w:rsidRPr="00BC647A" w:rsidRDefault="007067FB" w:rsidP="00BC647A">
            <w:pPr>
              <w:jc w:val="center"/>
              <w:rPr>
                <w:sz w:val="28"/>
                <w:szCs w:val="28"/>
              </w:rPr>
            </w:pPr>
            <w:r w:rsidRPr="00BC647A">
              <w:rPr>
                <w:sz w:val="28"/>
                <w:szCs w:val="28"/>
              </w:rPr>
              <w:t>16 019,4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32863" w:rsidRDefault="00132863" w:rsidP="00163BDC">
      <w:pPr>
        <w:spacing w:line="219" w:lineRule="exact"/>
        <w:rPr>
          <w:sz w:val="28"/>
          <w:szCs w:val="28"/>
        </w:rPr>
      </w:pPr>
    </w:p>
    <w:p w:rsidR="00455F3A" w:rsidRDefault="00455F3A" w:rsidP="00163BDC">
      <w:pPr>
        <w:spacing w:line="219" w:lineRule="exact"/>
        <w:rPr>
          <w:sz w:val="28"/>
          <w:szCs w:val="28"/>
        </w:rPr>
      </w:pPr>
    </w:p>
    <w:p w:rsidR="004C7E53" w:rsidRPr="00AE169C" w:rsidRDefault="004C7E53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CF118A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F118A">
        <w:rPr>
          <w:sz w:val="28"/>
          <w:szCs w:val="28"/>
        </w:rPr>
        <w:t>Прогнозная (справочная) оценка объемов привлечения средств федерального, областного бюджетов</w:t>
      </w:r>
    </w:p>
    <w:p w:rsidR="00163BDC" w:rsidRPr="00CF118A" w:rsidRDefault="00163BDC" w:rsidP="00163BDC">
      <w:pPr>
        <w:pStyle w:val="a4"/>
        <w:rPr>
          <w:sz w:val="28"/>
          <w:szCs w:val="28"/>
        </w:rPr>
      </w:pPr>
      <w:r w:rsidRPr="00CF118A">
        <w:rPr>
          <w:sz w:val="28"/>
          <w:szCs w:val="28"/>
        </w:rPr>
        <w:t xml:space="preserve">                                        на решение задач комплекса процессных мероприятий</w:t>
      </w:r>
    </w:p>
    <w:p w:rsidR="00163BDC" w:rsidRPr="00CF118A" w:rsidRDefault="00163BDC" w:rsidP="00163BDC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5047"/>
        <w:gridCol w:w="3260"/>
        <w:gridCol w:w="3260"/>
        <w:gridCol w:w="3260"/>
      </w:tblGrid>
      <w:tr w:rsidR="00163BDC" w:rsidRPr="00CF118A" w:rsidTr="00CC1919">
        <w:trPr>
          <w:trHeight w:val="300"/>
        </w:trPr>
        <w:tc>
          <w:tcPr>
            <w:tcW w:w="5047" w:type="dxa"/>
            <w:vMerge w:val="restart"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780" w:type="dxa"/>
            <w:gridSpan w:val="3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7A367E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163BDC" w:rsidRPr="00CF118A" w:rsidTr="00CC1919">
        <w:trPr>
          <w:trHeight w:val="317"/>
        </w:trPr>
        <w:tc>
          <w:tcPr>
            <w:tcW w:w="5047" w:type="dxa"/>
            <w:vMerge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2025г.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2026г.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2027г.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Всего, в т.ч.: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</w:tbl>
    <w:p w:rsidR="00163BDC" w:rsidRPr="00132863" w:rsidRDefault="00163BDC" w:rsidP="00132863">
      <w:pPr>
        <w:rPr>
          <w:b/>
          <w:sz w:val="24"/>
          <w:szCs w:val="24"/>
        </w:rPr>
      </w:pPr>
    </w:p>
    <w:p w:rsidR="00163BDC" w:rsidRPr="00367913" w:rsidRDefault="00367913" w:rsidP="00367913">
      <w:pPr>
        <w:spacing w:line="233" w:lineRule="auto"/>
        <w:ind w:left="360"/>
        <w:jc w:val="center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lastRenderedPageBreak/>
        <w:t>6.</w:t>
      </w:r>
      <w:bookmarkStart w:id="0" w:name="_GoBack"/>
      <w:bookmarkEnd w:id="0"/>
      <w:r w:rsidR="00163BDC" w:rsidRPr="00367913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2268"/>
        <w:gridCol w:w="1559"/>
        <w:gridCol w:w="2410"/>
        <w:gridCol w:w="2268"/>
        <w:gridCol w:w="1559"/>
        <w:gridCol w:w="1353"/>
      </w:tblGrid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целевого показателя 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8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9</w:t>
            </w:r>
          </w:p>
        </w:tc>
      </w:tr>
      <w:tr w:rsidR="00163BDC" w:rsidTr="002F6AD7">
        <w:tc>
          <w:tcPr>
            <w:tcW w:w="780" w:type="dxa"/>
          </w:tcPr>
          <w:p w:rsidR="00163BDC" w:rsidRPr="00AC76CB" w:rsidRDefault="00AB5A59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Да (1) нет (0)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163BDC" w:rsidTr="002F6AD7">
        <w:tc>
          <w:tcPr>
            <w:tcW w:w="780" w:type="dxa"/>
          </w:tcPr>
          <w:p w:rsidR="00163BDC" w:rsidRPr="00F825B1" w:rsidRDefault="00AB5A59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163BDC" w:rsidRPr="00455F3A" w:rsidRDefault="00163BDC" w:rsidP="002F6AD7">
            <w:pPr>
              <w:rPr>
                <w:sz w:val="24"/>
                <w:szCs w:val="24"/>
                <w:lang w:val="en-US"/>
              </w:rPr>
            </w:pPr>
            <w:r w:rsidRPr="00455F3A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2268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559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353" w:type="dxa"/>
          </w:tcPr>
          <w:p w:rsidR="00163BDC" w:rsidRPr="000024AC" w:rsidRDefault="00163BDC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C0844" w:rsidRDefault="00DC084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8B7454" w:rsidRDefault="008B7454" w:rsidP="00132863">
      <w:pPr>
        <w:spacing w:line="219" w:lineRule="exact"/>
        <w:rPr>
          <w:sz w:val="20"/>
          <w:szCs w:val="20"/>
        </w:rPr>
      </w:pP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                                                                      Приложение №2 к постановлению</w:t>
      </w:r>
    </w:p>
    <w:p w:rsidR="00AC3CDE" w:rsidRDefault="00AC3CDE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</w:t>
      </w:r>
      <w:r w:rsidR="00DF284C">
        <w:rPr>
          <w:rFonts w:eastAsia="Times New Roman"/>
          <w:bCs/>
          <w:sz w:val="28"/>
          <w:szCs w:val="28"/>
        </w:rPr>
        <w:t xml:space="preserve">                                Список нормативных правовых актов, подлежащих признанию утратившими силу:</w:t>
      </w:r>
    </w:p>
    <w:p w:rsidR="00DF284C" w:rsidRDefault="00DF284C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</w:p>
    <w:p w:rsidR="00AC7109" w:rsidRPr="00FE12B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>- Постановление администрации Кичменгско-Городецкого муниципального округа Вологодской области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21.03.2023 №260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01.08.2023 №826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13.12.2023 №1243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23.01.2024 №41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20.02.2024 №110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- Постановление администрации Кичменгско-Городецкого муниципального округа Вологодской области от 23.04.2024 №306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годы»;</w:t>
      </w:r>
    </w:p>
    <w:p w:rsidR="00AC7109" w:rsidRPr="00B57A59" w:rsidRDefault="00AC7109" w:rsidP="00AC7109">
      <w:pPr>
        <w:pStyle w:val="a4"/>
        <w:tabs>
          <w:tab w:val="left" w:pos="709"/>
        </w:tabs>
        <w:spacing w:line="244" w:lineRule="auto"/>
        <w:ind w:right="375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>- Постановление администрации Кичменгско-Городецкого муниципального округа Вологодской области от 17.07.2024 №597 «О внесении изменений в постановление администрации Кичменгско-Городецкого муниципального округа от 23.01.2023 №55 «Об утверждении муниципальной программы «Управление муниципальными финансами Кичменгско-Городецкого муниципального округа на 2023-2025 годы».</w:t>
      </w:r>
    </w:p>
    <w:p w:rsidR="00AC7109" w:rsidRDefault="00AC7109" w:rsidP="00132863">
      <w:pPr>
        <w:spacing w:line="219" w:lineRule="exact"/>
        <w:rPr>
          <w:sz w:val="20"/>
          <w:szCs w:val="20"/>
        </w:rPr>
      </w:pPr>
    </w:p>
    <w:sectPr w:rsidR="00AC7109" w:rsidSect="00AE3279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2B0" w:rsidRDefault="00FF32B0" w:rsidP="006F0001">
      <w:r>
        <w:separator/>
      </w:r>
    </w:p>
  </w:endnote>
  <w:endnote w:type="continuationSeparator" w:id="0">
    <w:p w:rsidR="00FF32B0" w:rsidRDefault="00FF32B0" w:rsidP="006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2B0" w:rsidRDefault="00FF32B0" w:rsidP="006F0001">
      <w:r>
        <w:separator/>
      </w:r>
    </w:p>
  </w:footnote>
  <w:footnote w:type="continuationSeparator" w:id="0">
    <w:p w:rsidR="00FF32B0" w:rsidRDefault="00FF32B0" w:rsidP="006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3066110"/>
    <w:lvl w:ilvl="0" w:tplc="F61089B8">
      <w:start w:val="1"/>
      <w:numFmt w:val="bullet"/>
      <w:lvlText w:val="В"/>
      <w:lvlJc w:val="left"/>
    </w:lvl>
    <w:lvl w:ilvl="1" w:tplc="BCAE06C0">
      <w:numFmt w:val="decimal"/>
      <w:lvlText w:val=""/>
      <w:lvlJc w:val="left"/>
    </w:lvl>
    <w:lvl w:ilvl="2" w:tplc="35E61626">
      <w:numFmt w:val="decimal"/>
      <w:lvlText w:val=""/>
      <w:lvlJc w:val="left"/>
    </w:lvl>
    <w:lvl w:ilvl="3" w:tplc="31D4E4C6">
      <w:numFmt w:val="decimal"/>
      <w:lvlText w:val=""/>
      <w:lvlJc w:val="left"/>
    </w:lvl>
    <w:lvl w:ilvl="4" w:tplc="1598CF34">
      <w:numFmt w:val="decimal"/>
      <w:lvlText w:val=""/>
      <w:lvlJc w:val="left"/>
    </w:lvl>
    <w:lvl w:ilvl="5" w:tplc="9E861D3A">
      <w:numFmt w:val="decimal"/>
      <w:lvlText w:val=""/>
      <w:lvlJc w:val="left"/>
    </w:lvl>
    <w:lvl w:ilvl="6" w:tplc="B3623E02">
      <w:numFmt w:val="decimal"/>
      <w:lvlText w:val=""/>
      <w:lvlJc w:val="left"/>
    </w:lvl>
    <w:lvl w:ilvl="7" w:tplc="62ACB5EC">
      <w:numFmt w:val="decimal"/>
      <w:lvlText w:val=""/>
      <w:lvlJc w:val="left"/>
    </w:lvl>
    <w:lvl w:ilvl="8" w:tplc="950699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</w:lvl>
    <w:lvl w:ilvl="1" w:tplc="ACD26F16">
      <w:numFmt w:val="decimal"/>
      <w:lvlText w:val=""/>
      <w:lvlJc w:val="left"/>
    </w:lvl>
    <w:lvl w:ilvl="2" w:tplc="41FA8C04">
      <w:numFmt w:val="decimal"/>
      <w:lvlText w:val=""/>
      <w:lvlJc w:val="left"/>
    </w:lvl>
    <w:lvl w:ilvl="3" w:tplc="193430E8">
      <w:numFmt w:val="decimal"/>
      <w:lvlText w:val=""/>
      <w:lvlJc w:val="left"/>
    </w:lvl>
    <w:lvl w:ilvl="4" w:tplc="B06EE3E4">
      <w:numFmt w:val="decimal"/>
      <w:lvlText w:val=""/>
      <w:lvlJc w:val="left"/>
    </w:lvl>
    <w:lvl w:ilvl="5" w:tplc="66762FF4">
      <w:numFmt w:val="decimal"/>
      <w:lvlText w:val=""/>
      <w:lvlJc w:val="left"/>
    </w:lvl>
    <w:lvl w:ilvl="6" w:tplc="214CA0F8">
      <w:numFmt w:val="decimal"/>
      <w:lvlText w:val=""/>
      <w:lvlJc w:val="left"/>
    </w:lvl>
    <w:lvl w:ilvl="7" w:tplc="C2A0EE3C">
      <w:numFmt w:val="decimal"/>
      <w:lvlText w:val=""/>
      <w:lvlJc w:val="left"/>
    </w:lvl>
    <w:lvl w:ilvl="8" w:tplc="22521C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DD670A2"/>
    <w:lvl w:ilvl="0" w:tplc="7ECA702A">
      <w:start w:val="1"/>
      <w:numFmt w:val="bullet"/>
      <w:lvlText w:val="и"/>
      <w:lvlJc w:val="left"/>
    </w:lvl>
    <w:lvl w:ilvl="1" w:tplc="88909860">
      <w:start w:val="1"/>
      <w:numFmt w:val="decimal"/>
      <w:lvlText w:val="%2"/>
      <w:lvlJc w:val="left"/>
    </w:lvl>
    <w:lvl w:ilvl="2" w:tplc="14D45BA0">
      <w:start w:val="1"/>
      <w:numFmt w:val="bullet"/>
      <w:lvlText w:val="В"/>
      <w:lvlJc w:val="left"/>
    </w:lvl>
    <w:lvl w:ilvl="3" w:tplc="6B82B398">
      <w:start w:val="2"/>
      <w:numFmt w:val="decimal"/>
      <w:lvlText w:val="%4)"/>
      <w:lvlJc w:val="left"/>
    </w:lvl>
    <w:lvl w:ilvl="4" w:tplc="77A09B42">
      <w:start w:val="3"/>
      <w:numFmt w:val="decimal"/>
      <w:lvlText w:val="%5)"/>
      <w:lvlJc w:val="left"/>
    </w:lvl>
    <w:lvl w:ilvl="5" w:tplc="B16037DA">
      <w:numFmt w:val="decimal"/>
      <w:lvlText w:val=""/>
      <w:lvlJc w:val="left"/>
    </w:lvl>
    <w:lvl w:ilvl="6" w:tplc="055E4438">
      <w:numFmt w:val="decimal"/>
      <w:lvlText w:val=""/>
      <w:lvlJc w:val="left"/>
    </w:lvl>
    <w:lvl w:ilvl="7" w:tplc="9F48389C">
      <w:numFmt w:val="decimal"/>
      <w:lvlText w:val=""/>
      <w:lvlJc w:val="left"/>
    </w:lvl>
    <w:lvl w:ilvl="8" w:tplc="2D3EF8D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46A8716"/>
    <w:lvl w:ilvl="0" w:tplc="04E664B4">
      <w:start w:val="1"/>
      <w:numFmt w:val="bullet"/>
      <w:lvlText w:val="А"/>
      <w:lvlJc w:val="left"/>
      <w:rPr>
        <w:b/>
      </w:rPr>
    </w:lvl>
    <w:lvl w:ilvl="1" w:tplc="7988D4BA">
      <w:start w:val="1"/>
      <w:numFmt w:val="bullet"/>
      <w:lvlText w:val="М"/>
      <w:lvlJc w:val="left"/>
      <w:rPr>
        <w:b/>
      </w:rPr>
    </w:lvl>
    <w:lvl w:ilvl="2" w:tplc="BD2E0662">
      <w:start w:val="1"/>
      <w:numFmt w:val="bullet"/>
      <w:lvlText w:val="П"/>
      <w:lvlJc w:val="left"/>
      <w:rPr>
        <w:b/>
      </w:rPr>
    </w:lvl>
    <w:lvl w:ilvl="3" w:tplc="1A6AB1B0">
      <w:numFmt w:val="decimal"/>
      <w:lvlText w:val=""/>
      <w:lvlJc w:val="left"/>
    </w:lvl>
    <w:lvl w:ilvl="4" w:tplc="3138C1A0">
      <w:numFmt w:val="decimal"/>
      <w:lvlText w:val=""/>
      <w:lvlJc w:val="left"/>
    </w:lvl>
    <w:lvl w:ilvl="5" w:tplc="941C942A">
      <w:numFmt w:val="decimal"/>
      <w:lvlText w:val=""/>
      <w:lvlJc w:val="left"/>
    </w:lvl>
    <w:lvl w:ilvl="6" w:tplc="B43A9E42">
      <w:numFmt w:val="decimal"/>
      <w:lvlText w:val=""/>
      <w:lvlJc w:val="left"/>
    </w:lvl>
    <w:lvl w:ilvl="7" w:tplc="CE44815E">
      <w:numFmt w:val="decimal"/>
      <w:lvlText w:val=""/>
      <w:lvlJc w:val="left"/>
    </w:lvl>
    <w:lvl w:ilvl="8" w:tplc="70ECB06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DEA44A6"/>
    <w:lvl w:ilvl="0" w:tplc="E3387046">
      <w:start w:val="61"/>
      <w:numFmt w:val="upperLetter"/>
      <w:lvlText w:val="%1."/>
      <w:lvlJc w:val="left"/>
    </w:lvl>
    <w:lvl w:ilvl="1" w:tplc="A43C29D2">
      <w:numFmt w:val="decimal"/>
      <w:lvlText w:val=""/>
      <w:lvlJc w:val="left"/>
    </w:lvl>
    <w:lvl w:ilvl="2" w:tplc="B732A6B6">
      <w:numFmt w:val="decimal"/>
      <w:lvlText w:val=""/>
      <w:lvlJc w:val="left"/>
    </w:lvl>
    <w:lvl w:ilvl="3" w:tplc="25745196">
      <w:numFmt w:val="decimal"/>
      <w:lvlText w:val=""/>
      <w:lvlJc w:val="left"/>
    </w:lvl>
    <w:lvl w:ilvl="4" w:tplc="6F1283A0">
      <w:numFmt w:val="decimal"/>
      <w:lvlText w:val=""/>
      <w:lvlJc w:val="left"/>
    </w:lvl>
    <w:lvl w:ilvl="5" w:tplc="F45AE8B0">
      <w:numFmt w:val="decimal"/>
      <w:lvlText w:val=""/>
      <w:lvlJc w:val="left"/>
    </w:lvl>
    <w:lvl w:ilvl="6" w:tplc="62E8CEDC">
      <w:numFmt w:val="decimal"/>
      <w:lvlText w:val=""/>
      <w:lvlJc w:val="left"/>
    </w:lvl>
    <w:lvl w:ilvl="7" w:tplc="8DBE5694">
      <w:numFmt w:val="decimal"/>
      <w:lvlText w:val=""/>
      <w:lvlJc w:val="left"/>
    </w:lvl>
    <w:lvl w:ilvl="8" w:tplc="E77E835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3F06DE2"/>
    <w:lvl w:ilvl="0" w:tplc="E3D0652C">
      <w:start w:val="1"/>
      <w:numFmt w:val="bullet"/>
      <w:lvlText w:val="и"/>
      <w:lvlJc w:val="left"/>
    </w:lvl>
    <w:lvl w:ilvl="1" w:tplc="E82A140C">
      <w:start w:val="1"/>
      <w:numFmt w:val="decimal"/>
      <w:lvlText w:val="%2"/>
      <w:lvlJc w:val="left"/>
    </w:lvl>
    <w:lvl w:ilvl="2" w:tplc="70527EFA">
      <w:start w:val="1"/>
      <w:numFmt w:val="bullet"/>
      <w:lvlText w:val="В"/>
      <w:lvlJc w:val="left"/>
    </w:lvl>
    <w:lvl w:ilvl="3" w:tplc="BBDC8450">
      <w:start w:val="1"/>
      <w:numFmt w:val="decimal"/>
      <w:lvlText w:val="%4"/>
      <w:lvlJc w:val="left"/>
    </w:lvl>
    <w:lvl w:ilvl="4" w:tplc="7F288786">
      <w:start w:val="1"/>
      <w:numFmt w:val="decimal"/>
      <w:lvlText w:val="%5)"/>
      <w:lvlJc w:val="left"/>
    </w:lvl>
    <w:lvl w:ilvl="5" w:tplc="AE047114">
      <w:numFmt w:val="decimal"/>
      <w:lvlText w:val=""/>
      <w:lvlJc w:val="left"/>
    </w:lvl>
    <w:lvl w:ilvl="6" w:tplc="93243F56">
      <w:numFmt w:val="decimal"/>
      <w:lvlText w:val=""/>
      <w:lvlJc w:val="left"/>
    </w:lvl>
    <w:lvl w:ilvl="7" w:tplc="5636E202">
      <w:numFmt w:val="decimal"/>
      <w:lvlText w:val=""/>
      <w:lvlJc w:val="left"/>
    </w:lvl>
    <w:lvl w:ilvl="8" w:tplc="0060A2F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</w:lvl>
    <w:lvl w:ilvl="1" w:tplc="F59AAE14">
      <w:numFmt w:val="decimal"/>
      <w:lvlText w:val=""/>
      <w:lvlJc w:val="left"/>
    </w:lvl>
    <w:lvl w:ilvl="2" w:tplc="A92CA6A0">
      <w:numFmt w:val="decimal"/>
      <w:lvlText w:val=""/>
      <w:lvlJc w:val="left"/>
    </w:lvl>
    <w:lvl w:ilvl="3" w:tplc="D794CA48">
      <w:numFmt w:val="decimal"/>
      <w:lvlText w:val=""/>
      <w:lvlJc w:val="left"/>
    </w:lvl>
    <w:lvl w:ilvl="4" w:tplc="ABBE0BA6">
      <w:numFmt w:val="decimal"/>
      <w:lvlText w:val=""/>
      <w:lvlJc w:val="left"/>
    </w:lvl>
    <w:lvl w:ilvl="5" w:tplc="3D0ECF16">
      <w:numFmt w:val="decimal"/>
      <w:lvlText w:val=""/>
      <w:lvlJc w:val="left"/>
    </w:lvl>
    <w:lvl w:ilvl="6" w:tplc="006A1C42">
      <w:numFmt w:val="decimal"/>
      <w:lvlText w:val=""/>
      <w:lvlJc w:val="left"/>
    </w:lvl>
    <w:lvl w:ilvl="7" w:tplc="7C881484">
      <w:numFmt w:val="decimal"/>
      <w:lvlText w:val=""/>
      <w:lvlJc w:val="left"/>
    </w:lvl>
    <w:lvl w:ilvl="8" w:tplc="5096072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</w:lvl>
    <w:lvl w:ilvl="1" w:tplc="B62AFBFE">
      <w:numFmt w:val="decimal"/>
      <w:lvlText w:val=""/>
      <w:lvlJc w:val="left"/>
    </w:lvl>
    <w:lvl w:ilvl="2" w:tplc="049C323A">
      <w:numFmt w:val="decimal"/>
      <w:lvlText w:val=""/>
      <w:lvlJc w:val="left"/>
    </w:lvl>
    <w:lvl w:ilvl="3" w:tplc="20AE3514">
      <w:numFmt w:val="decimal"/>
      <w:lvlText w:val=""/>
      <w:lvlJc w:val="left"/>
    </w:lvl>
    <w:lvl w:ilvl="4" w:tplc="9E746860">
      <w:numFmt w:val="decimal"/>
      <w:lvlText w:val=""/>
      <w:lvlJc w:val="left"/>
    </w:lvl>
    <w:lvl w:ilvl="5" w:tplc="925421E4">
      <w:numFmt w:val="decimal"/>
      <w:lvlText w:val=""/>
      <w:lvlJc w:val="left"/>
    </w:lvl>
    <w:lvl w:ilvl="6" w:tplc="AF06E4E0">
      <w:numFmt w:val="decimal"/>
      <w:lvlText w:val=""/>
      <w:lvlJc w:val="left"/>
    </w:lvl>
    <w:lvl w:ilvl="7" w:tplc="145E9EDC">
      <w:numFmt w:val="decimal"/>
      <w:lvlText w:val=""/>
      <w:lvlJc w:val="left"/>
    </w:lvl>
    <w:lvl w:ilvl="8" w:tplc="DF6CDFA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B747710"/>
    <w:lvl w:ilvl="0" w:tplc="42FA04DA">
      <w:start w:val="1"/>
      <w:numFmt w:val="bullet"/>
      <w:lvlText w:val="В"/>
      <w:lvlJc w:val="left"/>
    </w:lvl>
    <w:lvl w:ilvl="1" w:tplc="57CCB2FC">
      <w:numFmt w:val="decimal"/>
      <w:lvlText w:val=""/>
      <w:lvlJc w:val="left"/>
    </w:lvl>
    <w:lvl w:ilvl="2" w:tplc="DD2A2240">
      <w:numFmt w:val="decimal"/>
      <w:lvlText w:val=""/>
      <w:lvlJc w:val="left"/>
    </w:lvl>
    <w:lvl w:ilvl="3" w:tplc="4C6A079E">
      <w:numFmt w:val="decimal"/>
      <w:lvlText w:val=""/>
      <w:lvlJc w:val="left"/>
    </w:lvl>
    <w:lvl w:ilvl="4" w:tplc="B186F9F6">
      <w:numFmt w:val="decimal"/>
      <w:lvlText w:val=""/>
      <w:lvlJc w:val="left"/>
    </w:lvl>
    <w:lvl w:ilvl="5" w:tplc="DC1CDC4A">
      <w:numFmt w:val="decimal"/>
      <w:lvlText w:val=""/>
      <w:lvlJc w:val="left"/>
    </w:lvl>
    <w:lvl w:ilvl="6" w:tplc="C2E09C34">
      <w:numFmt w:val="decimal"/>
      <w:lvlText w:val=""/>
      <w:lvlJc w:val="left"/>
    </w:lvl>
    <w:lvl w:ilvl="7" w:tplc="2070B470">
      <w:numFmt w:val="decimal"/>
      <w:lvlText w:val=""/>
      <w:lvlJc w:val="left"/>
    </w:lvl>
    <w:lvl w:ilvl="8" w:tplc="AD0C383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83304D18"/>
    <w:lvl w:ilvl="0" w:tplc="1AD24F66">
      <w:start w:val="1"/>
      <w:numFmt w:val="bullet"/>
      <w:lvlText w:val="в"/>
      <w:lvlJc w:val="left"/>
    </w:lvl>
    <w:lvl w:ilvl="1" w:tplc="7B806BC0">
      <w:start w:val="1"/>
      <w:numFmt w:val="bullet"/>
      <w:lvlText w:val="В"/>
      <w:lvlJc w:val="left"/>
    </w:lvl>
    <w:lvl w:ilvl="2" w:tplc="3012821C">
      <w:start w:val="1"/>
      <w:numFmt w:val="bullet"/>
      <w:lvlText w:val="В"/>
      <w:lvlJc w:val="left"/>
    </w:lvl>
    <w:lvl w:ilvl="3" w:tplc="0D86331E">
      <w:start w:val="1"/>
      <w:numFmt w:val="decimal"/>
      <w:lvlText w:val="%4."/>
      <w:lvlJc w:val="left"/>
    </w:lvl>
    <w:lvl w:ilvl="4" w:tplc="72689C2A">
      <w:numFmt w:val="decimal"/>
      <w:lvlText w:val=""/>
      <w:lvlJc w:val="left"/>
    </w:lvl>
    <w:lvl w:ilvl="5" w:tplc="6EFE81DA">
      <w:numFmt w:val="decimal"/>
      <w:lvlText w:val=""/>
      <w:lvlJc w:val="left"/>
    </w:lvl>
    <w:lvl w:ilvl="6" w:tplc="11C8921A">
      <w:numFmt w:val="decimal"/>
      <w:lvlText w:val=""/>
      <w:lvlJc w:val="left"/>
    </w:lvl>
    <w:lvl w:ilvl="7" w:tplc="87B00B08">
      <w:numFmt w:val="decimal"/>
      <w:lvlText w:val=""/>
      <w:lvlJc w:val="left"/>
    </w:lvl>
    <w:lvl w:ilvl="8" w:tplc="AD12200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0EAB6BE"/>
    <w:lvl w:ilvl="0" w:tplc="1C16E342">
      <w:start w:val="34"/>
      <w:numFmt w:val="upperLetter"/>
      <w:lvlText w:val="%1."/>
      <w:lvlJc w:val="left"/>
    </w:lvl>
    <w:lvl w:ilvl="1" w:tplc="103638F0">
      <w:start w:val="1"/>
      <w:numFmt w:val="bullet"/>
      <w:lvlText w:val="-"/>
      <w:lvlJc w:val="left"/>
    </w:lvl>
    <w:lvl w:ilvl="2" w:tplc="ABFA0F0A">
      <w:start w:val="1"/>
      <w:numFmt w:val="bullet"/>
      <w:lvlText w:val="-"/>
      <w:lvlJc w:val="left"/>
    </w:lvl>
    <w:lvl w:ilvl="3" w:tplc="30580928">
      <w:numFmt w:val="decimal"/>
      <w:lvlText w:val=""/>
      <w:lvlJc w:val="left"/>
    </w:lvl>
    <w:lvl w:ilvl="4" w:tplc="8A72B67C">
      <w:numFmt w:val="decimal"/>
      <w:lvlText w:val=""/>
      <w:lvlJc w:val="left"/>
    </w:lvl>
    <w:lvl w:ilvl="5" w:tplc="49628984">
      <w:numFmt w:val="decimal"/>
      <w:lvlText w:val=""/>
      <w:lvlJc w:val="left"/>
    </w:lvl>
    <w:lvl w:ilvl="6" w:tplc="34EED5DE">
      <w:numFmt w:val="decimal"/>
      <w:lvlText w:val=""/>
      <w:lvlJc w:val="left"/>
    </w:lvl>
    <w:lvl w:ilvl="7" w:tplc="3AF07088">
      <w:numFmt w:val="decimal"/>
      <w:lvlText w:val=""/>
      <w:lvlJc w:val="left"/>
    </w:lvl>
    <w:lvl w:ilvl="8" w:tplc="88F48A3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DFA2CEC"/>
    <w:lvl w:ilvl="0" w:tplc="AB348FFE">
      <w:start w:val="1"/>
      <w:numFmt w:val="bullet"/>
      <w:lvlText w:val="в"/>
      <w:lvlJc w:val="left"/>
    </w:lvl>
    <w:lvl w:ilvl="1" w:tplc="80DA9BAE">
      <w:numFmt w:val="decimal"/>
      <w:lvlText w:val=""/>
      <w:lvlJc w:val="left"/>
    </w:lvl>
    <w:lvl w:ilvl="2" w:tplc="DEC23E5E">
      <w:numFmt w:val="decimal"/>
      <w:lvlText w:val=""/>
      <w:lvlJc w:val="left"/>
    </w:lvl>
    <w:lvl w:ilvl="3" w:tplc="205CBD86">
      <w:numFmt w:val="decimal"/>
      <w:lvlText w:val=""/>
      <w:lvlJc w:val="left"/>
    </w:lvl>
    <w:lvl w:ilvl="4" w:tplc="620017F0">
      <w:numFmt w:val="decimal"/>
      <w:lvlText w:val=""/>
      <w:lvlJc w:val="left"/>
    </w:lvl>
    <w:lvl w:ilvl="5" w:tplc="A75A9842">
      <w:numFmt w:val="decimal"/>
      <w:lvlText w:val=""/>
      <w:lvlJc w:val="left"/>
    </w:lvl>
    <w:lvl w:ilvl="6" w:tplc="B13A7EEC">
      <w:numFmt w:val="decimal"/>
      <w:lvlText w:val=""/>
      <w:lvlJc w:val="left"/>
    </w:lvl>
    <w:lvl w:ilvl="7" w:tplc="BC5C9444">
      <w:numFmt w:val="decimal"/>
      <w:lvlText w:val=""/>
      <w:lvlJc w:val="left"/>
    </w:lvl>
    <w:lvl w:ilvl="8" w:tplc="9A007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E2E9DEA"/>
    <w:lvl w:ilvl="0" w:tplc="A962C244">
      <w:start w:val="1"/>
      <w:numFmt w:val="bullet"/>
      <w:lvlText w:val="к"/>
      <w:lvlJc w:val="left"/>
    </w:lvl>
    <w:lvl w:ilvl="1" w:tplc="3EC20780">
      <w:numFmt w:val="decimal"/>
      <w:lvlText w:val=""/>
      <w:lvlJc w:val="left"/>
    </w:lvl>
    <w:lvl w:ilvl="2" w:tplc="16EE1832">
      <w:numFmt w:val="decimal"/>
      <w:lvlText w:val=""/>
      <w:lvlJc w:val="left"/>
    </w:lvl>
    <w:lvl w:ilvl="3" w:tplc="8B687A6E">
      <w:numFmt w:val="decimal"/>
      <w:lvlText w:val=""/>
      <w:lvlJc w:val="left"/>
    </w:lvl>
    <w:lvl w:ilvl="4" w:tplc="621A12BE">
      <w:numFmt w:val="decimal"/>
      <w:lvlText w:val=""/>
      <w:lvlJc w:val="left"/>
    </w:lvl>
    <w:lvl w:ilvl="5" w:tplc="82D2563C">
      <w:numFmt w:val="decimal"/>
      <w:lvlText w:val=""/>
      <w:lvlJc w:val="left"/>
    </w:lvl>
    <w:lvl w:ilvl="6" w:tplc="B16ACA78">
      <w:numFmt w:val="decimal"/>
      <w:lvlText w:val=""/>
      <w:lvlJc w:val="left"/>
    </w:lvl>
    <w:lvl w:ilvl="7" w:tplc="1A1AA986">
      <w:numFmt w:val="decimal"/>
      <w:lvlText w:val=""/>
      <w:lvlJc w:val="left"/>
    </w:lvl>
    <w:lvl w:ilvl="8" w:tplc="1FCADF6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792B2EE"/>
    <w:lvl w:ilvl="0" w:tplc="D7BA85C6">
      <w:start w:val="1"/>
      <w:numFmt w:val="bullet"/>
      <w:lvlText w:val="и"/>
      <w:lvlJc w:val="left"/>
    </w:lvl>
    <w:lvl w:ilvl="1" w:tplc="9FC85D22">
      <w:start w:val="1"/>
      <w:numFmt w:val="decimal"/>
      <w:lvlText w:val="%2"/>
      <w:lvlJc w:val="left"/>
    </w:lvl>
    <w:lvl w:ilvl="2" w:tplc="7E72520E">
      <w:start w:val="1"/>
      <w:numFmt w:val="bullet"/>
      <w:lvlText w:val="В"/>
      <w:lvlJc w:val="left"/>
    </w:lvl>
    <w:lvl w:ilvl="3" w:tplc="6EB454CE">
      <w:start w:val="1"/>
      <w:numFmt w:val="decimal"/>
      <w:lvlText w:val="%4"/>
      <w:lvlJc w:val="left"/>
    </w:lvl>
    <w:lvl w:ilvl="4" w:tplc="FCF294BC">
      <w:start w:val="1"/>
      <w:numFmt w:val="decimal"/>
      <w:lvlText w:val="%5)"/>
      <w:lvlJc w:val="left"/>
    </w:lvl>
    <w:lvl w:ilvl="5" w:tplc="8166A5AA">
      <w:numFmt w:val="decimal"/>
      <w:lvlText w:val=""/>
      <w:lvlJc w:val="left"/>
    </w:lvl>
    <w:lvl w:ilvl="6" w:tplc="18FA9676">
      <w:numFmt w:val="decimal"/>
      <w:lvlText w:val=""/>
      <w:lvlJc w:val="left"/>
    </w:lvl>
    <w:lvl w:ilvl="7" w:tplc="B5147172">
      <w:numFmt w:val="decimal"/>
      <w:lvlText w:val=""/>
      <w:lvlJc w:val="left"/>
    </w:lvl>
    <w:lvl w:ilvl="8" w:tplc="AF749A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989C3620"/>
    <w:lvl w:ilvl="0" w:tplc="C206F808">
      <w:start w:val="1"/>
      <w:numFmt w:val="bullet"/>
      <w:lvlText w:val="в"/>
      <w:lvlJc w:val="left"/>
    </w:lvl>
    <w:lvl w:ilvl="1" w:tplc="D1206442">
      <w:numFmt w:val="decimal"/>
      <w:lvlText w:val=""/>
      <w:lvlJc w:val="left"/>
    </w:lvl>
    <w:lvl w:ilvl="2" w:tplc="D87EF716">
      <w:numFmt w:val="decimal"/>
      <w:lvlText w:val=""/>
      <w:lvlJc w:val="left"/>
    </w:lvl>
    <w:lvl w:ilvl="3" w:tplc="94120F06">
      <w:numFmt w:val="decimal"/>
      <w:lvlText w:val=""/>
      <w:lvlJc w:val="left"/>
    </w:lvl>
    <w:lvl w:ilvl="4" w:tplc="9A563D9A">
      <w:numFmt w:val="decimal"/>
      <w:lvlText w:val=""/>
      <w:lvlJc w:val="left"/>
    </w:lvl>
    <w:lvl w:ilvl="5" w:tplc="9F12E898">
      <w:numFmt w:val="decimal"/>
      <w:lvlText w:val=""/>
      <w:lvlJc w:val="left"/>
    </w:lvl>
    <w:lvl w:ilvl="6" w:tplc="AF6A0C54">
      <w:numFmt w:val="decimal"/>
      <w:lvlText w:val=""/>
      <w:lvlJc w:val="left"/>
    </w:lvl>
    <w:lvl w:ilvl="7" w:tplc="3F4EDEF2">
      <w:numFmt w:val="decimal"/>
      <w:lvlText w:val=""/>
      <w:lvlJc w:val="left"/>
    </w:lvl>
    <w:lvl w:ilvl="8" w:tplc="904AF6E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644F62"/>
    <w:lvl w:ilvl="0" w:tplc="B5FC0554">
      <w:start w:val="1"/>
      <w:numFmt w:val="bullet"/>
      <w:lvlText w:val="В"/>
      <w:lvlJc w:val="left"/>
    </w:lvl>
    <w:lvl w:ilvl="1" w:tplc="B2E69878">
      <w:start w:val="1"/>
      <w:numFmt w:val="bullet"/>
      <w:lvlText w:val="В"/>
      <w:lvlJc w:val="left"/>
    </w:lvl>
    <w:lvl w:ilvl="2" w:tplc="9CFCEDE4">
      <w:numFmt w:val="decimal"/>
      <w:lvlText w:val=""/>
      <w:lvlJc w:val="left"/>
    </w:lvl>
    <w:lvl w:ilvl="3" w:tplc="DFD6A458">
      <w:numFmt w:val="decimal"/>
      <w:lvlText w:val=""/>
      <w:lvlJc w:val="left"/>
    </w:lvl>
    <w:lvl w:ilvl="4" w:tplc="443E69BA">
      <w:numFmt w:val="decimal"/>
      <w:lvlText w:val=""/>
      <w:lvlJc w:val="left"/>
    </w:lvl>
    <w:lvl w:ilvl="5" w:tplc="8CA88FF0">
      <w:numFmt w:val="decimal"/>
      <w:lvlText w:val=""/>
      <w:lvlJc w:val="left"/>
    </w:lvl>
    <w:lvl w:ilvl="6" w:tplc="7C5C675C">
      <w:numFmt w:val="decimal"/>
      <w:lvlText w:val=""/>
      <w:lvlJc w:val="left"/>
    </w:lvl>
    <w:lvl w:ilvl="7" w:tplc="8C703302">
      <w:numFmt w:val="decimal"/>
      <w:lvlText w:val=""/>
      <w:lvlJc w:val="left"/>
    </w:lvl>
    <w:lvl w:ilvl="8" w:tplc="368625A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7260A84"/>
    <w:lvl w:ilvl="0" w:tplc="CD2C8D00">
      <w:start w:val="1"/>
      <w:numFmt w:val="bullet"/>
      <w:lvlText w:val="и"/>
      <w:lvlJc w:val="left"/>
    </w:lvl>
    <w:lvl w:ilvl="1" w:tplc="C8A274DC">
      <w:start w:val="1"/>
      <w:numFmt w:val="decimal"/>
      <w:lvlText w:val="%2"/>
      <w:lvlJc w:val="left"/>
    </w:lvl>
    <w:lvl w:ilvl="2" w:tplc="BE1CADA8">
      <w:start w:val="1"/>
      <w:numFmt w:val="bullet"/>
      <w:lvlText w:val="В"/>
      <w:lvlJc w:val="left"/>
    </w:lvl>
    <w:lvl w:ilvl="3" w:tplc="9F3A0ABA">
      <w:start w:val="1"/>
      <w:numFmt w:val="decimal"/>
      <w:lvlText w:val="%4"/>
      <w:lvlJc w:val="left"/>
    </w:lvl>
    <w:lvl w:ilvl="4" w:tplc="FDF402A6">
      <w:start w:val="3"/>
      <w:numFmt w:val="decimal"/>
      <w:lvlText w:val="%5)"/>
      <w:lvlJc w:val="left"/>
    </w:lvl>
    <w:lvl w:ilvl="5" w:tplc="F2761892">
      <w:numFmt w:val="decimal"/>
      <w:lvlText w:val=""/>
      <w:lvlJc w:val="left"/>
    </w:lvl>
    <w:lvl w:ilvl="6" w:tplc="0FDA8BF0">
      <w:numFmt w:val="decimal"/>
      <w:lvlText w:val=""/>
      <w:lvlJc w:val="left"/>
    </w:lvl>
    <w:lvl w:ilvl="7" w:tplc="F48C2754">
      <w:numFmt w:val="decimal"/>
      <w:lvlText w:val=""/>
      <w:lvlJc w:val="left"/>
    </w:lvl>
    <w:lvl w:ilvl="8" w:tplc="33662A8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DFC0B48"/>
    <w:lvl w:ilvl="0" w:tplc="3ACAD204">
      <w:start w:val="1"/>
      <w:numFmt w:val="bullet"/>
      <w:lvlText w:val="и"/>
      <w:lvlJc w:val="left"/>
    </w:lvl>
    <w:lvl w:ilvl="1" w:tplc="65421FC4">
      <w:start w:val="3"/>
      <w:numFmt w:val="decimal"/>
      <w:lvlText w:val="%2."/>
      <w:lvlJc w:val="left"/>
    </w:lvl>
    <w:lvl w:ilvl="2" w:tplc="0382D9B8">
      <w:start w:val="1"/>
      <w:numFmt w:val="bullet"/>
      <w:lvlText w:val="В"/>
      <w:lvlJc w:val="left"/>
    </w:lvl>
    <w:lvl w:ilvl="3" w:tplc="E82A1648">
      <w:start w:val="1"/>
      <w:numFmt w:val="decimal"/>
      <w:lvlText w:val="%4"/>
      <w:lvlJc w:val="left"/>
    </w:lvl>
    <w:lvl w:ilvl="4" w:tplc="12BAC63C">
      <w:start w:val="1"/>
      <w:numFmt w:val="decimal"/>
      <w:lvlText w:val="%5"/>
      <w:lvlJc w:val="left"/>
    </w:lvl>
    <w:lvl w:ilvl="5" w:tplc="9F8652BE">
      <w:numFmt w:val="decimal"/>
      <w:lvlText w:val=""/>
      <w:lvlJc w:val="left"/>
    </w:lvl>
    <w:lvl w:ilvl="6" w:tplc="B704A948">
      <w:numFmt w:val="decimal"/>
      <w:lvlText w:val=""/>
      <w:lvlJc w:val="left"/>
    </w:lvl>
    <w:lvl w:ilvl="7" w:tplc="E39A1D4A">
      <w:numFmt w:val="decimal"/>
      <w:lvlText w:val=""/>
      <w:lvlJc w:val="left"/>
    </w:lvl>
    <w:lvl w:ilvl="8" w:tplc="220CA558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F3102EBC"/>
    <w:lvl w:ilvl="0" w:tplc="50681AB0">
      <w:start w:val="1"/>
      <w:numFmt w:val="bullet"/>
      <w:lvlText w:val="В"/>
      <w:lvlJc w:val="left"/>
    </w:lvl>
    <w:lvl w:ilvl="1" w:tplc="1E421050">
      <w:numFmt w:val="decimal"/>
      <w:lvlText w:val=""/>
      <w:lvlJc w:val="left"/>
    </w:lvl>
    <w:lvl w:ilvl="2" w:tplc="512EA3C6">
      <w:numFmt w:val="decimal"/>
      <w:lvlText w:val=""/>
      <w:lvlJc w:val="left"/>
    </w:lvl>
    <w:lvl w:ilvl="3" w:tplc="87DA1EC0">
      <w:numFmt w:val="decimal"/>
      <w:lvlText w:val=""/>
      <w:lvlJc w:val="left"/>
    </w:lvl>
    <w:lvl w:ilvl="4" w:tplc="F3D25D66">
      <w:numFmt w:val="decimal"/>
      <w:lvlText w:val=""/>
      <w:lvlJc w:val="left"/>
    </w:lvl>
    <w:lvl w:ilvl="5" w:tplc="A6D0E40A">
      <w:numFmt w:val="decimal"/>
      <w:lvlText w:val=""/>
      <w:lvlJc w:val="left"/>
    </w:lvl>
    <w:lvl w:ilvl="6" w:tplc="11EE3BB4">
      <w:numFmt w:val="decimal"/>
      <w:lvlText w:val=""/>
      <w:lvlJc w:val="left"/>
    </w:lvl>
    <w:lvl w:ilvl="7" w:tplc="C896DA0C">
      <w:numFmt w:val="decimal"/>
      <w:lvlText w:val=""/>
      <w:lvlJc w:val="left"/>
    </w:lvl>
    <w:lvl w:ilvl="8" w:tplc="A0DA48CE">
      <w:numFmt w:val="decimal"/>
      <w:lvlText w:val=""/>
      <w:lvlJc w:val="left"/>
    </w:lvl>
  </w:abstractNum>
  <w:abstractNum w:abstractNumId="20" w15:restartNumberingAfterBreak="0">
    <w:nsid w:val="045B374D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996FA6"/>
    <w:multiLevelType w:val="hybridMultilevel"/>
    <w:tmpl w:val="1010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FA2BBC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3" w15:restartNumberingAfterBreak="0">
    <w:nsid w:val="2AF1269B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4" w15:restartNumberingAfterBreak="0">
    <w:nsid w:val="39BC1EB0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D57072"/>
    <w:multiLevelType w:val="hybridMultilevel"/>
    <w:tmpl w:val="5868FE06"/>
    <w:lvl w:ilvl="0" w:tplc="0DA821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6" w15:restartNumberingAfterBreak="0">
    <w:nsid w:val="455F060A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7" w15:restartNumberingAfterBreak="0">
    <w:nsid w:val="59834620"/>
    <w:multiLevelType w:val="hybridMultilevel"/>
    <w:tmpl w:val="5E4AB4E0"/>
    <w:lvl w:ilvl="0" w:tplc="EEDC29F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453AB"/>
    <w:multiLevelType w:val="multilevel"/>
    <w:tmpl w:val="055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9" w15:restartNumberingAfterBreak="0">
    <w:nsid w:val="604514A5"/>
    <w:multiLevelType w:val="hybridMultilevel"/>
    <w:tmpl w:val="5E44D4F2"/>
    <w:lvl w:ilvl="0" w:tplc="65421FC4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534DBE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A0474F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2"/>
  </w:num>
  <w:num w:numId="25">
    <w:abstractNumId w:val="23"/>
  </w:num>
  <w:num w:numId="26">
    <w:abstractNumId w:val="29"/>
  </w:num>
  <w:num w:numId="27">
    <w:abstractNumId w:val="28"/>
  </w:num>
  <w:num w:numId="28">
    <w:abstractNumId w:val="25"/>
  </w:num>
  <w:num w:numId="29">
    <w:abstractNumId w:val="31"/>
  </w:num>
  <w:num w:numId="30">
    <w:abstractNumId w:val="21"/>
  </w:num>
  <w:num w:numId="31">
    <w:abstractNumId w:val="20"/>
  </w:num>
  <w:num w:numId="32">
    <w:abstractNumId w:val="27"/>
  </w:num>
  <w:num w:numId="33">
    <w:abstractNumId w:val="24"/>
  </w:num>
  <w:num w:numId="34">
    <w:abstractNumId w:val="30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09D"/>
    <w:rsid w:val="00010E68"/>
    <w:rsid w:val="0001118F"/>
    <w:rsid w:val="00017827"/>
    <w:rsid w:val="000234F7"/>
    <w:rsid w:val="0002393C"/>
    <w:rsid w:val="00027DD1"/>
    <w:rsid w:val="000321AB"/>
    <w:rsid w:val="00033F6A"/>
    <w:rsid w:val="00034FD3"/>
    <w:rsid w:val="00043709"/>
    <w:rsid w:val="00051569"/>
    <w:rsid w:val="00051A87"/>
    <w:rsid w:val="00053243"/>
    <w:rsid w:val="00055F65"/>
    <w:rsid w:val="00057767"/>
    <w:rsid w:val="0005798F"/>
    <w:rsid w:val="00066DCE"/>
    <w:rsid w:val="00070B5B"/>
    <w:rsid w:val="00074669"/>
    <w:rsid w:val="00076B6C"/>
    <w:rsid w:val="00081F07"/>
    <w:rsid w:val="00083211"/>
    <w:rsid w:val="00090004"/>
    <w:rsid w:val="000903AE"/>
    <w:rsid w:val="000A1538"/>
    <w:rsid w:val="000A24B0"/>
    <w:rsid w:val="000A34F7"/>
    <w:rsid w:val="000B50BC"/>
    <w:rsid w:val="000B5E49"/>
    <w:rsid w:val="000C25D5"/>
    <w:rsid w:val="000C4C60"/>
    <w:rsid w:val="000C6780"/>
    <w:rsid w:val="000D1E9C"/>
    <w:rsid w:val="000D4B11"/>
    <w:rsid w:val="000D7738"/>
    <w:rsid w:val="000E3176"/>
    <w:rsid w:val="000E38A3"/>
    <w:rsid w:val="000E3BE9"/>
    <w:rsid w:val="000F0B09"/>
    <w:rsid w:val="000F0E6A"/>
    <w:rsid w:val="000F25E4"/>
    <w:rsid w:val="000F38E0"/>
    <w:rsid w:val="000F53CD"/>
    <w:rsid w:val="000F59A6"/>
    <w:rsid w:val="00103DE7"/>
    <w:rsid w:val="001047F9"/>
    <w:rsid w:val="00104A27"/>
    <w:rsid w:val="001108EB"/>
    <w:rsid w:val="00115C9D"/>
    <w:rsid w:val="00116BFD"/>
    <w:rsid w:val="001227A9"/>
    <w:rsid w:val="001244CF"/>
    <w:rsid w:val="001249AF"/>
    <w:rsid w:val="00131646"/>
    <w:rsid w:val="00132863"/>
    <w:rsid w:val="00135050"/>
    <w:rsid w:val="00143D26"/>
    <w:rsid w:val="001538B7"/>
    <w:rsid w:val="001554D2"/>
    <w:rsid w:val="00156A73"/>
    <w:rsid w:val="00156EA5"/>
    <w:rsid w:val="001611B6"/>
    <w:rsid w:val="00162B1F"/>
    <w:rsid w:val="00163BDC"/>
    <w:rsid w:val="00166B47"/>
    <w:rsid w:val="00167014"/>
    <w:rsid w:val="0017129F"/>
    <w:rsid w:val="00177793"/>
    <w:rsid w:val="00185853"/>
    <w:rsid w:val="001901FE"/>
    <w:rsid w:val="00190301"/>
    <w:rsid w:val="0019211B"/>
    <w:rsid w:val="00195A4C"/>
    <w:rsid w:val="001A0BCC"/>
    <w:rsid w:val="001A21BB"/>
    <w:rsid w:val="001B1F5C"/>
    <w:rsid w:val="001B63DA"/>
    <w:rsid w:val="001C1113"/>
    <w:rsid w:val="001C3707"/>
    <w:rsid w:val="001C380A"/>
    <w:rsid w:val="001D2420"/>
    <w:rsid w:val="001E31C2"/>
    <w:rsid w:val="001E355C"/>
    <w:rsid w:val="001E7C73"/>
    <w:rsid w:val="001F08EB"/>
    <w:rsid w:val="001F647C"/>
    <w:rsid w:val="00200C49"/>
    <w:rsid w:val="0020113B"/>
    <w:rsid w:val="00202103"/>
    <w:rsid w:val="00206036"/>
    <w:rsid w:val="00212E84"/>
    <w:rsid w:val="00220EE4"/>
    <w:rsid w:val="00223C1A"/>
    <w:rsid w:val="00224990"/>
    <w:rsid w:val="0022655E"/>
    <w:rsid w:val="0022729B"/>
    <w:rsid w:val="00233388"/>
    <w:rsid w:val="002347E0"/>
    <w:rsid w:val="0023579F"/>
    <w:rsid w:val="002477E8"/>
    <w:rsid w:val="00254C4E"/>
    <w:rsid w:val="0025736D"/>
    <w:rsid w:val="00266CAD"/>
    <w:rsid w:val="00266DB0"/>
    <w:rsid w:val="0027309E"/>
    <w:rsid w:val="00275B9B"/>
    <w:rsid w:val="00276153"/>
    <w:rsid w:val="00284DC8"/>
    <w:rsid w:val="00285630"/>
    <w:rsid w:val="0029199A"/>
    <w:rsid w:val="0029616A"/>
    <w:rsid w:val="00297B04"/>
    <w:rsid w:val="002A001F"/>
    <w:rsid w:val="002A1585"/>
    <w:rsid w:val="002A38DE"/>
    <w:rsid w:val="002A47E3"/>
    <w:rsid w:val="002A7773"/>
    <w:rsid w:val="002B0EA4"/>
    <w:rsid w:val="002B1621"/>
    <w:rsid w:val="002B21AC"/>
    <w:rsid w:val="002B5D35"/>
    <w:rsid w:val="002B6ADC"/>
    <w:rsid w:val="002C05B0"/>
    <w:rsid w:val="002C580C"/>
    <w:rsid w:val="002C6591"/>
    <w:rsid w:val="002D0AE2"/>
    <w:rsid w:val="002D122E"/>
    <w:rsid w:val="002D3CCE"/>
    <w:rsid w:val="002E1CB6"/>
    <w:rsid w:val="002E31D3"/>
    <w:rsid w:val="002E5B3F"/>
    <w:rsid w:val="002F3D31"/>
    <w:rsid w:val="002F6AD7"/>
    <w:rsid w:val="002F6C35"/>
    <w:rsid w:val="003064EB"/>
    <w:rsid w:val="00311CD1"/>
    <w:rsid w:val="003134E7"/>
    <w:rsid w:val="00316B02"/>
    <w:rsid w:val="003174E5"/>
    <w:rsid w:val="00325621"/>
    <w:rsid w:val="003261C1"/>
    <w:rsid w:val="00326298"/>
    <w:rsid w:val="003310A4"/>
    <w:rsid w:val="00333945"/>
    <w:rsid w:val="00337AB6"/>
    <w:rsid w:val="00340F23"/>
    <w:rsid w:val="0035062B"/>
    <w:rsid w:val="003537FE"/>
    <w:rsid w:val="00360044"/>
    <w:rsid w:val="003602DC"/>
    <w:rsid w:val="003640D6"/>
    <w:rsid w:val="003654FA"/>
    <w:rsid w:val="00367913"/>
    <w:rsid w:val="00371A79"/>
    <w:rsid w:val="003731B9"/>
    <w:rsid w:val="00373578"/>
    <w:rsid w:val="00375CD4"/>
    <w:rsid w:val="00375EAB"/>
    <w:rsid w:val="003763C3"/>
    <w:rsid w:val="00382D82"/>
    <w:rsid w:val="00382DAF"/>
    <w:rsid w:val="0038372A"/>
    <w:rsid w:val="0038583F"/>
    <w:rsid w:val="00386527"/>
    <w:rsid w:val="00386DC4"/>
    <w:rsid w:val="00390783"/>
    <w:rsid w:val="00392F7E"/>
    <w:rsid w:val="00393152"/>
    <w:rsid w:val="0039453D"/>
    <w:rsid w:val="0039766F"/>
    <w:rsid w:val="003A020C"/>
    <w:rsid w:val="003A2459"/>
    <w:rsid w:val="003A4282"/>
    <w:rsid w:val="003B385C"/>
    <w:rsid w:val="003B4C93"/>
    <w:rsid w:val="003B64A6"/>
    <w:rsid w:val="003C2386"/>
    <w:rsid w:val="003C2F7A"/>
    <w:rsid w:val="003C3358"/>
    <w:rsid w:val="003C64C3"/>
    <w:rsid w:val="003C7F51"/>
    <w:rsid w:val="003E6E76"/>
    <w:rsid w:val="003E7C5B"/>
    <w:rsid w:val="003F5A48"/>
    <w:rsid w:val="003F678A"/>
    <w:rsid w:val="00403542"/>
    <w:rsid w:val="004038D2"/>
    <w:rsid w:val="00403D4A"/>
    <w:rsid w:val="004043B0"/>
    <w:rsid w:val="00411878"/>
    <w:rsid w:val="004166F1"/>
    <w:rsid w:val="00416F4C"/>
    <w:rsid w:val="004225ED"/>
    <w:rsid w:val="0043009D"/>
    <w:rsid w:val="0043332A"/>
    <w:rsid w:val="004355A9"/>
    <w:rsid w:val="00455F3A"/>
    <w:rsid w:val="00456F66"/>
    <w:rsid w:val="00457EBB"/>
    <w:rsid w:val="00460C4C"/>
    <w:rsid w:val="00462442"/>
    <w:rsid w:val="00462635"/>
    <w:rsid w:val="0046408B"/>
    <w:rsid w:val="00475936"/>
    <w:rsid w:val="0048701C"/>
    <w:rsid w:val="004908F4"/>
    <w:rsid w:val="004A1085"/>
    <w:rsid w:val="004A47AC"/>
    <w:rsid w:val="004A6547"/>
    <w:rsid w:val="004A658C"/>
    <w:rsid w:val="004C382E"/>
    <w:rsid w:val="004C7E53"/>
    <w:rsid w:val="004D0F99"/>
    <w:rsid w:val="004D2070"/>
    <w:rsid w:val="004D31A9"/>
    <w:rsid w:val="004D32CF"/>
    <w:rsid w:val="004D3E16"/>
    <w:rsid w:val="004D6ABA"/>
    <w:rsid w:val="004E2C10"/>
    <w:rsid w:val="004E36FB"/>
    <w:rsid w:val="004E653F"/>
    <w:rsid w:val="004F49C3"/>
    <w:rsid w:val="005050FA"/>
    <w:rsid w:val="00507271"/>
    <w:rsid w:val="00510393"/>
    <w:rsid w:val="005128CA"/>
    <w:rsid w:val="00513796"/>
    <w:rsid w:val="00515244"/>
    <w:rsid w:val="005157A5"/>
    <w:rsid w:val="005227C5"/>
    <w:rsid w:val="00531CE6"/>
    <w:rsid w:val="0053222F"/>
    <w:rsid w:val="00534A49"/>
    <w:rsid w:val="00541F20"/>
    <w:rsid w:val="00545737"/>
    <w:rsid w:val="005469E1"/>
    <w:rsid w:val="005520C7"/>
    <w:rsid w:val="00554195"/>
    <w:rsid w:val="00560C07"/>
    <w:rsid w:val="00565DB0"/>
    <w:rsid w:val="00567FF0"/>
    <w:rsid w:val="0057502A"/>
    <w:rsid w:val="0057618B"/>
    <w:rsid w:val="005804C2"/>
    <w:rsid w:val="005829FE"/>
    <w:rsid w:val="00582F80"/>
    <w:rsid w:val="00585921"/>
    <w:rsid w:val="00586583"/>
    <w:rsid w:val="00586A38"/>
    <w:rsid w:val="00590424"/>
    <w:rsid w:val="005941F1"/>
    <w:rsid w:val="005948A3"/>
    <w:rsid w:val="005A18E2"/>
    <w:rsid w:val="005A4F51"/>
    <w:rsid w:val="005A5CD9"/>
    <w:rsid w:val="005A6E78"/>
    <w:rsid w:val="005A7A5D"/>
    <w:rsid w:val="005B5962"/>
    <w:rsid w:val="005B74BD"/>
    <w:rsid w:val="005C2842"/>
    <w:rsid w:val="005C42EA"/>
    <w:rsid w:val="005D5C59"/>
    <w:rsid w:val="005D671A"/>
    <w:rsid w:val="005E0806"/>
    <w:rsid w:val="005E753E"/>
    <w:rsid w:val="005F7242"/>
    <w:rsid w:val="00602BEC"/>
    <w:rsid w:val="0061247A"/>
    <w:rsid w:val="00620D67"/>
    <w:rsid w:val="00622366"/>
    <w:rsid w:val="006341AB"/>
    <w:rsid w:val="00636A30"/>
    <w:rsid w:val="00640CFD"/>
    <w:rsid w:val="00650EA5"/>
    <w:rsid w:val="00652A48"/>
    <w:rsid w:val="0065440C"/>
    <w:rsid w:val="006545B3"/>
    <w:rsid w:val="006550CB"/>
    <w:rsid w:val="00655E9E"/>
    <w:rsid w:val="00661951"/>
    <w:rsid w:val="00665285"/>
    <w:rsid w:val="0066580B"/>
    <w:rsid w:val="006765CC"/>
    <w:rsid w:val="00677691"/>
    <w:rsid w:val="00680A7C"/>
    <w:rsid w:val="00697769"/>
    <w:rsid w:val="006A2956"/>
    <w:rsid w:val="006A41CC"/>
    <w:rsid w:val="006A78E1"/>
    <w:rsid w:val="006A7E6F"/>
    <w:rsid w:val="006B0A5B"/>
    <w:rsid w:val="006B2C42"/>
    <w:rsid w:val="006B4D08"/>
    <w:rsid w:val="006D0F46"/>
    <w:rsid w:val="006D1128"/>
    <w:rsid w:val="006D12F5"/>
    <w:rsid w:val="006D1966"/>
    <w:rsid w:val="006D3B38"/>
    <w:rsid w:val="006D3EE7"/>
    <w:rsid w:val="006E1E95"/>
    <w:rsid w:val="006F0001"/>
    <w:rsid w:val="007026EE"/>
    <w:rsid w:val="00702EC2"/>
    <w:rsid w:val="007042B7"/>
    <w:rsid w:val="00704F76"/>
    <w:rsid w:val="00705B9D"/>
    <w:rsid w:val="007067FB"/>
    <w:rsid w:val="00707143"/>
    <w:rsid w:val="00713AB9"/>
    <w:rsid w:val="00713C59"/>
    <w:rsid w:val="00715CF5"/>
    <w:rsid w:val="00726EC3"/>
    <w:rsid w:val="0072780F"/>
    <w:rsid w:val="00733FD1"/>
    <w:rsid w:val="007375D1"/>
    <w:rsid w:val="007608A6"/>
    <w:rsid w:val="00762E1F"/>
    <w:rsid w:val="00765FA8"/>
    <w:rsid w:val="00770134"/>
    <w:rsid w:val="00772927"/>
    <w:rsid w:val="00772BC1"/>
    <w:rsid w:val="00775790"/>
    <w:rsid w:val="00795FBA"/>
    <w:rsid w:val="007A34D9"/>
    <w:rsid w:val="007A367E"/>
    <w:rsid w:val="007A529C"/>
    <w:rsid w:val="007B5353"/>
    <w:rsid w:val="007B6BDC"/>
    <w:rsid w:val="007D46A8"/>
    <w:rsid w:val="007D51EA"/>
    <w:rsid w:val="007E4F07"/>
    <w:rsid w:val="007F096E"/>
    <w:rsid w:val="007F2550"/>
    <w:rsid w:val="007F56BA"/>
    <w:rsid w:val="008220AE"/>
    <w:rsid w:val="00823D4F"/>
    <w:rsid w:val="0082753A"/>
    <w:rsid w:val="00830411"/>
    <w:rsid w:val="00831782"/>
    <w:rsid w:val="00833C61"/>
    <w:rsid w:val="0084224B"/>
    <w:rsid w:val="00843061"/>
    <w:rsid w:val="00844D29"/>
    <w:rsid w:val="00851E76"/>
    <w:rsid w:val="008522EF"/>
    <w:rsid w:val="00853A34"/>
    <w:rsid w:val="00855791"/>
    <w:rsid w:val="0086139D"/>
    <w:rsid w:val="00861D1C"/>
    <w:rsid w:val="0086745F"/>
    <w:rsid w:val="00867C7D"/>
    <w:rsid w:val="00871404"/>
    <w:rsid w:val="00874CD0"/>
    <w:rsid w:val="00874DD8"/>
    <w:rsid w:val="00884BBF"/>
    <w:rsid w:val="00891C10"/>
    <w:rsid w:val="00895E7D"/>
    <w:rsid w:val="00896FE7"/>
    <w:rsid w:val="008A11BE"/>
    <w:rsid w:val="008A15F5"/>
    <w:rsid w:val="008A5FD3"/>
    <w:rsid w:val="008A7F2E"/>
    <w:rsid w:val="008B6AB1"/>
    <w:rsid w:val="008B742B"/>
    <w:rsid w:val="008B7454"/>
    <w:rsid w:val="008B7643"/>
    <w:rsid w:val="008B7885"/>
    <w:rsid w:val="008C0BE5"/>
    <w:rsid w:val="008C0E69"/>
    <w:rsid w:val="008C575C"/>
    <w:rsid w:val="008C5AD1"/>
    <w:rsid w:val="008D1043"/>
    <w:rsid w:val="008D252D"/>
    <w:rsid w:val="008D529A"/>
    <w:rsid w:val="008E67A2"/>
    <w:rsid w:val="008E6F30"/>
    <w:rsid w:val="008F3E88"/>
    <w:rsid w:val="008F6216"/>
    <w:rsid w:val="008F7749"/>
    <w:rsid w:val="00904529"/>
    <w:rsid w:val="0090531C"/>
    <w:rsid w:val="00915667"/>
    <w:rsid w:val="00922F5D"/>
    <w:rsid w:val="0092339B"/>
    <w:rsid w:val="009236AB"/>
    <w:rsid w:val="00926561"/>
    <w:rsid w:val="00932CBF"/>
    <w:rsid w:val="00934CF6"/>
    <w:rsid w:val="00935437"/>
    <w:rsid w:val="00942364"/>
    <w:rsid w:val="0094323E"/>
    <w:rsid w:val="009446A1"/>
    <w:rsid w:val="0094586C"/>
    <w:rsid w:val="009473A1"/>
    <w:rsid w:val="009502FB"/>
    <w:rsid w:val="00966CB3"/>
    <w:rsid w:val="00970CF4"/>
    <w:rsid w:val="0097190A"/>
    <w:rsid w:val="0097197D"/>
    <w:rsid w:val="009758E8"/>
    <w:rsid w:val="009765E7"/>
    <w:rsid w:val="00991571"/>
    <w:rsid w:val="00991ED5"/>
    <w:rsid w:val="00993667"/>
    <w:rsid w:val="009945E9"/>
    <w:rsid w:val="00995433"/>
    <w:rsid w:val="00997079"/>
    <w:rsid w:val="009A1B9F"/>
    <w:rsid w:val="009B153B"/>
    <w:rsid w:val="009B2292"/>
    <w:rsid w:val="009D2FFC"/>
    <w:rsid w:val="009D577F"/>
    <w:rsid w:val="009E18E8"/>
    <w:rsid w:val="009E2D21"/>
    <w:rsid w:val="009F544E"/>
    <w:rsid w:val="009F59A9"/>
    <w:rsid w:val="009F6A11"/>
    <w:rsid w:val="00A0100A"/>
    <w:rsid w:val="00A0326A"/>
    <w:rsid w:val="00A05563"/>
    <w:rsid w:val="00A1028A"/>
    <w:rsid w:val="00A10E3F"/>
    <w:rsid w:val="00A15564"/>
    <w:rsid w:val="00A17AB9"/>
    <w:rsid w:val="00A22331"/>
    <w:rsid w:val="00A22991"/>
    <w:rsid w:val="00A22AC2"/>
    <w:rsid w:val="00A25218"/>
    <w:rsid w:val="00A31CAB"/>
    <w:rsid w:val="00A350EB"/>
    <w:rsid w:val="00A3787C"/>
    <w:rsid w:val="00A425C3"/>
    <w:rsid w:val="00A42EBD"/>
    <w:rsid w:val="00A47B02"/>
    <w:rsid w:val="00A51241"/>
    <w:rsid w:val="00A518C7"/>
    <w:rsid w:val="00A51E96"/>
    <w:rsid w:val="00A54CE9"/>
    <w:rsid w:val="00A56A65"/>
    <w:rsid w:val="00A61913"/>
    <w:rsid w:val="00A738D8"/>
    <w:rsid w:val="00A81C7F"/>
    <w:rsid w:val="00A8752B"/>
    <w:rsid w:val="00A87778"/>
    <w:rsid w:val="00A92BB6"/>
    <w:rsid w:val="00A9645A"/>
    <w:rsid w:val="00A96715"/>
    <w:rsid w:val="00AA6182"/>
    <w:rsid w:val="00AA6392"/>
    <w:rsid w:val="00AA71EA"/>
    <w:rsid w:val="00AB00A2"/>
    <w:rsid w:val="00AB4DA9"/>
    <w:rsid w:val="00AB5A59"/>
    <w:rsid w:val="00AC20A7"/>
    <w:rsid w:val="00AC3CDE"/>
    <w:rsid w:val="00AC6FCB"/>
    <w:rsid w:val="00AC7109"/>
    <w:rsid w:val="00AD1AD6"/>
    <w:rsid w:val="00AE0F9F"/>
    <w:rsid w:val="00AE169C"/>
    <w:rsid w:val="00AE2F5E"/>
    <w:rsid w:val="00AE3279"/>
    <w:rsid w:val="00AE410C"/>
    <w:rsid w:val="00AE4157"/>
    <w:rsid w:val="00AE4BC8"/>
    <w:rsid w:val="00AF0777"/>
    <w:rsid w:val="00AF2BBF"/>
    <w:rsid w:val="00AF5CEB"/>
    <w:rsid w:val="00B05CD6"/>
    <w:rsid w:val="00B1336C"/>
    <w:rsid w:val="00B17E97"/>
    <w:rsid w:val="00B22A9F"/>
    <w:rsid w:val="00B27816"/>
    <w:rsid w:val="00B3098E"/>
    <w:rsid w:val="00B3189E"/>
    <w:rsid w:val="00B31DCA"/>
    <w:rsid w:val="00B3207E"/>
    <w:rsid w:val="00B373B2"/>
    <w:rsid w:val="00B40D88"/>
    <w:rsid w:val="00B41AA7"/>
    <w:rsid w:val="00B5604C"/>
    <w:rsid w:val="00B57A59"/>
    <w:rsid w:val="00B6019B"/>
    <w:rsid w:val="00B67929"/>
    <w:rsid w:val="00B7002F"/>
    <w:rsid w:val="00B830E8"/>
    <w:rsid w:val="00B906AB"/>
    <w:rsid w:val="00B934FE"/>
    <w:rsid w:val="00B940B9"/>
    <w:rsid w:val="00B94906"/>
    <w:rsid w:val="00B96D28"/>
    <w:rsid w:val="00B97362"/>
    <w:rsid w:val="00BA1A91"/>
    <w:rsid w:val="00BA4973"/>
    <w:rsid w:val="00BA5293"/>
    <w:rsid w:val="00BB07CE"/>
    <w:rsid w:val="00BB31B4"/>
    <w:rsid w:val="00BB79A4"/>
    <w:rsid w:val="00BC0461"/>
    <w:rsid w:val="00BC1E08"/>
    <w:rsid w:val="00BC5647"/>
    <w:rsid w:val="00BC5FAA"/>
    <w:rsid w:val="00BC647A"/>
    <w:rsid w:val="00BD7A42"/>
    <w:rsid w:val="00BE260D"/>
    <w:rsid w:val="00BE38BB"/>
    <w:rsid w:val="00BE5BA3"/>
    <w:rsid w:val="00BE6CA0"/>
    <w:rsid w:val="00BE6F21"/>
    <w:rsid w:val="00BF31BA"/>
    <w:rsid w:val="00BF5D33"/>
    <w:rsid w:val="00BF627F"/>
    <w:rsid w:val="00C00F99"/>
    <w:rsid w:val="00C03DFB"/>
    <w:rsid w:val="00C14393"/>
    <w:rsid w:val="00C20EDF"/>
    <w:rsid w:val="00C23CE9"/>
    <w:rsid w:val="00C2422D"/>
    <w:rsid w:val="00C35B20"/>
    <w:rsid w:val="00C35EFD"/>
    <w:rsid w:val="00C3702B"/>
    <w:rsid w:val="00C42073"/>
    <w:rsid w:val="00C4494F"/>
    <w:rsid w:val="00C5282C"/>
    <w:rsid w:val="00C5347E"/>
    <w:rsid w:val="00C54729"/>
    <w:rsid w:val="00C561DD"/>
    <w:rsid w:val="00C5685C"/>
    <w:rsid w:val="00C60296"/>
    <w:rsid w:val="00C609D2"/>
    <w:rsid w:val="00C618B1"/>
    <w:rsid w:val="00C6436F"/>
    <w:rsid w:val="00C668C3"/>
    <w:rsid w:val="00C674F5"/>
    <w:rsid w:val="00C80244"/>
    <w:rsid w:val="00C838C6"/>
    <w:rsid w:val="00C846F4"/>
    <w:rsid w:val="00C85080"/>
    <w:rsid w:val="00C8684A"/>
    <w:rsid w:val="00CA5F3E"/>
    <w:rsid w:val="00CB204D"/>
    <w:rsid w:val="00CB23ED"/>
    <w:rsid w:val="00CB2A5F"/>
    <w:rsid w:val="00CB71ED"/>
    <w:rsid w:val="00CC09FC"/>
    <w:rsid w:val="00CC1412"/>
    <w:rsid w:val="00CC1919"/>
    <w:rsid w:val="00CC44B1"/>
    <w:rsid w:val="00CC555E"/>
    <w:rsid w:val="00CD02EE"/>
    <w:rsid w:val="00CD13F4"/>
    <w:rsid w:val="00CD1E47"/>
    <w:rsid w:val="00CD4A3D"/>
    <w:rsid w:val="00CD4DD9"/>
    <w:rsid w:val="00CD567F"/>
    <w:rsid w:val="00CD7BFB"/>
    <w:rsid w:val="00CE19AB"/>
    <w:rsid w:val="00CE417B"/>
    <w:rsid w:val="00CE59C1"/>
    <w:rsid w:val="00CF0937"/>
    <w:rsid w:val="00CF0EEA"/>
    <w:rsid w:val="00CF118A"/>
    <w:rsid w:val="00CF4986"/>
    <w:rsid w:val="00CF700A"/>
    <w:rsid w:val="00D12D01"/>
    <w:rsid w:val="00D13FC6"/>
    <w:rsid w:val="00D14985"/>
    <w:rsid w:val="00D151CB"/>
    <w:rsid w:val="00D200D2"/>
    <w:rsid w:val="00D23944"/>
    <w:rsid w:val="00D313A0"/>
    <w:rsid w:val="00D31D78"/>
    <w:rsid w:val="00D333A8"/>
    <w:rsid w:val="00D41C36"/>
    <w:rsid w:val="00D4507E"/>
    <w:rsid w:val="00D54CD3"/>
    <w:rsid w:val="00D54EA2"/>
    <w:rsid w:val="00D62245"/>
    <w:rsid w:val="00D67038"/>
    <w:rsid w:val="00D715D4"/>
    <w:rsid w:val="00D80D84"/>
    <w:rsid w:val="00D817BF"/>
    <w:rsid w:val="00D82842"/>
    <w:rsid w:val="00D85F86"/>
    <w:rsid w:val="00D87647"/>
    <w:rsid w:val="00D92508"/>
    <w:rsid w:val="00D92C55"/>
    <w:rsid w:val="00DA088E"/>
    <w:rsid w:val="00DB5C20"/>
    <w:rsid w:val="00DC0805"/>
    <w:rsid w:val="00DC0844"/>
    <w:rsid w:val="00DC0B60"/>
    <w:rsid w:val="00DC0EF3"/>
    <w:rsid w:val="00DC1A08"/>
    <w:rsid w:val="00DC1B7B"/>
    <w:rsid w:val="00DC2C15"/>
    <w:rsid w:val="00DC536E"/>
    <w:rsid w:val="00DC6593"/>
    <w:rsid w:val="00DD154A"/>
    <w:rsid w:val="00DD158E"/>
    <w:rsid w:val="00DD2575"/>
    <w:rsid w:val="00DD4159"/>
    <w:rsid w:val="00DD505D"/>
    <w:rsid w:val="00DD5A18"/>
    <w:rsid w:val="00DE3197"/>
    <w:rsid w:val="00DE453B"/>
    <w:rsid w:val="00DE6143"/>
    <w:rsid w:val="00DE682C"/>
    <w:rsid w:val="00DE6C26"/>
    <w:rsid w:val="00DF1831"/>
    <w:rsid w:val="00DF284C"/>
    <w:rsid w:val="00DF29D8"/>
    <w:rsid w:val="00DF2B3C"/>
    <w:rsid w:val="00DF56A3"/>
    <w:rsid w:val="00DF6069"/>
    <w:rsid w:val="00E018A1"/>
    <w:rsid w:val="00E02FCC"/>
    <w:rsid w:val="00E06B41"/>
    <w:rsid w:val="00E11B7E"/>
    <w:rsid w:val="00E11D86"/>
    <w:rsid w:val="00E16C88"/>
    <w:rsid w:val="00E20E9F"/>
    <w:rsid w:val="00E27342"/>
    <w:rsid w:val="00E32A87"/>
    <w:rsid w:val="00E37A48"/>
    <w:rsid w:val="00E44C74"/>
    <w:rsid w:val="00E476CC"/>
    <w:rsid w:val="00E47F1F"/>
    <w:rsid w:val="00E50515"/>
    <w:rsid w:val="00E510C9"/>
    <w:rsid w:val="00E52005"/>
    <w:rsid w:val="00E558E1"/>
    <w:rsid w:val="00E625D3"/>
    <w:rsid w:val="00E639FA"/>
    <w:rsid w:val="00E7084A"/>
    <w:rsid w:val="00E70D34"/>
    <w:rsid w:val="00E72395"/>
    <w:rsid w:val="00E72D17"/>
    <w:rsid w:val="00E80056"/>
    <w:rsid w:val="00E82184"/>
    <w:rsid w:val="00E8243B"/>
    <w:rsid w:val="00E855ED"/>
    <w:rsid w:val="00E865FC"/>
    <w:rsid w:val="00E90DE5"/>
    <w:rsid w:val="00EA109D"/>
    <w:rsid w:val="00EA1FBA"/>
    <w:rsid w:val="00EA788D"/>
    <w:rsid w:val="00EB25A4"/>
    <w:rsid w:val="00EB27CE"/>
    <w:rsid w:val="00EB5D11"/>
    <w:rsid w:val="00EC0440"/>
    <w:rsid w:val="00EC4FE9"/>
    <w:rsid w:val="00EC6A84"/>
    <w:rsid w:val="00ED26BD"/>
    <w:rsid w:val="00EE015F"/>
    <w:rsid w:val="00EE13C3"/>
    <w:rsid w:val="00EE23CA"/>
    <w:rsid w:val="00EE4A72"/>
    <w:rsid w:val="00EF1F4A"/>
    <w:rsid w:val="00F01258"/>
    <w:rsid w:val="00F02660"/>
    <w:rsid w:val="00F07A75"/>
    <w:rsid w:val="00F15A95"/>
    <w:rsid w:val="00F16D3A"/>
    <w:rsid w:val="00F25152"/>
    <w:rsid w:val="00F25253"/>
    <w:rsid w:val="00F35E7B"/>
    <w:rsid w:val="00F458DA"/>
    <w:rsid w:val="00F459FB"/>
    <w:rsid w:val="00F45F59"/>
    <w:rsid w:val="00F4606E"/>
    <w:rsid w:val="00F506E0"/>
    <w:rsid w:val="00F529B9"/>
    <w:rsid w:val="00F5410B"/>
    <w:rsid w:val="00F55A3A"/>
    <w:rsid w:val="00F560BC"/>
    <w:rsid w:val="00F563CB"/>
    <w:rsid w:val="00F63E29"/>
    <w:rsid w:val="00F6537E"/>
    <w:rsid w:val="00F67CC9"/>
    <w:rsid w:val="00F70270"/>
    <w:rsid w:val="00F71D4D"/>
    <w:rsid w:val="00F81746"/>
    <w:rsid w:val="00F91C40"/>
    <w:rsid w:val="00FA39F8"/>
    <w:rsid w:val="00FA5210"/>
    <w:rsid w:val="00FA554A"/>
    <w:rsid w:val="00FB1AC1"/>
    <w:rsid w:val="00FB60C9"/>
    <w:rsid w:val="00FC0E8B"/>
    <w:rsid w:val="00FC13DA"/>
    <w:rsid w:val="00FC1E65"/>
    <w:rsid w:val="00FC1E74"/>
    <w:rsid w:val="00FD79AD"/>
    <w:rsid w:val="00FE12B9"/>
    <w:rsid w:val="00FE3CF7"/>
    <w:rsid w:val="00FE4DAC"/>
    <w:rsid w:val="00FE5DE9"/>
    <w:rsid w:val="00FF2C9E"/>
    <w:rsid w:val="00FF32B0"/>
    <w:rsid w:val="00FF47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45C6E"/>
  <w15:docId w15:val="{F5B240EA-5ED8-4A46-8E08-F9C8059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11"/>
    <w:pPr>
      <w:spacing w:line="240" w:lineRule="auto"/>
      <w:ind w:left="0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62442"/>
    <w:pPr>
      <w:ind w:left="720"/>
      <w:contextualSpacing/>
    </w:pPr>
  </w:style>
  <w:style w:type="paragraph" w:customStyle="1" w:styleId="ConsPlusNormal">
    <w:name w:val="ConsPlusNormal"/>
    <w:rsid w:val="004E36FB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518C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518C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FA0F0-381F-4966-B938-0328AFBF9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51</Pages>
  <Words>7008</Words>
  <Characters>39951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Батакова </cp:lastModifiedBy>
  <cp:revision>9</cp:revision>
  <cp:lastPrinted>2024-09-27T08:48:00Z</cp:lastPrinted>
  <dcterms:created xsi:type="dcterms:W3CDTF">2024-10-07T08:17:00Z</dcterms:created>
  <dcterms:modified xsi:type="dcterms:W3CDTF">2024-10-09T12:28:00Z</dcterms:modified>
</cp:coreProperties>
</file>