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05" w:rsidRPr="004917B2" w:rsidRDefault="00344905" w:rsidP="003449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483CE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917B2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 xml:space="preserve">Федеральный закон от 21.11.2011 № 324-ФЗ (ред. от 25.12.2023) «О бесплатной юридической помощи в Российской Федерации» </w:t>
      </w:r>
    </w:p>
    <w:p w:rsidR="00344905" w:rsidRPr="00483CE7" w:rsidRDefault="00344905" w:rsidP="003449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905" w:rsidRPr="00483CE7" w:rsidRDefault="0034490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344905" w:rsidRPr="00483CE7" w:rsidRDefault="00344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05" w:rsidRPr="00483CE7" w:rsidRDefault="00344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1. Право на получение всех видов бесплатной юридической помощи, предусмотренных </w:t>
      </w:r>
      <w:hyperlink r:id="rId4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</w:t>
      </w:r>
      <w:bookmarkStart w:id="0" w:name="_GoBack"/>
      <w:bookmarkEnd w:id="0"/>
      <w:r w:rsidRPr="00483CE7">
        <w:rPr>
          <w:rFonts w:ascii="Times New Roman" w:hAnsi="Times New Roman" w:cs="Times New Roman"/>
          <w:sz w:val="28"/>
          <w:szCs w:val="28"/>
        </w:rPr>
        <w:t>еского Труда, Герои Труда Российской Федерации;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28.12.2013 N 397-ФЗ)</w:t>
      </w:r>
    </w:p>
    <w:p w:rsidR="00344905" w:rsidRPr="00483CE7" w:rsidRDefault="003449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905" w:rsidRPr="00483C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п. 3.1 ч. 1 ст. 20 распространяется на правоотношения, возникшие с 24.02.2022 </w:t>
            </w:r>
            <w:hyperlink r:id="rId6">
              <w:r w:rsidRPr="00483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(ФЗ</w:t>
              </w:r>
            </w:hyperlink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05" w:rsidRPr="00483CE7" w:rsidRDefault="003449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"/>
      <w:bookmarkEnd w:id="1"/>
      <w:r w:rsidRPr="00483CE7">
        <w:rPr>
          <w:rFonts w:ascii="Times New Roman" w:hAnsi="Times New Roman" w:cs="Times New Roman"/>
          <w:sz w:val="28"/>
          <w:szCs w:val="28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7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пункте 6 статьи 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</w:t>
      </w:r>
      <w:r w:rsidRPr="00483CE7">
        <w:rPr>
          <w:rFonts w:ascii="Times New Roman" w:hAnsi="Times New Roman" w:cs="Times New Roman"/>
          <w:sz w:val="28"/>
          <w:szCs w:val="28"/>
        </w:rPr>
        <w:lastRenderedPageBreak/>
        <w:t>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3.1 введен Федеральным </w:t>
      </w:r>
      <w:hyperlink r:id="rId8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344905" w:rsidRPr="00483CE7" w:rsidRDefault="003449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905" w:rsidRPr="00483C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п. 3.2 ч. 1 ст. 20 распространяется на правоотношения, возникшие с 24.02.2022 </w:t>
            </w:r>
            <w:hyperlink r:id="rId9">
              <w:r w:rsidRPr="00483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(ФЗ</w:t>
              </w:r>
            </w:hyperlink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05" w:rsidRPr="00483CE7" w:rsidRDefault="003449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"/>
      <w:bookmarkEnd w:id="2"/>
      <w:r w:rsidRPr="00483CE7">
        <w:rPr>
          <w:rFonts w:ascii="Times New Roman" w:hAnsi="Times New Roman" w:cs="Times New Roman"/>
          <w:sz w:val="28"/>
          <w:szCs w:val="28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3.2 введен Федеральным </w:t>
      </w:r>
      <w:hyperlink r:id="rId10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225-ФЗ; в ред. Федерального </w:t>
      </w:r>
      <w:hyperlink r:id="rId11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25.12.2023 N 639-ФЗ)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End w:id="3"/>
      <w:r w:rsidRPr="00483CE7">
        <w:rPr>
          <w:rFonts w:ascii="Times New Roman" w:hAnsi="Times New Roman" w:cs="Times New Roman"/>
          <w:sz w:val="28"/>
          <w:szCs w:val="28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3.3 введен Федеральным </w:t>
      </w:r>
      <w:hyperlink r:id="rId12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lastRenderedPageBreak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4.1 введен Федеральным </w:t>
      </w:r>
      <w:hyperlink r:id="rId14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4.2 введен Федеральным </w:t>
      </w:r>
      <w:hyperlink r:id="rId15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5 в ред. Федерального </w:t>
      </w:r>
      <w:hyperlink r:id="rId16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28.11.2015 N 358-ФЗ)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17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</w:t>
      </w:r>
      <w:r w:rsidRPr="00483CE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483CE7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483CE7"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8.1 введен Федеральным </w:t>
      </w:r>
      <w:hyperlink r:id="rId18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</w:t>
      </w:r>
      <w:r w:rsidRPr="00483CE7">
        <w:rPr>
          <w:rFonts w:ascii="Times New Roman" w:hAnsi="Times New Roman" w:cs="Times New Roman"/>
          <w:sz w:val="28"/>
          <w:szCs w:val="28"/>
        </w:rPr>
        <w:lastRenderedPageBreak/>
        <w:t>являющиеся единственным жилым помещением гражданина и его семьи);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20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21.07.2014 N 216-ФЗ)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10.1 введен Федеральным </w:t>
      </w:r>
      <w:hyperlink r:id="rId23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10.2 введен Федеральным </w:t>
      </w:r>
      <w:hyperlink r:id="rId24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167-ФЗ; в ред. Федерального </w:t>
      </w:r>
      <w:hyperlink r:id="rId25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24.06.2023 N 275-ФЗ)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lastRenderedPageBreak/>
        <w:t>13) обжалование нарушений прав и свобод граждан при оказании психиатрической помощи;</w:t>
      </w:r>
    </w:p>
    <w:p w:rsidR="00344905" w:rsidRPr="00483CE7" w:rsidRDefault="003449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905" w:rsidRPr="00483C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 01.03.2025 п. 14 ч. 2 ст. 20 излагается в новой редакции (</w:t>
            </w:r>
            <w:hyperlink r:id="rId26">
              <w:r w:rsidRPr="00483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ФЗ</w:t>
              </w:r>
            </w:hyperlink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25.12.2023 N 651-ФЗ).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05" w:rsidRPr="00483CE7" w:rsidRDefault="003449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16 введен Федеральным </w:t>
      </w:r>
      <w:hyperlink r:id="rId27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344905" w:rsidRPr="00483CE7" w:rsidRDefault="003449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905" w:rsidRPr="00483C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п. 17 ч. 2 ст. 20 распространяется на правоотношения, возникшие с 24.02.2022 </w:t>
            </w:r>
            <w:hyperlink r:id="rId28">
              <w:r w:rsidRPr="00483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(ФЗ</w:t>
              </w:r>
            </w:hyperlink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05" w:rsidRPr="00483CE7" w:rsidRDefault="003449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29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17 введен Федеральным </w:t>
      </w:r>
      <w:hyperlink r:id="rId30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344905" w:rsidRPr="00483CE7" w:rsidRDefault="003449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905" w:rsidRPr="00483C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п. 18 ч. 2 ст. 20 распространяется на правоотношения, возникшие с 24.02.2022 </w:t>
            </w:r>
            <w:hyperlink r:id="rId31">
              <w:r w:rsidRPr="00483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(ФЗ</w:t>
              </w:r>
            </w:hyperlink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05" w:rsidRPr="00483CE7" w:rsidRDefault="003449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18) предоставление льгот, социальных гарантий и компенсаций лицам, указанным в </w:t>
      </w:r>
      <w:hyperlink w:anchor="P10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3.2 части 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18 введен Федеральным </w:t>
      </w:r>
      <w:hyperlink r:id="rId32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19) предоставление льгот, социальных гарантий и компенсаций лицам, указанным в </w:t>
      </w:r>
      <w:hyperlink w:anchor="P16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пункте 3.3 части 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19 введен Федеральным </w:t>
      </w:r>
      <w:hyperlink r:id="rId33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344905" w:rsidRPr="00483CE7" w:rsidRDefault="003449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905" w:rsidRPr="00483C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п. 20 ч. 2 ст. 20 распространяется на правоотношения, возникшие с 24.02.2022 </w:t>
            </w:r>
            <w:hyperlink r:id="rId34">
              <w:r w:rsidRPr="00483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(ФЗ</w:t>
              </w:r>
            </w:hyperlink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05" w:rsidRPr="00483CE7" w:rsidRDefault="003449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lastRenderedPageBreak/>
        <w:t xml:space="preserve">20) признание гражданина из числа лиц, указанных в </w:t>
      </w:r>
      <w:hyperlink w:anchor="P10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3.2 части 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безвестно отсутствующим;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20 введен Федеральным </w:t>
      </w:r>
      <w:hyperlink r:id="rId35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344905" w:rsidRPr="00483CE7" w:rsidRDefault="003449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905" w:rsidRPr="00483C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344905" w:rsidRPr="00483CE7" w:rsidRDefault="003449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п. 21 ч. 2 ст. 20 распространяется на правоотношения, возникшие с 24.02.2022 </w:t>
            </w:r>
            <w:hyperlink r:id="rId36">
              <w:r w:rsidRPr="00483C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(ФЗ</w:t>
              </w:r>
            </w:hyperlink>
            <w:r w:rsidRPr="00483C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905" w:rsidRPr="00483CE7" w:rsidRDefault="00344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905" w:rsidRPr="00483CE7" w:rsidRDefault="003449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21) объявление гражданина из числа лиц, указанных в </w:t>
      </w:r>
      <w:hyperlink w:anchor="P10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3.2 части 1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умершим.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21 введен Федеральным </w:t>
      </w:r>
      <w:hyperlink r:id="rId37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8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</w:t>
      </w:r>
      <w:r w:rsidRPr="00483CE7">
        <w:rPr>
          <w:rFonts w:ascii="Times New Roman" w:hAnsi="Times New Roman" w:cs="Times New Roman"/>
          <w:sz w:val="28"/>
          <w:szCs w:val="28"/>
        </w:rPr>
        <w:lastRenderedPageBreak/>
        <w:t>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9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3C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83CE7">
        <w:rPr>
          <w:rFonts w:ascii="Times New Roman" w:hAnsi="Times New Roman" w:cs="Times New Roman"/>
          <w:sz w:val="28"/>
          <w:szCs w:val="28"/>
        </w:rPr>
        <w:t xml:space="preserve">. "д" введен Федеральным </w:t>
      </w:r>
      <w:hyperlink r:id="rId40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10.07.2023 N 325-ФЗ)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41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344905" w:rsidRPr="00483CE7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(п. 6 введен Федеральным </w:t>
      </w:r>
      <w:hyperlink r:id="rId42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344905" w:rsidRPr="00483CE7" w:rsidRDefault="00344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</w:t>
      </w:r>
      <w:r w:rsidRPr="00483CE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Федерации.</w:t>
      </w:r>
    </w:p>
    <w:p w:rsidR="00344905" w:rsidRDefault="00344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3CE7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43">
        <w:r w:rsidRPr="00483C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483CE7" w:rsidRDefault="00483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CE7" w:rsidRPr="004917B2" w:rsidRDefault="004917B2">
      <w:pPr>
        <w:pStyle w:val="ConsPlusNormal"/>
        <w:jc w:val="both"/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</w:pPr>
      <w:r w:rsidRPr="004917B2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Закон Вологодской области от 25.04.2012 N 2744-ОЗ (ред. от 13.12.2023)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(принят Постановлением ЗС Вологодской области от 18.04.2012 N 214)</w:t>
      </w:r>
    </w:p>
    <w:p w:rsidR="004917B2" w:rsidRDefault="004917B2" w:rsidP="004917B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CE7">
        <w:rPr>
          <w:rFonts w:ascii="Times New Roman" w:hAnsi="Times New Roman" w:cs="Times New Roman"/>
          <w:b/>
          <w:bCs/>
          <w:sz w:val="28"/>
          <w:szCs w:val="28"/>
        </w:rPr>
        <w:t>Статья 4. Дополнительные гарантии реализации права граждан на получение бесплатной юридической помощи в рамках государственной системы бесплатной юридической помощи на территории Вологодской области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(в ред. </w:t>
      </w:r>
      <w:hyperlink r:id="rId44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закона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Вологодской области от 13.12.2023 N 5487-ОЗ)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1. На территории Вологодской области наряду с гарантиями реализации права граждан на получение бесплатной юридической помощи в соответствии с видами данной помощи, перечнем категорий граждан и в случаях, установленных </w:t>
      </w:r>
      <w:hyperlink r:id="rId45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частями 1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hyperlink r:id="rId46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3 статьи 20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бесплатной юридической помощи в Российской Федерации", устанавливаются дополнительные гарантии реализации права граждан на получение бесплатной юридической помощи в соответствии с </w:t>
      </w:r>
      <w:hyperlink w:anchor="Par4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частями 2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hyperlink w:anchor="Par20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4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статьи.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" w:name="Par4"/>
      <w:bookmarkEnd w:id="4"/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2. Государственное юридическое бюро, адвокаты оказывают бесплатную юридическую помощь в соответствии с </w:t>
      </w:r>
      <w:hyperlink r:id="rId47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частями 2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48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3 статьи 20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бесплатной юридической помощи в Российской Федерации" следующим категориям граждан: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>1) инвалидам III группы;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2) гражданам, пенсия которым установлена (назначена) в соответствии с Федеральным </w:t>
      </w:r>
      <w:hyperlink r:id="rId49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от 17 декабря 2001 года N 173-ФЗ "О трудовых пенсиях в Российской Федерации", Федеральным </w:t>
      </w:r>
      <w:hyperlink r:id="rId50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от 28 декабря 2013 года N 400-ФЗ "О страховых пенсиях";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>3) гражданам, достигшим возраста 55 лет (женщины) и 60 лет (мужчины);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>4) гражданам, имеющим звание "Ветеран труда";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5) родителям участников специальной военной операции, указанных в </w:t>
      </w:r>
      <w:hyperlink r:id="rId51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пунктах 3(1)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hyperlink r:id="rId52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3(2) части 1 статьи 20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бесплатной юридической помощи в Российской Федерации".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>3. Государственное юридическое бюро, адвокаты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установленном федеральными законами и законами области следующим категориям граждан: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1) лицам, которые ранее относились к категориям детей-сирот и детей, </w:t>
      </w:r>
      <w:r w:rsidRPr="00483C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53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статьей 8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2) лицам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по вопросам, связанным с реализацией их права на образование, гарантированного </w:t>
      </w:r>
      <w:hyperlink r:id="rId54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статьей 6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3)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55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кодексом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4) гражданам (отцам, усыновителям, опекунам), воспитывающим детей в возрасте до трех лет без матери, по вопросам, связанным с отказом работодателя в заключении трудового договора, нарушающим гарантии, установленные Трудовым </w:t>
      </w:r>
      <w:hyperlink r:id="rId56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кодексом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>5)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>6) ветеранам боевых действий, если они обращаются за оказанием бесплатной юридической помощи по вопросам предоставления мер социальной поддержки;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7)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</w:t>
      </w:r>
      <w:r w:rsidRPr="00483C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обеспечения и социальной защиты;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8) гражданам, являющимся пострадавшими участниками строительства в соответствии с </w:t>
      </w:r>
      <w:hyperlink r:id="rId57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области от 4 октября 2017 года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восстановлении нарушенных прав;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9) медицинским и иным работникам медицинских и иных организаций (их структурных подразделений) по вопросам, связанным с предоставлением выплат, обусловленных работой в условиях новой </w:t>
      </w:r>
      <w:proofErr w:type="spellStart"/>
      <w:r w:rsidRPr="00483CE7">
        <w:rPr>
          <w:rFonts w:ascii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 (COVID-19).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Par20"/>
      <w:bookmarkEnd w:id="5"/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4. Государственное юридическое бюро, адвокаты оказывают бесплатную юридическую помощь в виде представления интересов в судах, государственных и муниципальных органах, организациях в установленном федеральными законами и законами области порядке, лицам, указанным в </w:t>
      </w:r>
      <w:hyperlink r:id="rId58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пунктах 3(1)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hyperlink r:id="rId59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3(2) части 1 статьи 20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бесплатной юридической помощи в Российской Федерации", а также родителям участников специальной военной операции, указанных в </w:t>
      </w:r>
      <w:hyperlink r:id="rId60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пунктах 3(1)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hyperlink r:id="rId61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3(2) части 1 статьи 20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бесплатной юридической помощи в Российской Федерации", в случаях, предусмотренных </w:t>
      </w:r>
      <w:hyperlink r:id="rId62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пунктами 17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hyperlink r:id="rId63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18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64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20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65" w:history="1">
        <w:r w:rsidRPr="00483C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21 части 2 статьи 20</w:t>
        </w:r>
      </w:hyperlink>
      <w:r w:rsidRPr="00483CE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"О бесплатной юридической помощи в Российской Федерации".</w:t>
      </w:r>
    </w:p>
    <w:p w:rsidR="00483CE7" w:rsidRPr="00483CE7" w:rsidRDefault="00483CE7" w:rsidP="004917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FD9" w:rsidRDefault="009A3FD9" w:rsidP="004917B2">
      <w:pPr>
        <w:ind w:firstLine="567"/>
        <w:jc w:val="both"/>
      </w:pPr>
    </w:p>
    <w:sectPr w:rsidR="009A3FD9" w:rsidSect="003F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5"/>
    <w:rsid w:val="00344905"/>
    <w:rsid w:val="00483CE7"/>
    <w:rsid w:val="004917B2"/>
    <w:rsid w:val="009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2575"/>
  <w15:chartTrackingRefBased/>
  <w15:docId w15:val="{793828B2-C2CE-4807-B5F0-CF5E6B9F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9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49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344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54768&amp;dst=100142" TargetMode="External"/><Relationship Id="rId18" Type="http://schemas.openxmlformats.org/officeDocument/2006/relationships/hyperlink" Target="https://login.consultant.ru/link/?req=doc&amp;base=LAW&amp;n=165852&amp;dst=100013" TargetMode="External"/><Relationship Id="rId26" Type="http://schemas.openxmlformats.org/officeDocument/2006/relationships/hyperlink" Target="https://login.consultant.ru/link/?req=doc&amp;base=LAW&amp;n=465514&amp;dst=100138" TargetMode="External"/><Relationship Id="rId39" Type="http://schemas.openxmlformats.org/officeDocument/2006/relationships/hyperlink" Target="https://login.consultant.ru/link/?req=doc&amp;base=LAW&amp;n=165852&amp;dst=100026" TargetMode="External"/><Relationship Id="rId21" Type="http://schemas.openxmlformats.org/officeDocument/2006/relationships/hyperlink" Target="https://login.consultant.ru/link/?req=doc&amp;base=LAW&amp;n=165852&amp;dst=100022" TargetMode="External"/><Relationship Id="rId34" Type="http://schemas.openxmlformats.org/officeDocument/2006/relationships/hyperlink" Target="https://login.consultant.ru/link/?req=doc&amp;base=LAW&amp;n=449411&amp;dst=100022" TargetMode="External"/><Relationship Id="rId42" Type="http://schemas.openxmlformats.org/officeDocument/2006/relationships/hyperlink" Target="https://login.consultant.ru/link/?req=doc&amp;base=LAW&amp;n=165852&amp;dst=100027" TargetMode="External"/><Relationship Id="rId47" Type="http://schemas.openxmlformats.org/officeDocument/2006/relationships/hyperlink" Target="https://login.consultant.ru/link/?req=doc&amp;base=LAW&amp;n=451733&amp;dst=100132" TargetMode="External"/><Relationship Id="rId50" Type="http://schemas.openxmlformats.org/officeDocument/2006/relationships/hyperlink" Target="https://login.consultant.ru/link/?req=doc&amp;base=LAW&amp;n=471840" TargetMode="External"/><Relationship Id="rId55" Type="http://schemas.openxmlformats.org/officeDocument/2006/relationships/hyperlink" Target="https://login.consultant.ru/link/?req=doc&amp;base=LAW&amp;n=469771" TargetMode="External"/><Relationship Id="rId63" Type="http://schemas.openxmlformats.org/officeDocument/2006/relationships/hyperlink" Target="https://login.consultant.ru/link/?req=doc&amp;base=LAW&amp;n=451733&amp;dst=100259" TargetMode="External"/><Relationship Id="rId7" Type="http://schemas.openxmlformats.org/officeDocument/2006/relationships/hyperlink" Target="https://login.consultant.ru/link/?req=doc&amp;base=LAW&amp;n=465549&amp;dst=1003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1408&amp;dst=100167" TargetMode="External"/><Relationship Id="rId29" Type="http://schemas.openxmlformats.org/officeDocument/2006/relationships/hyperlink" Target="https://login.consultant.ru/link/?req=doc&amp;base=LAW&amp;n=46557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411&amp;dst=100022" TargetMode="External"/><Relationship Id="rId11" Type="http://schemas.openxmlformats.org/officeDocument/2006/relationships/hyperlink" Target="https://login.consultant.ru/link/?req=doc&amp;base=LAW&amp;n=465433&amp;dst=100147" TargetMode="External"/><Relationship Id="rId24" Type="http://schemas.openxmlformats.org/officeDocument/2006/relationships/hyperlink" Target="https://login.consultant.ru/link/?req=doc&amp;base=LAW&amp;n=154768&amp;dst=100150" TargetMode="External"/><Relationship Id="rId32" Type="http://schemas.openxmlformats.org/officeDocument/2006/relationships/hyperlink" Target="https://login.consultant.ru/link/?req=doc&amp;base=LAW&amp;n=449411&amp;dst=100016" TargetMode="External"/><Relationship Id="rId37" Type="http://schemas.openxmlformats.org/officeDocument/2006/relationships/hyperlink" Target="https://login.consultant.ru/link/?req=doc&amp;base=LAW&amp;n=449411&amp;dst=100019" TargetMode="External"/><Relationship Id="rId40" Type="http://schemas.openxmlformats.org/officeDocument/2006/relationships/hyperlink" Target="https://login.consultant.ru/link/?req=doc&amp;base=LAW&amp;n=451686&amp;dst=100035" TargetMode="External"/><Relationship Id="rId45" Type="http://schemas.openxmlformats.org/officeDocument/2006/relationships/hyperlink" Target="https://login.consultant.ru/link/?req=doc&amp;base=LAW&amp;n=451733&amp;dst=100122" TargetMode="External"/><Relationship Id="rId53" Type="http://schemas.openxmlformats.org/officeDocument/2006/relationships/hyperlink" Target="https://login.consultant.ru/link/?req=doc&amp;base=LAW&amp;n=448313&amp;dst=40" TargetMode="External"/><Relationship Id="rId58" Type="http://schemas.openxmlformats.org/officeDocument/2006/relationships/hyperlink" Target="https://login.consultant.ru/link/?req=doc&amp;base=LAW&amp;n=451733&amp;dst=10025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56519&amp;dst=100049" TargetMode="External"/><Relationship Id="rId15" Type="http://schemas.openxmlformats.org/officeDocument/2006/relationships/hyperlink" Target="https://login.consultant.ru/link/?req=doc&amp;base=LAW&amp;n=154768&amp;dst=100145" TargetMode="External"/><Relationship Id="rId23" Type="http://schemas.openxmlformats.org/officeDocument/2006/relationships/hyperlink" Target="https://login.consultant.ru/link/?req=doc&amp;base=LAW&amp;n=154768&amp;dst=100148" TargetMode="External"/><Relationship Id="rId28" Type="http://schemas.openxmlformats.org/officeDocument/2006/relationships/hyperlink" Target="https://login.consultant.ru/link/?req=doc&amp;base=LAW&amp;n=449411&amp;dst=100022" TargetMode="External"/><Relationship Id="rId36" Type="http://schemas.openxmlformats.org/officeDocument/2006/relationships/hyperlink" Target="https://login.consultant.ru/link/?req=doc&amp;base=LAW&amp;n=449411&amp;dst=100022" TargetMode="External"/><Relationship Id="rId49" Type="http://schemas.openxmlformats.org/officeDocument/2006/relationships/hyperlink" Target="https://login.consultant.ru/link/?req=doc&amp;base=LAW&amp;n=370203" TargetMode="External"/><Relationship Id="rId57" Type="http://schemas.openxmlformats.org/officeDocument/2006/relationships/hyperlink" Target="https://login.consultant.ru/link/?req=doc&amp;base=RLAW095&amp;n=225881" TargetMode="External"/><Relationship Id="rId61" Type="http://schemas.openxmlformats.org/officeDocument/2006/relationships/hyperlink" Target="https://login.consultant.ru/link/?req=doc&amp;base=LAW&amp;n=451733&amp;dst=100256" TargetMode="External"/><Relationship Id="rId10" Type="http://schemas.openxmlformats.org/officeDocument/2006/relationships/hyperlink" Target="https://login.consultant.ru/link/?req=doc&amp;base=LAW&amp;n=449411&amp;dst=100012" TargetMode="External"/><Relationship Id="rId19" Type="http://schemas.openxmlformats.org/officeDocument/2006/relationships/hyperlink" Target="https://login.consultant.ru/link/?req=doc&amp;base=LAW&amp;n=154768&amp;dst=100147" TargetMode="External"/><Relationship Id="rId31" Type="http://schemas.openxmlformats.org/officeDocument/2006/relationships/hyperlink" Target="https://login.consultant.ru/link/?req=doc&amp;base=LAW&amp;n=449411&amp;dst=100022" TargetMode="External"/><Relationship Id="rId44" Type="http://schemas.openxmlformats.org/officeDocument/2006/relationships/hyperlink" Target="https://login.consultant.ru/link/?req=doc&amp;base=RLAW095&amp;n=227391&amp;dst=100046" TargetMode="External"/><Relationship Id="rId52" Type="http://schemas.openxmlformats.org/officeDocument/2006/relationships/hyperlink" Target="https://login.consultant.ru/link/?req=doc&amp;base=LAW&amp;n=451733&amp;dst=100256" TargetMode="External"/><Relationship Id="rId60" Type="http://schemas.openxmlformats.org/officeDocument/2006/relationships/hyperlink" Target="https://login.consultant.ru/link/?req=doc&amp;base=LAW&amp;n=451733&amp;dst=100255" TargetMode="External"/><Relationship Id="rId65" Type="http://schemas.openxmlformats.org/officeDocument/2006/relationships/hyperlink" Target="https://login.consultant.ru/link/?req=doc&amp;base=LAW&amp;n=451733&amp;dst=100262" TargetMode="External"/><Relationship Id="rId4" Type="http://schemas.openxmlformats.org/officeDocument/2006/relationships/hyperlink" Target="https://login.consultant.ru/link/?req=doc&amp;base=LAW&amp;n=451733&amp;dst=100038" TargetMode="External"/><Relationship Id="rId9" Type="http://schemas.openxmlformats.org/officeDocument/2006/relationships/hyperlink" Target="https://login.consultant.ru/link/?req=doc&amp;base=LAW&amp;n=449411&amp;dst=100022" TargetMode="External"/><Relationship Id="rId14" Type="http://schemas.openxmlformats.org/officeDocument/2006/relationships/hyperlink" Target="https://login.consultant.ru/link/?req=doc&amp;base=LAW&amp;n=154768&amp;dst=100143" TargetMode="External"/><Relationship Id="rId22" Type="http://schemas.openxmlformats.org/officeDocument/2006/relationships/hyperlink" Target="https://login.consultant.ru/link/?req=doc&amp;base=LAW&amp;n=451757&amp;dst=100770" TargetMode="External"/><Relationship Id="rId27" Type="http://schemas.openxmlformats.org/officeDocument/2006/relationships/hyperlink" Target="https://login.consultant.ru/link/?req=doc&amp;base=LAW&amp;n=165852&amp;dst=100023" TargetMode="External"/><Relationship Id="rId30" Type="http://schemas.openxmlformats.org/officeDocument/2006/relationships/hyperlink" Target="https://login.consultant.ru/link/?req=doc&amp;base=LAW&amp;n=449411&amp;dst=100014" TargetMode="External"/><Relationship Id="rId35" Type="http://schemas.openxmlformats.org/officeDocument/2006/relationships/hyperlink" Target="https://login.consultant.ru/link/?req=doc&amp;base=LAW&amp;n=449411&amp;dst=100018" TargetMode="External"/><Relationship Id="rId43" Type="http://schemas.openxmlformats.org/officeDocument/2006/relationships/hyperlink" Target="https://login.consultant.ru/link/?req=doc&amp;base=LAW&amp;n=165852&amp;dst=100029" TargetMode="External"/><Relationship Id="rId48" Type="http://schemas.openxmlformats.org/officeDocument/2006/relationships/hyperlink" Target="https://login.consultant.ru/link/?req=doc&amp;base=LAW&amp;n=451733&amp;dst=100148" TargetMode="External"/><Relationship Id="rId56" Type="http://schemas.openxmlformats.org/officeDocument/2006/relationships/hyperlink" Target="https://login.consultant.ru/link/?req=doc&amp;base=LAW&amp;n=469771" TargetMode="External"/><Relationship Id="rId64" Type="http://schemas.openxmlformats.org/officeDocument/2006/relationships/hyperlink" Target="https://login.consultant.ru/link/?req=doc&amp;base=LAW&amp;n=451733&amp;dst=100261" TargetMode="External"/><Relationship Id="rId8" Type="http://schemas.openxmlformats.org/officeDocument/2006/relationships/hyperlink" Target="https://login.consultant.ru/link/?req=doc&amp;base=LAW&amp;n=449411&amp;dst=100010" TargetMode="External"/><Relationship Id="rId51" Type="http://schemas.openxmlformats.org/officeDocument/2006/relationships/hyperlink" Target="https://login.consultant.ru/link/?req=doc&amp;base=LAW&amp;n=451733&amp;dst=1002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9411&amp;dst=100013" TargetMode="External"/><Relationship Id="rId17" Type="http://schemas.openxmlformats.org/officeDocument/2006/relationships/hyperlink" Target="https://login.consultant.ru/link/?req=doc&amp;base=LAW&amp;n=405625&amp;dst=44" TargetMode="External"/><Relationship Id="rId25" Type="http://schemas.openxmlformats.org/officeDocument/2006/relationships/hyperlink" Target="https://login.consultant.ru/link/?req=doc&amp;base=LAW&amp;n=450399&amp;dst=100010" TargetMode="External"/><Relationship Id="rId33" Type="http://schemas.openxmlformats.org/officeDocument/2006/relationships/hyperlink" Target="https://login.consultant.ru/link/?req=doc&amp;base=LAW&amp;n=449411&amp;dst=100017" TargetMode="External"/><Relationship Id="rId38" Type="http://schemas.openxmlformats.org/officeDocument/2006/relationships/hyperlink" Target="https://login.consultant.ru/link/?req=doc&amp;base=LAW&amp;n=154768&amp;dst=100152" TargetMode="External"/><Relationship Id="rId46" Type="http://schemas.openxmlformats.org/officeDocument/2006/relationships/hyperlink" Target="https://login.consultant.ru/link/?req=doc&amp;base=LAW&amp;n=451733&amp;dst=100148" TargetMode="External"/><Relationship Id="rId59" Type="http://schemas.openxmlformats.org/officeDocument/2006/relationships/hyperlink" Target="https://login.consultant.ru/link/?req=doc&amp;base=LAW&amp;n=451733&amp;dst=10025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69771" TargetMode="External"/><Relationship Id="rId41" Type="http://schemas.openxmlformats.org/officeDocument/2006/relationships/hyperlink" Target="https://login.consultant.ru/link/?req=doc&amp;base=LAW&amp;n=154768&amp;dst=100153" TargetMode="External"/><Relationship Id="rId54" Type="http://schemas.openxmlformats.org/officeDocument/2006/relationships/hyperlink" Target="https://login.consultant.ru/link/?req=doc&amp;base=LAW&amp;n=448313&amp;dst=90" TargetMode="External"/><Relationship Id="rId62" Type="http://schemas.openxmlformats.org/officeDocument/2006/relationships/hyperlink" Target="https://login.consultant.ru/link/?req=doc&amp;base=LAW&amp;n=451733&amp;dst=10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2024-03-22T09:12:00Z</dcterms:created>
  <dcterms:modified xsi:type="dcterms:W3CDTF">2024-03-22T09:20:00Z</dcterms:modified>
</cp:coreProperties>
</file>